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5E6" w:rsidRDefault="004415E6" w:rsidP="004415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1C105E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4415E6" w:rsidRDefault="004415E6" w:rsidP="004415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директоров Банка России</w:t>
      </w:r>
    </w:p>
    <w:p w:rsidR="00A7180C" w:rsidRDefault="004415E6" w:rsidP="004415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случаях и порядке выдачи разрешений</w:t>
      </w:r>
      <w:r w:rsidR="00A718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80C" w:rsidRDefault="00A7180C" w:rsidP="004415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BA72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 с пунктом 6 Указа Президента</w:t>
      </w:r>
    </w:p>
    <w:p w:rsidR="00A7180C" w:rsidRDefault="00A7180C" w:rsidP="004415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Российской Федерации от 15 октября 2022 г. № 737</w:t>
      </w:r>
    </w:p>
    <w:p w:rsidR="00A7180C" w:rsidRDefault="00A7180C" w:rsidP="004415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731E">
        <w:rPr>
          <w:rFonts w:ascii="Times New Roman" w:hAnsi="Times New Roman" w:cs="Times New Roman"/>
          <w:sz w:val="28"/>
          <w:szCs w:val="28"/>
        </w:rPr>
        <w:t>«О некоторых вопросах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31E">
        <w:rPr>
          <w:rFonts w:ascii="Times New Roman" w:hAnsi="Times New Roman" w:cs="Times New Roman"/>
          <w:sz w:val="28"/>
          <w:szCs w:val="28"/>
        </w:rPr>
        <w:t>(исполнения)</w:t>
      </w:r>
    </w:p>
    <w:p w:rsidR="004415E6" w:rsidRPr="006F2978" w:rsidRDefault="00A7180C" w:rsidP="004415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731E">
        <w:rPr>
          <w:rFonts w:ascii="Times New Roman" w:hAnsi="Times New Roman" w:cs="Times New Roman"/>
          <w:sz w:val="28"/>
          <w:szCs w:val="28"/>
        </w:rPr>
        <w:t>отдельных видов сделок (операций)»</w:t>
      </w:r>
    </w:p>
    <w:p w:rsidR="004415E6" w:rsidRPr="001640B3" w:rsidRDefault="004415E6" w:rsidP="004415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5240"/>
        <w:gridCol w:w="572"/>
      </w:tblGrid>
      <w:tr w:rsidR="004415E6" w:rsidRPr="001640B3" w:rsidTr="0099174B">
        <w:trPr>
          <w:jc w:val="center"/>
        </w:trPr>
        <w:tc>
          <w:tcPr>
            <w:tcW w:w="10065" w:type="dxa"/>
            <w:gridSpan w:val="3"/>
          </w:tcPr>
          <w:p w:rsidR="004415E6" w:rsidRPr="001640B3" w:rsidRDefault="004415E6" w:rsidP="003738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54"/>
            <w:bookmarkEnd w:id="0"/>
            <w:r w:rsidRPr="001640B3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4415E6" w:rsidRPr="001640B3" w:rsidRDefault="004415E6" w:rsidP="00C1411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0B3">
              <w:rPr>
                <w:rFonts w:ascii="Times New Roman" w:hAnsi="Times New Roman" w:cs="Times New Roman"/>
                <w:sz w:val="28"/>
                <w:szCs w:val="28"/>
              </w:rPr>
              <w:t xml:space="preserve">о выдаче разрешения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вывоз </w:t>
            </w:r>
            <w:r w:rsidRPr="002903C0">
              <w:rPr>
                <w:rFonts w:ascii="Times New Roman" w:hAnsi="Times New Roman" w:cs="Times New Roman"/>
                <w:sz w:val="28"/>
                <w:szCs w:val="28"/>
              </w:rPr>
              <w:t xml:space="preserve">из Российской Федерации </w:t>
            </w:r>
            <w:r w:rsidRPr="003A2758">
              <w:rPr>
                <w:rFonts w:ascii="Times New Roman" w:hAnsi="Times New Roman" w:cs="Times New Roman"/>
                <w:sz w:val="28"/>
                <w:szCs w:val="28"/>
              </w:rPr>
              <w:t>наличной иностранной валюты в сумме, превышающей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размер, определенный подпунктом «ж» пункта 1 Указа Президента Российской Федерации от 1 марта 2022 г. № 81 </w:t>
            </w:r>
            <w:r w:rsidR="00C141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A2758">
              <w:rPr>
                <w:rFonts w:ascii="Times New Roman" w:hAnsi="Times New Roman" w:cs="Times New Roman"/>
                <w:sz w:val="28"/>
                <w:szCs w:val="28"/>
              </w:rPr>
              <w:t>О дополнительных временных мерах экономического характера по обеспечению финансовой стабильности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415E6" w:rsidRPr="001640B3" w:rsidTr="0099174B">
        <w:trPr>
          <w:jc w:val="center"/>
        </w:trPr>
        <w:tc>
          <w:tcPr>
            <w:tcW w:w="4253" w:type="dxa"/>
          </w:tcPr>
          <w:p w:rsidR="004415E6" w:rsidRPr="001640B3" w:rsidRDefault="004415E6" w:rsidP="003738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40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Норма Указа Президента Российской Федерации от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октября</w:t>
            </w:r>
            <w:r w:rsidRPr="001640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  <w:r w:rsidRPr="001640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 737</w:t>
            </w:r>
          </w:p>
        </w:tc>
        <w:tc>
          <w:tcPr>
            <w:tcW w:w="5812" w:type="dxa"/>
            <w:gridSpan w:val="2"/>
          </w:tcPr>
          <w:p w:rsidR="004415E6" w:rsidRPr="001640B3" w:rsidRDefault="004415E6" w:rsidP="003738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1640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ункт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E742D2" w:rsidRPr="00002E60" w:rsidTr="00E742D2">
        <w:trPr>
          <w:jc w:val="center"/>
        </w:trPr>
        <w:tc>
          <w:tcPr>
            <w:tcW w:w="4253" w:type="dxa"/>
            <w:vMerge w:val="restart"/>
            <w:vAlign w:val="center"/>
          </w:tcPr>
          <w:p w:rsidR="00E742D2" w:rsidRPr="0099174B" w:rsidRDefault="00E742D2" w:rsidP="00187A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187A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Случаи вывоза из Российской Федерации </w:t>
            </w:r>
            <w:r w:rsidRPr="00187AFA">
              <w:rPr>
                <w:rFonts w:ascii="Times New Roman" w:hAnsi="Times New Roman" w:cs="Times New Roman"/>
                <w:sz w:val="28"/>
                <w:szCs w:val="28"/>
              </w:rPr>
              <w:t>наличной иностранной валюты</w:t>
            </w:r>
          </w:p>
        </w:tc>
        <w:tc>
          <w:tcPr>
            <w:tcW w:w="5240" w:type="dxa"/>
            <w:tcBorders>
              <w:right w:val="nil"/>
            </w:tcBorders>
            <w:vAlign w:val="center"/>
          </w:tcPr>
          <w:p w:rsidR="00E742D2" w:rsidRDefault="00E742D2" w:rsidP="004B38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Изъяты</w:t>
            </w:r>
            <w:r w:rsidRPr="00002E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(объявлены к изъятию) </w:t>
            </w:r>
          </w:p>
          <w:p w:rsidR="00E742D2" w:rsidRPr="00002E60" w:rsidRDefault="00E742D2" w:rsidP="00F935D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2E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 обращения эмитентом </w:t>
            </w:r>
          </w:p>
        </w:tc>
        <w:tc>
          <w:tcPr>
            <w:tcW w:w="572" w:type="dxa"/>
            <w:tcBorders>
              <w:left w:val="nil"/>
            </w:tcBorders>
          </w:tcPr>
          <w:p w:rsidR="00E742D2" w:rsidRPr="00002E60" w:rsidRDefault="00E742D2" w:rsidP="009917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2E60"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 wp14:anchorId="0190E7CD" wp14:editId="2F194DE2">
                  <wp:extent cx="219075" cy="28575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42D2" w:rsidRPr="00002E60" w:rsidTr="00B153EF">
        <w:trPr>
          <w:jc w:val="center"/>
        </w:trPr>
        <w:tc>
          <w:tcPr>
            <w:tcW w:w="4253" w:type="dxa"/>
            <w:vMerge/>
          </w:tcPr>
          <w:p w:rsidR="00E742D2" w:rsidRPr="00187AFA" w:rsidRDefault="00E742D2" w:rsidP="00187A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0" w:type="dxa"/>
            <w:tcBorders>
              <w:right w:val="nil"/>
            </w:tcBorders>
            <w:vAlign w:val="center"/>
          </w:tcPr>
          <w:p w:rsidR="00E742D2" w:rsidRPr="00E742D2" w:rsidRDefault="00E742D2" w:rsidP="00E742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Поврежденные </w:t>
            </w:r>
            <w:r w:rsidRPr="00002E6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денежные знаки</w:t>
            </w:r>
          </w:p>
        </w:tc>
        <w:tc>
          <w:tcPr>
            <w:tcW w:w="572" w:type="dxa"/>
            <w:tcBorders>
              <w:left w:val="nil"/>
            </w:tcBorders>
          </w:tcPr>
          <w:p w:rsidR="00E742D2" w:rsidRPr="00002E60" w:rsidRDefault="00E742D2" w:rsidP="0099174B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position w:val="-10"/>
              </w:rPr>
            </w:pPr>
            <w:r w:rsidRPr="00002E60"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 wp14:anchorId="5F921A77" wp14:editId="030E36E1">
                  <wp:extent cx="219075" cy="2857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42D2" w:rsidRPr="00002E60" w:rsidTr="00877C6B">
        <w:trPr>
          <w:jc w:val="center"/>
        </w:trPr>
        <w:tc>
          <w:tcPr>
            <w:tcW w:w="4253" w:type="dxa"/>
            <w:vMerge/>
          </w:tcPr>
          <w:p w:rsidR="00E742D2" w:rsidRPr="00187AFA" w:rsidRDefault="00E742D2" w:rsidP="00187A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0" w:type="dxa"/>
            <w:tcBorders>
              <w:right w:val="nil"/>
            </w:tcBorders>
            <w:vAlign w:val="center"/>
          </w:tcPr>
          <w:p w:rsidR="00E742D2" w:rsidRPr="00E742D2" w:rsidRDefault="00E742D2" w:rsidP="00E742D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42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Иной случай</w:t>
            </w:r>
          </w:p>
        </w:tc>
        <w:tc>
          <w:tcPr>
            <w:tcW w:w="572" w:type="dxa"/>
            <w:tcBorders>
              <w:left w:val="nil"/>
            </w:tcBorders>
          </w:tcPr>
          <w:p w:rsidR="00E742D2" w:rsidRPr="00002E60" w:rsidRDefault="00E742D2" w:rsidP="0099174B">
            <w:pPr>
              <w:pStyle w:val="ConsPlusNormal"/>
              <w:jc w:val="center"/>
              <w:rPr>
                <w:rFonts w:ascii="Times New Roman" w:hAnsi="Times New Roman" w:cs="Times New Roman"/>
                <w:noProof/>
                <w:position w:val="-10"/>
              </w:rPr>
            </w:pPr>
            <w:r w:rsidRPr="00002E60"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 wp14:anchorId="5F921A77" wp14:editId="030E36E1">
                  <wp:extent cx="219075" cy="28575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5E6" w:rsidRPr="001640B3" w:rsidTr="0099174B">
        <w:trPr>
          <w:jc w:val="center"/>
        </w:trPr>
        <w:tc>
          <w:tcPr>
            <w:tcW w:w="10065" w:type="dxa"/>
            <w:gridSpan w:val="3"/>
          </w:tcPr>
          <w:p w:rsidR="004415E6" w:rsidRPr="001640B3" w:rsidRDefault="004415E6" w:rsidP="0037389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банк</w:t>
            </w:r>
            <w:r w:rsidR="00992F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92F19" w:rsidRPr="00DC5820">
              <w:rPr>
                <w:rFonts w:ascii="Times New Roman" w:hAnsi="Times New Roman" w:cs="Times New Roman"/>
                <w:sz w:val="28"/>
                <w:szCs w:val="28"/>
              </w:rPr>
              <w:t>ВЭБ</w:t>
            </w:r>
            <w:r w:rsidR="00C70040">
              <w:rPr>
                <w:rFonts w:ascii="Times New Roman" w:hAnsi="Times New Roman" w:cs="Times New Roman"/>
                <w:sz w:val="28"/>
                <w:szCs w:val="28"/>
              </w:rPr>
              <w:t>.РФ</w:t>
            </w:r>
            <w:r w:rsidRPr="00164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415E6" w:rsidRPr="001640B3" w:rsidTr="0099174B">
        <w:trPr>
          <w:jc w:val="center"/>
        </w:trPr>
        <w:tc>
          <w:tcPr>
            <w:tcW w:w="4253" w:type="dxa"/>
          </w:tcPr>
          <w:p w:rsidR="004415E6" w:rsidRPr="001640B3" w:rsidRDefault="004415E6" w:rsidP="00373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06E47">
              <w:rPr>
                <w:rFonts w:ascii="Times New Roman" w:hAnsi="Times New Roman" w:cs="Times New Roman"/>
                <w:sz w:val="28"/>
                <w:szCs w:val="28"/>
              </w:rPr>
              <w:t>олное или сокращенное фирменное наименование уполномоченного банка</w:t>
            </w:r>
            <w:r w:rsidR="00595312" w:rsidRPr="001640B3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Книгой государственной регистрации кредитных организаций</w:t>
            </w:r>
            <w:r w:rsidR="003C07D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992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0040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992F19" w:rsidRPr="00DC5820">
              <w:rPr>
                <w:rFonts w:ascii="Times New Roman" w:hAnsi="Times New Roman" w:cs="Times New Roman"/>
                <w:sz w:val="28"/>
                <w:szCs w:val="28"/>
              </w:rPr>
              <w:t>ВЭБ</w:t>
            </w:r>
            <w:r w:rsidR="00C70040">
              <w:rPr>
                <w:rFonts w:ascii="Times New Roman" w:hAnsi="Times New Roman" w:cs="Times New Roman"/>
                <w:sz w:val="28"/>
                <w:szCs w:val="28"/>
              </w:rPr>
              <w:t>.РФ указывается «ВЭБ.РФ»</w:t>
            </w:r>
          </w:p>
        </w:tc>
        <w:tc>
          <w:tcPr>
            <w:tcW w:w="5812" w:type="dxa"/>
            <w:gridSpan w:val="2"/>
          </w:tcPr>
          <w:p w:rsidR="00187AFA" w:rsidRPr="001640B3" w:rsidRDefault="00187AFA" w:rsidP="00187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5E6" w:rsidRPr="001640B3" w:rsidTr="0099174B">
        <w:trPr>
          <w:jc w:val="center"/>
        </w:trPr>
        <w:tc>
          <w:tcPr>
            <w:tcW w:w="4253" w:type="dxa"/>
          </w:tcPr>
          <w:p w:rsidR="004415E6" w:rsidRPr="001640B3" w:rsidRDefault="004415E6" w:rsidP="00373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40B3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уполномоченного банка в соответствии с Книгой государственной регистрации кредитных организаций</w:t>
            </w:r>
          </w:p>
        </w:tc>
        <w:tc>
          <w:tcPr>
            <w:tcW w:w="5812" w:type="dxa"/>
            <w:gridSpan w:val="2"/>
          </w:tcPr>
          <w:p w:rsidR="004415E6" w:rsidRPr="001640B3" w:rsidRDefault="004415E6" w:rsidP="00373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716" w:rsidRPr="001640B3" w:rsidTr="0099174B">
        <w:trPr>
          <w:jc w:val="center"/>
        </w:trPr>
        <w:tc>
          <w:tcPr>
            <w:tcW w:w="4253" w:type="dxa"/>
          </w:tcPr>
          <w:p w:rsidR="00BB6716" w:rsidRPr="00BB6716" w:rsidRDefault="00BB6716" w:rsidP="00373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Лицо, подписавшее заявление</w:t>
            </w:r>
          </w:p>
        </w:tc>
        <w:tc>
          <w:tcPr>
            <w:tcW w:w="5812" w:type="dxa"/>
            <w:gridSpan w:val="2"/>
          </w:tcPr>
          <w:p w:rsidR="00BB6716" w:rsidRPr="001640B3" w:rsidRDefault="00BB6716" w:rsidP="00373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5E6" w:rsidRPr="001640B3" w:rsidTr="0099174B">
        <w:trPr>
          <w:jc w:val="center"/>
        </w:trPr>
        <w:tc>
          <w:tcPr>
            <w:tcW w:w="4253" w:type="dxa"/>
          </w:tcPr>
          <w:p w:rsidR="004415E6" w:rsidRPr="001640B3" w:rsidRDefault="004415E6" w:rsidP="00373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40B3">
              <w:rPr>
                <w:rFonts w:ascii="Times New Roman" w:hAnsi="Times New Roman" w:cs="Times New Roman"/>
                <w:sz w:val="28"/>
                <w:szCs w:val="28"/>
              </w:rPr>
              <w:t>Контактные лица</w:t>
            </w:r>
          </w:p>
        </w:tc>
        <w:tc>
          <w:tcPr>
            <w:tcW w:w="5812" w:type="dxa"/>
            <w:gridSpan w:val="2"/>
          </w:tcPr>
          <w:p w:rsidR="004415E6" w:rsidRPr="001640B3" w:rsidRDefault="004415E6" w:rsidP="00373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5E6" w:rsidRPr="001640B3" w:rsidTr="0099174B">
        <w:trPr>
          <w:jc w:val="center"/>
        </w:trPr>
        <w:tc>
          <w:tcPr>
            <w:tcW w:w="4253" w:type="dxa"/>
          </w:tcPr>
          <w:p w:rsidR="004415E6" w:rsidRPr="001640B3" w:rsidRDefault="004415E6" w:rsidP="00373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40B3">
              <w:rPr>
                <w:rFonts w:ascii="Times New Roman" w:hAnsi="Times New Roman" w:cs="Times New Roman"/>
                <w:sz w:val="28"/>
                <w:szCs w:val="28"/>
              </w:rPr>
              <w:t>Номера телефонов</w:t>
            </w:r>
          </w:p>
        </w:tc>
        <w:tc>
          <w:tcPr>
            <w:tcW w:w="5812" w:type="dxa"/>
            <w:gridSpan w:val="2"/>
          </w:tcPr>
          <w:p w:rsidR="004415E6" w:rsidRPr="001640B3" w:rsidRDefault="004415E6" w:rsidP="00373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5E6" w:rsidRPr="001640B3" w:rsidTr="0099174B">
        <w:trPr>
          <w:jc w:val="center"/>
        </w:trPr>
        <w:tc>
          <w:tcPr>
            <w:tcW w:w="10065" w:type="dxa"/>
            <w:gridSpan w:val="3"/>
          </w:tcPr>
          <w:p w:rsidR="004415E6" w:rsidRPr="001640B3" w:rsidRDefault="004415E6" w:rsidP="0037389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640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Сведения, необходимые для принятия Банком России решения о выдаче разрешения</w:t>
            </w:r>
            <w:r>
              <w:t xml:space="preserve"> </w:t>
            </w:r>
            <w:r w:rsidRPr="00626A6D">
              <w:rPr>
                <w:rFonts w:ascii="Times New Roman" w:hAnsi="Times New Roman" w:cs="Times New Roman"/>
                <w:sz w:val="28"/>
                <w:szCs w:val="28"/>
              </w:rPr>
              <w:t>на вывоз наличной иностранной валюты</w:t>
            </w:r>
          </w:p>
        </w:tc>
      </w:tr>
      <w:tr w:rsidR="004A7CB6" w:rsidRPr="001640B3" w:rsidTr="0099174B">
        <w:trPr>
          <w:jc w:val="center"/>
        </w:trPr>
        <w:tc>
          <w:tcPr>
            <w:tcW w:w="4253" w:type="dxa"/>
          </w:tcPr>
          <w:p w:rsidR="004A7CB6" w:rsidRDefault="004A7CB6" w:rsidP="00BB6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Номер, дата и сторон</w:t>
            </w:r>
            <w:r w:rsidR="00BB671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договора по сделке </w:t>
            </w:r>
          </w:p>
        </w:tc>
        <w:tc>
          <w:tcPr>
            <w:tcW w:w="5812" w:type="dxa"/>
            <w:gridSpan w:val="2"/>
          </w:tcPr>
          <w:p w:rsidR="00595312" w:rsidRDefault="004A7CB6" w:rsidP="004A7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</w:t>
            </w:r>
            <w:r w:rsidR="0059531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95312" w:rsidRDefault="00595312" w:rsidP="00595312">
            <w:pPr>
              <w:pStyle w:val="ConsPlusNormal"/>
              <w:ind w:left="221" w:hanging="2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 </w:t>
            </w:r>
            <w:r w:rsidR="004A7CB6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(при наличии) </w:t>
            </w:r>
            <w:r w:rsidR="004A7CB6">
              <w:rPr>
                <w:rFonts w:ascii="Times New Roman" w:hAnsi="Times New Roman" w:cs="Times New Roman"/>
                <w:sz w:val="28"/>
                <w:szCs w:val="28"/>
              </w:rPr>
              <w:t>и дата договора (соглашения, письма)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сделке;</w:t>
            </w:r>
          </w:p>
          <w:p w:rsidR="004A7CB6" w:rsidRPr="001640B3" w:rsidRDefault="00595312" w:rsidP="003C07D8">
            <w:pPr>
              <w:pStyle w:val="ConsPlusNormal"/>
              <w:ind w:left="221" w:hanging="2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 сведения о </w:t>
            </w:r>
            <w:r w:rsidR="004A7CB6">
              <w:rPr>
                <w:rFonts w:ascii="Times New Roman" w:hAnsi="Times New Roman" w:cs="Times New Roman"/>
                <w:sz w:val="28"/>
                <w:szCs w:val="28"/>
              </w:rPr>
              <w:t>сторон</w:t>
            </w:r>
            <w:r w:rsidR="00BB6716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сделке (наименование, </w:t>
            </w:r>
            <w:r w:rsidR="004A7CB6">
              <w:rPr>
                <w:rFonts w:ascii="Times New Roman" w:hAnsi="Times New Roman" w:cs="Times New Roman"/>
                <w:sz w:val="28"/>
                <w:szCs w:val="28"/>
              </w:rPr>
              <w:t>страна регистрации (мест</w:t>
            </w:r>
            <w:r w:rsidR="003C07D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A7CB6">
              <w:rPr>
                <w:rFonts w:ascii="Times New Roman" w:hAnsi="Times New Roman" w:cs="Times New Roman"/>
                <w:sz w:val="28"/>
                <w:szCs w:val="28"/>
              </w:rPr>
              <w:t xml:space="preserve"> нахождения), иные сведения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A7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7CB6" w:rsidRPr="001640B3" w:rsidTr="0099174B">
        <w:trPr>
          <w:jc w:val="center"/>
        </w:trPr>
        <w:tc>
          <w:tcPr>
            <w:tcW w:w="4253" w:type="dxa"/>
          </w:tcPr>
          <w:p w:rsidR="004A7CB6" w:rsidRPr="001640B3" w:rsidRDefault="004A7CB6" w:rsidP="00144A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40B3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Планируемый срок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вывоза</w:t>
            </w:r>
          </w:p>
          <w:p w:rsidR="004A7CB6" w:rsidRPr="001640B3" w:rsidRDefault="004A7CB6" w:rsidP="00144A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40B3">
              <w:rPr>
                <w:rFonts w:ascii="Times New Roman" w:hAnsi="Times New Roman" w:cs="Times New Roman"/>
                <w:sz w:val="28"/>
                <w:szCs w:val="28"/>
              </w:rPr>
              <w:t>(график сроков)</w:t>
            </w:r>
          </w:p>
        </w:tc>
        <w:tc>
          <w:tcPr>
            <w:tcW w:w="5812" w:type="dxa"/>
            <w:gridSpan w:val="2"/>
          </w:tcPr>
          <w:p w:rsidR="004A7CB6" w:rsidRPr="001640B3" w:rsidRDefault="004A7CB6" w:rsidP="00BB6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40B3"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 срок (график), в рамках которого заявителем планируется осуществление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вывоза наличной </w:t>
            </w:r>
            <w:r w:rsidR="00BB6716">
              <w:rPr>
                <w:rFonts w:ascii="Times New Roman" w:hAnsi="Times New Roman" w:cs="Times New Roman"/>
                <w:sz w:val="28"/>
                <w:szCs w:val="28"/>
              </w:rPr>
              <w:t>иностранной валюты</w:t>
            </w:r>
          </w:p>
        </w:tc>
      </w:tr>
      <w:tr w:rsidR="004415E6" w:rsidRPr="001640B3" w:rsidTr="0099174B">
        <w:trPr>
          <w:jc w:val="center"/>
        </w:trPr>
        <w:tc>
          <w:tcPr>
            <w:tcW w:w="4253" w:type="dxa"/>
          </w:tcPr>
          <w:p w:rsidR="004415E6" w:rsidRPr="001640B3" w:rsidRDefault="004415E6" w:rsidP="00373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планируемой к вывозу наличной иностранной валюте</w:t>
            </w:r>
          </w:p>
        </w:tc>
        <w:tc>
          <w:tcPr>
            <w:tcW w:w="5812" w:type="dxa"/>
            <w:gridSpan w:val="2"/>
          </w:tcPr>
          <w:p w:rsidR="004A7CB6" w:rsidRDefault="004415E6" w:rsidP="004A7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40B3">
              <w:rPr>
                <w:rFonts w:ascii="Times New Roman" w:hAnsi="Times New Roman" w:cs="Times New Roman"/>
                <w:sz w:val="28"/>
                <w:szCs w:val="28"/>
              </w:rPr>
              <w:t>Указывается</w:t>
            </w:r>
            <w:r w:rsidR="004A7CB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A7CB6" w:rsidRDefault="004A7CB6" w:rsidP="004A7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 наименование и код валюты</w:t>
            </w:r>
            <w:r w:rsidR="006D4B01"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1"/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A7CB6" w:rsidRPr="00595312" w:rsidRDefault="004A7CB6" w:rsidP="004A7CB6">
            <w:pPr>
              <w:pStyle w:val="ConsPlusNormal"/>
              <w:ind w:left="221" w:hanging="2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 </w:t>
            </w:r>
            <w:r w:rsidR="004415E6"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4415E6" w:rsidRPr="00164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15E6">
              <w:rPr>
                <w:rFonts w:ascii="Times New Roman" w:hAnsi="Times New Roman" w:cs="Times New Roman"/>
                <w:sz w:val="28"/>
                <w:szCs w:val="28"/>
              </w:rPr>
              <w:t>сумм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415E6" w:rsidRPr="00164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15E6" w:rsidRPr="00595312">
              <w:rPr>
                <w:rFonts w:ascii="Times New Roman" w:hAnsi="Times New Roman" w:cs="Times New Roman"/>
                <w:sz w:val="28"/>
                <w:szCs w:val="28"/>
              </w:rPr>
              <w:t>вывозимой наличной иностранной валюты</w:t>
            </w:r>
            <w:r w:rsidRPr="00595312">
              <w:rPr>
                <w:rFonts w:ascii="Times New Roman" w:hAnsi="Times New Roman" w:cs="Times New Roman"/>
                <w:sz w:val="28"/>
                <w:szCs w:val="28"/>
              </w:rPr>
              <w:t xml:space="preserve"> (в единицах</w:t>
            </w:r>
            <w:r w:rsidR="009337CB">
              <w:rPr>
                <w:rFonts w:ascii="Times New Roman" w:hAnsi="Times New Roman" w:cs="Times New Roman"/>
                <w:sz w:val="28"/>
                <w:szCs w:val="28"/>
              </w:rPr>
              <w:t xml:space="preserve"> указанной валюты с двумя знаками после запятой</w:t>
            </w:r>
            <w:r w:rsidRPr="00595312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4415E6" w:rsidRPr="0099174B" w:rsidRDefault="004A7CB6" w:rsidP="004A7CB6">
            <w:pPr>
              <w:pStyle w:val="ConsPlusNormal"/>
              <w:ind w:left="221" w:hanging="221"/>
              <w:rPr>
                <w:rFonts w:ascii="Times New Roman" w:hAnsi="Times New Roman" w:cs="Times New Roman"/>
                <w:sz w:val="28"/>
                <w:szCs w:val="28"/>
              </w:rPr>
            </w:pPr>
            <w:r w:rsidRPr="00595312">
              <w:rPr>
                <w:rFonts w:ascii="Times New Roman" w:hAnsi="Times New Roman" w:cs="Times New Roman"/>
                <w:sz w:val="28"/>
                <w:szCs w:val="28"/>
              </w:rPr>
              <w:t>– </w:t>
            </w:r>
            <w:r w:rsidR="004415E6" w:rsidRPr="00595312">
              <w:rPr>
                <w:rFonts w:ascii="Times New Roman" w:hAnsi="Times New Roman" w:cs="Times New Roman"/>
                <w:sz w:val="28"/>
                <w:szCs w:val="28"/>
              </w:rPr>
              <w:t>количеств</w:t>
            </w:r>
            <w:r w:rsidRPr="005953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415E6" w:rsidRPr="00595312">
              <w:rPr>
                <w:rFonts w:ascii="Times New Roman" w:hAnsi="Times New Roman" w:cs="Times New Roman"/>
                <w:sz w:val="28"/>
                <w:szCs w:val="28"/>
              </w:rPr>
              <w:t xml:space="preserve"> банкнот (</w:t>
            </w:r>
            <w:r w:rsidR="004415E6">
              <w:rPr>
                <w:rFonts w:ascii="Times New Roman" w:hAnsi="Times New Roman" w:cs="Times New Roman"/>
                <w:sz w:val="28"/>
                <w:szCs w:val="28"/>
              </w:rPr>
              <w:t>монет) в разрезе их номинала</w:t>
            </w:r>
            <w:r w:rsidR="009917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174B" w:rsidRPr="0099174B" w:rsidRDefault="0099174B" w:rsidP="00002E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 </w:t>
            </w:r>
            <w:r w:rsidR="00002E60">
              <w:rPr>
                <w:rFonts w:ascii="Times New Roman" w:hAnsi="Times New Roman" w:cs="Times New Roman"/>
                <w:sz w:val="28"/>
                <w:szCs w:val="28"/>
              </w:rPr>
              <w:t>вывоза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нескольких валют информация указывается для каждой валюты отдельно</w:t>
            </w:r>
          </w:p>
        </w:tc>
      </w:tr>
      <w:tr w:rsidR="004A7CB6" w:rsidRPr="001640B3" w:rsidTr="0099174B">
        <w:trPr>
          <w:jc w:val="center"/>
        </w:trPr>
        <w:tc>
          <w:tcPr>
            <w:tcW w:w="4253" w:type="dxa"/>
          </w:tcPr>
          <w:p w:rsidR="004A7CB6" w:rsidRPr="001640B3" w:rsidRDefault="004A7CB6" w:rsidP="00991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Планируемая сумма к получению</w:t>
            </w:r>
            <w:r w:rsidR="003C23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  <w:gridSpan w:val="2"/>
          </w:tcPr>
          <w:p w:rsidR="004A7CB6" w:rsidRDefault="004A7CB6" w:rsidP="00DD35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Указывается: </w:t>
            </w:r>
          </w:p>
          <w:p w:rsidR="004A7CB6" w:rsidRDefault="004A7CB6" w:rsidP="004A7C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 наименование </w:t>
            </w:r>
            <w:r w:rsidR="0059531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код валюты;</w:t>
            </w:r>
          </w:p>
          <w:p w:rsidR="003C2331" w:rsidRDefault="004A7CB6" w:rsidP="00970AB1">
            <w:pPr>
              <w:pStyle w:val="ConsPlusNormal"/>
              <w:ind w:left="221" w:hanging="2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 общая</w:t>
            </w:r>
            <w:r w:rsidRPr="00164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r w:rsidRPr="00164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планируемой к получению иностранной </w:t>
            </w:r>
            <w:r w:rsidRPr="00595312">
              <w:rPr>
                <w:rFonts w:ascii="Times New Roman" w:hAnsi="Times New Roman" w:cs="Times New Roman"/>
                <w:sz w:val="28"/>
                <w:szCs w:val="28"/>
              </w:rPr>
              <w:t xml:space="preserve">валюты </w:t>
            </w:r>
            <w:r w:rsidR="009337CB" w:rsidRPr="00595312">
              <w:rPr>
                <w:rFonts w:ascii="Times New Roman" w:hAnsi="Times New Roman" w:cs="Times New Roman"/>
                <w:sz w:val="28"/>
                <w:szCs w:val="28"/>
              </w:rPr>
              <w:t>(в единицах</w:t>
            </w:r>
            <w:r w:rsidR="009337CB">
              <w:rPr>
                <w:rFonts w:ascii="Times New Roman" w:hAnsi="Times New Roman" w:cs="Times New Roman"/>
                <w:sz w:val="28"/>
                <w:szCs w:val="28"/>
              </w:rPr>
              <w:t xml:space="preserve"> указанной валюты с двумя знаками после запятой</w:t>
            </w:r>
            <w:r w:rsidR="009337CB" w:rsidRPr="0059531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D4B01" w:rsidRPr="005953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4B01" w:rsidRPr="001640B3" w:rsidRDefault="009337CB" w:rsidP="009337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D4B01">
              <w:rPr>
                <w:rFonts w:ascii="Times New Roman" w:hAnsi="Times New Roman" w:cs="Times New Roman"/>
                <w:sz w:val="28"/>
                <w:szCs w:val="28"/>
              </w:rPr>
              <w:t xml:space="preserve"> случае получения нескольких валют информация указывается для каждой валюты отдельно </w:t>
            </w:r>
          </w:p>
        </w:tc>
      </w:tr>
      <w:tr w:rsidR="00BB6716" w:rsidRPr="001640B3" w:rsidTr="0099174B">
        <w:trPr>
          <w:trHeight w:val="402"/>
          <w:jc w:val="center"/>
        </w:trPr>
        <w:tc>
          <w:tcPr>
            <w:tcW w:w="4253" w:type="dxa"/>
          </w:tcPr>
          <w:p w:rsidR="00BB6716" w:rsidRDefault="00BB6716" w:rsidP="003C07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расходов, связанных с вывозом и ввозом</w:t>
            </w:r>
            <w:r w:rsidR="00AF3B6C">
              <w:rPr>
                <w:rFonts w:ascii="Times New Roman" w:hAnsi="Times New Roman" w:cs="Times New Roman"/>
                <w:sz w:val="28"/>
                <w:szCs w:val="28"/>
              </w:rPr>
              <w:t xml:space="preserve"> и (или)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0317">
              <w:rPr>
                <w:rFonts w:ascii="Times New Roman" w:hAnsi="Times New Roman" w:cs="Times New Roman"/>
                <w:sz w:val="28"/>
                <w:szCs w:val="28"/>
              </w:rPr>
              <w:t xml:space="preserve">выплатой комиссии, </w:t>
            </w:r>
            <w:r w:rsidR="00AF3B6C">
              <w:rPr>
                <w:rFonts w:ascii="Times New Roman" w:hAnsi="Times New Roman" w:cs="Times New Roman"/>
                <w:sz w:val="28"/>
                <w:szCs w:val="28"/>
              </w:rPr>
              <w:t xml:space="preserve">и (или) </w:t>
            </w:r>
            <w:r w:rsidR="00630317">
              <w:rPr>
                <w:rFonts w:ascii="Times New Roman" w:hAnsi="Times New Roman" w:cs="Times New Roman"/>
                <w:sz w:val="28"/>
                <w:szCs w:val="28"/>
              </w:rPr>
              <w:t>дисконт</w:t>
            </w:r>
            <w:r w:rsidR="00AF3B6C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63031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подтвержденный соответствующим договором</w:t>
            </w:r>
          </w:p>
        </w:tc>
        <w:tc>
          <w:tcPr>
            <w:tcW w:w="5812" w:type="dxa"/>
            <w:gridSpan w:val="2"/>
          </w:tcPr>
          <w:p w:rsidR="00BB6716" w:rsidRDefault="00BB6716" w:rsidP="00BB6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Указывается: </w:t>
            </w:r>
          </w:p>
          <w:p w:rsidR="00BB6716" w:rsidRDefault="00BB6716" w:rsidP="00BB6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 наименование и код валюты;</w:t>
            </w:r>
          </w:p>
          <w:p w:rsidR="00BB6716" w:rsidRDefault="00BB6716" w:rsidP="00BB6716">
            <w:pPr>
              <w:pStyle w:val="ConsPlusNormal"/>
              <w:ind w:left="221" w:hanging="2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 общая</w:t>
            </w:r>
            <w:r w:rsidRPr="00164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r w:rsidRPr="00164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3B6C">
              <w:rPr>
                <w:rFonts w:ascii="Times New Roman" w:hAnsi="Times New Roman" w:cs="Times New Roman"/>
                <w:sz w:val="28"/>
                <w:szCs w:val="28"/>
              </w:rPr>
              <w:t xml:space="preserve">расходов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иностранной </w:t>
            </w:r>
            <w:r w:rsidRPr="00595312">
              <w:rPr>
                <w:rFonts w:ascii="Times New Roman" w:hAnsi="Times New Roman" w:cs="Times New Roman"/>
                <w:sz w:val="28"/>
                <w:szCs w:val="28"/>
              </w:rPr>
              <w:t>валют</w:t>
            </w:r>
            <w:r w:rsidR="00AF3B6C">
              <w:rPr>
                <w:rFonts w:ascii="Times New Roman" w:hAnsi="Times New Roman" w:cs="Times New Roman"/>
                <w:sz w:val="28"/>
                <w:szCs w:val="28"/>
              </w:rPr>
              <w:t>е, связанных с вывозом и ввозом и (или) выплатой комиссии, и (или) дисконтом</w:t>
            </w:r>
            <w:r w:rsidRPr="00595312">
              <w:rPr>
                <w:rFonts w:ascii="Times New Roman" w:hAnsi="Times New Roman" w:cs="Times New Roman"/>
                <w:sz w:val="28"/>
                <w:szCs w:val="28"/>
              </w:rPr>
              <w:t xml:space="preserve"> (в единицах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указанной валюты с двумя знаками после запятой</w:t>
            </w:r>
            <w:r w:rsidRPr="00595312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BB6716" w:rsidRDefault="00BB6716" w:rsidP="00AF3B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случае </w:t>
            </w:r>
            <w:r w:rsidR="00AF3B6C">
              <w:rPr>
                <w:rFonts w:ascii="Times New Roman" w:hAnsi="Times New Roman" w:cs="Times New Roman"/>
                <w:sz w:val="28"/>
                <w:szCs w:val="28"/>
              </w:rPr>
              <w:t>расходования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нескольких валютах информация указывается для каждой валюты отдельно</w:t>
            </w:r>
          </w:p>
        </w:tc>
      </w:tr>
      <w:tr w:rsidR="00970AB1" w:rsidRPr="001640B3" w:rsidTr="0099174B">
        <w:trPr>
          <w:trHeight w:val="402"/>
          <w:jc w:val="center"/>
        </w:trPr>
        <w:tc>
          <w:tcPr>
            <w:tcW w:w="4253" w:type="dxa"/>
            <w:vMerge w:val="restart"/>
          </w:tcPr>
          <w:p w:rsidR="00970AB1" w:rsidRPr="001640B3" w:rsidRDefault="00970AB1" w:rsidP="00970A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Планируемый способ получения иностранной валюты</w:t>
            </w:r>
          </w:p>
        </w:tc>
        <w:tc>
          <w:tcPr>
            <w:tcW w:w="5812" w:type="dxa"/>
            <w:gridSpan w:val="2"/>
          </w:tcPr>
          <w:p w:rsidR="00970AB1" w:rsidRDefault="00970AB1" w:rsidP="001F65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наличн</w:t>
            </w:r>
            <w:r w:rsidR="00753B16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3C2331"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 wp14:anchorId="35673B90" wp14:editId="5464E47E">
                  <wp:extent cx="219075" cy="28575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174B" w:rsidRDefault="0099174B" w:rsidP="00991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Указывается: </w:t>
            </w:r>
          </w:p>
          <w:p w:rsidR="0099174B" w:rsidRDefault="0099174B" w:rsidP="00991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 наименование и код валюты;</w:t>
            </w:r>
          </w:p>
          <w:p w:rsidR="0099174B" w:rsidRDefault="0099174B" w:rsidP="0099174B">
            <w:pPr>
              <w:pStyle w:val="ConsPlusNormal"/>
              <w:ind w:left="221" w:hanging="2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 сумма</w:t>
            </w:r>
            <w:r w:rsidRPr="00164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планируемой к получению иностранной </w:t>
            </w:r>
            <w:r w:rsidRPr="00595312">
              <w:rPr>
                <w:rFonts w:ascii="Times New Roman" w:hAnsi="Times New Roman" w:cs="Times New Roman"/>
                <w:sz w:val="28"/>
                <w:szCs w:val="28"/>
              </w:rPr>
              <w:t>валюты (в единицах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указанной валюты с двумя знаками после запятой</w:t>
            </w:r>
            <w:r w:rsidRPr="0059531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95312" w:rsidRDefault="0099174B" w:rsidP="0099174B">
            <w:pPr>
              <w:pStyle w:val="ConsPlusNormal"/>
              <w:ind w:left="221" w:hanging="2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 </w:t>
            </w:r>
            <w:r w:rsidR="00595312">
              <w:rPr>
                <w:rFonts w:ascii="Times New Roman" w:hAnsi="Times New Roman" w:cs="Times New Roman"/>
                <w:sz w:val="28"/>
                <w:szCs w:val="28"/>
              </w:rPr>
              <w:t>предполагаемая дата (период) ввоза иностранной валюты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6515" w:rsidRPr="001640B3" w:rsidRDefault="001F6515" w:rsidP="001F65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получения нескольких валют информация указывается для каждой валюты отдельно.</w:t>
            </w:r>
          </w:p>
        </w:tc>
      </w:tr>
      <w:tr w:rsidR="00970AB1" w:rsidRPr="001640B3" w:rsidTr="0099174B">
        <w:trPr>
          <w:trHeight w:val="402"/>
          <w:jc w:val="center"/>
        </w:trPr>
        <w:tc>
          <w:tcPr>
            <w:tcW w:w="4253" w:type="dxa"/>
            <w:vMerge/>
          </w:tcPr>
          <w:p w:rsidR="00970AB1" w:rsidRDefault="00970AB1" w:rsidP="00970A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970AB1" w:rsidRDefault="00970AB1" w:rsidP="001F65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безналичн</w:t>
            </w:r>
            <w:r w:rsidR="00753B16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C2331">
              <w:rPr>
                <w:rFonts w:ascii="Times New Roman" w:hAnsi="Times New Roman" w:cs="Times New Roman"/>
                <w:noProof/>
                <w:position w:val="-10"/>
              </w:rPr>
              <w:drawing>
                <wp:inline distT="0" distB="0" distL="0" distR="0" wp14:anchorId="2747B93C" wp14:editId="0599FEB4">
                  <wp:extent cx="219075" cy="28575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0AB1" w:rsidRDefault="00970AB1" w:rsidP="00373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Указывается:</w:t>
            </w:r>
          </w:p>
          <w:p w:rsidR="0099174B" w:rsidRDefault="0099174B" w:rsidP="0099174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 наименование и код валюты;</w:t>
            </w:r>
          </w:p>
          <w:p w:rsidR="0099174B" w:rsidRDefault="0099174B" w:rsidP="0099174B">
            <w:pPr>
              <w:pStyle w:val="ConsPlusNormal"/>
              <w:ind w:left="221" w:hanging="2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 сумма</w:t>
            </w:r>
            <w:r w:rsidRPr="00164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планируемой к получению иностранной </w:t>
            </w:r>
            <w:r w:rsidRPr="00595312">
              <w:rPr>
                <w:rFonts w:ascii="Times New Roman" w:hAnsi="Times New Roman" w:cs="Times New Roman"/>
                <w:sz w:val="28"/>
                <w:szCs w:val="28"/>
              </w:rPr>
              <w:t>валюты (в единицах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указанной валюты с двумя знаками после запятой</w:t>
            </w:r>
            <w:r w:rsidRPr="0059531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70AB1" w:rsidRDefault="00970AB1" w:rsidP="00970A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 дата </w:t>
            </w:r>
            <w:r w:rsidR="006D4B01">
              <w:rPr>
                <w:rFonts w:ascii="Times New Roman" w:hAnsi="Times New Roman" w:cs="Times New Roman"/>
                <w:sz w:val="28"/>
                <w:szCs w:val="28"/>
              </w:rPr>
              <w:t xml:space="preserve">(период)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зачисления;</w:t>
            </w:r>
          </w:p>
          <w:p w:rsidR="006D4B01" w:rsidRDefault="006D4B01" w:rsidP="006D4B01">
            <w:pPr>
              <w:pStyle w:val="ConsPlusNormal"/>
              <w:ind w:left="221" w:hanging="2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 реквизиты финансовой организации, со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счета  которой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планируется осуществление перевода иностранной валюты;</w:t>
            </w:r>
          </w:p>
          <w:p w:rsidR="00970AB1" w:rsidRDefault="00970AB1" w:rsidP="006D4B01">
            <w:pPr>
              <w:pStyle w:val="ConsPlusNormal"/>
              <w:ind w:left="221" w:hanging="2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 реквизиты финансовой организации, на счет в которой планируется зачисление иностранной валюты</w:t>
            </w:r>
            <w:r w:rsidR="001F65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6515" w:rsidRPr="001640B3" w:rsidRDefault="001F6515" w:rsidP="001F65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получения нескольких валют информация указывается для каждой валюты отдельно.</w:t>
            </w:r>
          </w:p>
        </w:tc>
      </w:tr>
      <w:tr w:rsidR="004415E6" w:rsidRPr="001640B3" w:rsidTr="0099174B">
        <w:trPr>
          <w:jc w:val="center"/>
        </w:trPr>
        <w:tc>
          <w:tcPr>
            <w:tcW w:w="4253" w:type="dxa"/>
          </w:tcPr>
          <w:p w:rsidR="004415E6" w:rsidRPr="001640B3" w:rsidRDefault="004415E6" w:rsidP="00BB6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40B3">
              <w:rPr>
                <w:rFonts w:ascii="Times New Roman" w:hAnsi="Times New Roman" w:cs="Times New Roman"/>
                <w:sz w:val="28"/>
                <w:szCs w:val="28"/>
              </w:rPr>
              <w:t xml:space="preserve">Иные </w:t>
            </w:r>
            <w:r w:rsidR="00BB6716">
              <w:rPr>
                <w:rFonts w:ascii="Times New Roman" w:hAnsi="Times New Roman" w:cs="Times New Roman"/>
                <w:sz w:val="28"/>
                <w:szCs w:val="28"/>
              </w:rPr>
              <w:t>запрашиваемые</w:t>
            </w:r>
            <w:r w:rsidRPr="001640B3">
              <w:rPr>
                <w:rFonts w:ascii="Times New Roman" w:hAnsi="Times New Roman" w:cs="Times New Roman"/>
                <w:sz w:val="28"/>
                <w:szCs w:val="28"/>
              </w:rPr>
              <w:t xml:space="preserve"> условия действия разрешения</w:t>
            </w:r>
            <w:r w:rsidR="003E162C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</w:t>
            </w:r>
          </w:p>
        </w:tc>
        <w:tc>
          <w:tcPr>
            <w:tcW w:w="5812" w:type="dxa"/>
            <w:gridSpan w:val="2"/>
          </w:tcPr>
          <w:p w:rsidR="004415E6" w:rsidRPr="001640B3" w:rsidRDefault="004415E6" w:rsidP="00373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15E6" w:rsidRPr="001640B3" w:rsidTr="0099174B">
        <w:trPr>
          <w:jc w:val="center"/>
        </w:trPr>
        <w:tc>
          <w:tcPr>
            <w:tcW w:w="4253" w:type="dxa"/>
          </w:tcPr>
          <w:p w:rsidR="004415E6" w:rsidRPr="001640B3" w:rsidRDefault="004415E6" w:rsidP="007F75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640B3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Предполагаемый </w:t>
            </w:r>
            <w:r w:rsidR="00BB6716">
              <w:rPr>
                <w:rFonts w:ascii="Times New Roman" w:hAnsi="Times New Roman" w:cs="Times New Roman"/>
                <w:sz w:val="28"/>
                <w:szCs w:val="28"/>
              </w:rPr>
              <w:t xml:space="preserve">период </w:t>
            </w:r>
            <w:r w:rsidRPr="001640B3">
              <w:rPr>
                <w:rFonts w:ascii="Times New Roman" w:hAnsi="Times New Roman" w:cs="Times New Roman"/>
                <w:sz w:val="28"/>
                <w:szCs w:val="28"/>
              </w:rPr>
              <w:t>действия разрешения</w:t>
            </w:r>
          </w:p>
        </w:tc>
        <w:tc>
          <w:tcPr>
            <w:tcW w:w="5812" w:type="dxa"/>
            <w:gridSpan w:val="2"/>
          </w:tcPr>
          <w:p w:rsidR="004415E6" w:rsidRPr="001640B3" w:rsidRDefault="004415E6" w:rsidP="003738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415E6" w:rsidRDefault="004415E6" w:rsidP="004415E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4415E6" w:rsidSect="00C50890">
      <w:headerReference w:type="default" r:id="rId8"/>
      <w:pgSz w:w="11905" w:h="16838" w:code="9"/>
      <w:pgMar w:top="1134" w:right="851" w:bottom="992" w:left="1701" w:header="284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C36" w:rsidRDefault="005F3C36" w:rsidP="004415E6">
      <w:pPr>
        <w:spacing w:after="0" w:line="240" w:lineRule="auto"/>
      </w:pPr>
      <w:r>
        <w:separator/>
      </w:r>
    </w:p>
  </w:endnote>
  <w:endnote w:type="continuationSeparator" w:id="0">
    <w:p w:rsidR="005F3C36" w:rsidRDefault="005F3C36" w:rsidP="00441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C36" w:rsidRDefault="005F3C36" w:rsidP="004415E6">
      <w:pPr>
        <w:spacing w:after="0" w:line="240" w:lineRule="auto"/>
      </w:pPr>
      <w:r>
        <w:separator/>
      </w:r>
    </w:p>
  </w:footnote>
  <w:footnote w:type="continuationSeparator" w:id="0">
    <w:p w:rsidR="005F3C36" w:rsidRDefault="005F3C36" w:rsidP="004415E6">
      <w:pPr>
        <w:spacing w:after="0" w:line="240" w:lineRule="auto"/>
      </w:pPr>
      <w:r>
        <w:continuationSeparator/>
      </w:r>
    </w:p>
  </w:footnote>
  <w:footnote w:id="1">
    <w:p w:rsidR="006D4B01" w:rsidRPr="006D4B01" w:rsidRDefault="006D4B01" w:rsidP="006D4B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D4B01">
        <w:rPr>
          <w:rStyle w:val="ab"/>
          <w:rFonts w:ascii="Times New Roman" w:hAnsi="Times New Roman" w:cs="Times New Roman"/>
          <w:sz w:val="20"/>
          <w:szCs w:val="20"/>
        </w:rPr>
        <w:footnoteRef/>
      </w:r>
      <w:r w:rsidRPr="006D4B01">
        <w:rPr>
          <w:rFonts w:ascii="Times New Roman" w:hAnsi="Times New Roman" w:cs="Times New Roman"/>
          <w:sz w:val="20"/>
          <w:szCs w:val="20"/>
        </w:rPr>
        <w:t xml:space="preserve"> В соответствии с Общероссийским </w:t>
      </w:r>
      <w:r w:rsidRPr="006D4B01">
        <w:rPr>
          <w:rFonts w:ascii="Times New Roman" w:eastAsia="Times New Roman" w:hAnsi="Times New Roman" w:cs="Times New Roman"/>
          <w:sz w:val="20"/>
          <w:szCs w:val="20"/>
          <w:lang w:eastAsia="ru-RU"/>
        </w:rPr>
        <w:t>классификатор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ом </w:t>
      </w:r>
      <w:r w:rsidRPr="006D4B01">
        <w:rPr>
          <w:rFonts w:ascii="Times New Roman" w:eastAsia="Times New Roman" w:hAnsi="Times New Roman" w:cs="Times New Roman"/>
          <w:sz w:val="20"/>
          <w:szCs w:val="20"/>
          <w:lang w:eastAsia="ru-RU"/>
        </w:rPr>
        <w:t>валют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D4B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(утв. Постановлением Госстандарта России от 25.12.2000 </w:t>
      </w:r>
      <w:r w:rsidR="00C70040">
        <w:rPr>
          <w:rFonts w:ascii="Times New Roman" w:eastAsia="Times New Roman" w:hAnsi="Times New Roman" w:cs="Times New Roman"/>
          <w:sz w:val="20"/>
          <w:szCs w:val="20"/>
          <w:lang w:eastAsia="ru-RU"/>
        </w:rPr>
        <w:t>№ 405-ст).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3300208"/>
      <w:docPartObj>
        <w:docPartGallery w:val="Page Numbers (Top of Page)"/>
        <w:docPartUnique/>
      </w:docPartObj>
    </w:sdtPr>
    <w:sdtEndPr/>
    <w:sdtContent>
      <w:p w:rsidR="004415E6" w:rsidRDefault="004415E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411A">
          <w:rPr>
            <w:noProof/>
          </w:rPr>
          <w:t>2</w:t>
        </w:r>
        <w:r>
          <w:fldChar w:fldCharType="end"/>
        </w:r>
      </w:p>
    </w:sdtContent>
  </w:sdt>
  <w:p w:rsidR="004415E6" w:rsidRDefault="004415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5E6"/>
    <w:rsid w:val="00002E60"/>
    <w:rsid w:val="00026E34"/>
    <w:rsid w:val="00087339"/>
    <w:rsid w:val="000A6EA4"/>
    <w:rsid w:val="001403EC"/>
    <w:rsid w:val="00187AFA"/>
    <w:rsid w:val="001C105E"/>
    <w:rsid w:val="001F6515"/>
    <w:rsid w:val="0023258D"/>
    <w:rsid w:val="002D1259"/>
    <w:rsid w:val="003C07D8"/>
    <w:rsid w:val="003C2331"/>
    <w:rsid w:val="003C6AD0"/>
    <w:rsid w:val="003E162C"/>
    <w:rsid w:val="004077A9"/>
    <w:rsid w:val="004415E6"/>
    <w:rsid w:val="004A7CB6"/>
    <w:rsid w:val="004B387F"/>
    <w:rsid w:val="004F092D"/>
    <w:rsid w:val="005234C9"/>
    <w:rsid w:val="005435FF"/>
    <w:rsid w:val="00546DC6"/>
    <w:rsid w:val="005711D4"/>
    <w:rsid w:val="00595312"/>
    <w:rsid w:val="005B0ACF"/>
    <w:rsid w:val="005F236D"/>
    <w:rsid w:val="005F3C36"/>
    <w:rsid w:val="00630317"/>
    <w:rsid w:val="0063453B"/>
    <w:rsid w:val="006C1920"/>
    <w:rsid w:val="006C6515"/>
    <w:rsid w:val="006D4B01"/>
    <w:rsid w:val="006F12D4"/>
    <w:rsid w:val="006F6C5E"/>
    <w:rsid w:val="00717B82"/>
    <w:rsid w:val="00753B16"/>
    <w:rsid w:val="007F75AE"/>
    <w:rsid w:val="00843F70"/>
    <w:rsid w:val="00852CD2"/>
    <w:rsid w:val="009267D7"/>
    <w:rsid w:val="009337CB"/>
    <w:rsid w:val="00970AB1"/>
    <w:rsid w:val="0099174B"/>
    <w:rsid w:val="00992F19"/>
    <w:rsid w:val="00993016"/>
    <w:rsid w:val="00A373B4"/>
    <w:rsid w:val="00A47F07"/>
    <w:rsid w:val="00A7180C"/>
    <w:rsid w:val="00AA2FF7"/>
    <w:rsid w:val="00AF3B6C"/>
    <w:rsid w:val="00AF4B8B"/>
    <w:rsid w:val="00B34727"/>
    <w:rsid w:val="00BB6716"/>
    <w:rsid w:val="00BE7B05"/>
    <w:rsid w:val="00C1411A"/>
    <w:rsid w:val="00C50890"/>
    <w:rsid w:val="00C70040"/>
    <w:rsid w:val="00CB147B"/>
    <w:rsid w:val="00D04D30"/>
    <w:rsid w:val="00D1111A"/>
    <w:rsid w:val="00D1249B"/>
    <w:rsid w:val="00D437AB"/>
    <w:rsid w:val="00D52D8B"/>
    <w:rsid w:val="00DA1E66"/>
    <w:rsid w:val="00E742D2"/>
    <w:rsid w:val="00EE6CA0"/>
    <w:rsid w:val="00F77D36"/>
    <w:rsid w:val="00F863EE"/>
    <w:rsid w:val="00F935D4"/>
    <w:rsid w:val="00FA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E1DAB-8AE4-4EF2-A743-D18A3E7E1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15E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44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15E6"/>
  </w:style>
  <w:style w:type="paragraph" w:styleId="a5">
    <w:name w:val="footer"/>
    <w:basedOn w:val="a"/>
    <w:link w:val="a6"/>
    <w:uiPriority w:val="99"/>
    <w:unhideWhenUsed/>
    <w:rsid w:val="00441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15E6"/>
  </w:style>
  <w:style w:type="paragraph" w:styleId="a7">
    <w:name w:val="Balloon Text"/>
    <w:basedOn w:val="a"/>
    <w:link w:val="a8"/>
    <w:uiPriority w:val="99"/>
    <w:semiHidden/>
    <w:unhideWhenUsed/>
    <w:rsid w:val="006D4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4B01"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6D4B01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D4B01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D4B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2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2A4A5-098C-4C73-862B-269F2B1AE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Медовник Александр Валентинович</dc:creator>
  <cp:keywords/>
  <dc:description/>
  <cp:lastModifiedBy>Медовник Александр Валентинович</cp:lastModifiedBy>
  <cp:revision>4</cp:revision>
  <cp:lastPrinted>2022-11-21T07:52:00Z</cp:lastPrinted>
  <dcterms:created xsi:type="dcterms:W3CDTF">2022-11-21T07:03:00Z</dcterms:created>
  <dcterms:modified xsi:type="dcterms:W3CDTF">2022-11-21T12:32:00Z</dcterms:modified>
</cp:coreProperties>
</file>