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3FA5" w14:textId="77777777" w:rsidR="00B83DD4" w:rsidRPr="00A13A0B" w:rsidRDefault="00A13A0B" w:rsidP="00A13A0B">
      <w:pPr>
        <w:jc w:val="right"/>
        <w:rPr>
          <w:rFonts w:ascii="Times New Roman" w:hAnsi="Times New Roman" w:cs="Times New Roman"/>
        </w:rPr>
      </w:pPr>
      <w:r w:rsidRPr="00A13A0B">
        <w:rPr>
          <w:rFonts w:ascii="Times New Roman" w:hAnsi="Times New Roman" w:cs="Times New Roman"/>
        </w:rPr>
        <w:t>Приложение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2512"/>
        <w:gridCol w:w="2971"/>
      </w:tblGrid>
      <w:tr w:rsidR="00A13A0B" w:rsidRPr="00A13A0B" w14:paraId="7BAA497E" w14:textId="77777777" w:rsidTr="00215EEE">
        <w:tc>
          <w:tcPr>
            <w:tcW w:w="9345" w:type="dxa"/>
            <w:gridSpan w:val="3"/>
          </w:tcPr>
          <w:p w14:paraId="6C9E7B46" w14:textId="77777777" w:rsidR="00EE7F8B" w:rsidRDefault="00A13A0B" w:rsidP="00A1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16EC2092" w14:textId="77777777" w:rsidR="00A13A0B" w:rsidRPr="00A13A0B" w:rsidRDefault="00A13A0B" w:rsidP="00A1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осуществление операции по оплате резидентом доли, вклада, пая в имуществе (уставном или складочном капитале, паевом фонде кооператива) юридического лица-нерезидента, по взносу резидентом нерезиденту в рамках выполнения договора простого товарищества с инвестированием в форме капитальных вложений (договора о совместной деятельности).</w:t>
            </w:r>
          </w:p>
        </w:tc>
      </w:tr>
      <w:tr w:rsidR="00A13A0B" w:rsidRPr="00A13A0B" w14:paraId="4DD0DAB2" w14:textId="77777777" w:rsidTr="00215EEE">
        <w:tc>
          <w:tcPr>
            <w:tcW w:w="3862" w:type="dxa"/>
          </w:tcPr>
          <w:p w14:paraId="4ED2596A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Норма Указа Президента Российской Федерации от 18 марта 2022 № 126</w:t>
            </w:r>
          </w:p>
        </w:tc>
        <w:tc>
          <w:tcPr>
            <w:tcW w:w="5483" w:type="dxa"/>
            <w:gridSpan w:val="2"/>
          </w:tcPr>
          <w:p w14:paraId="76BD0E0C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«а», «б» пункта 2 </w:t>
            </w:r>
          </w:p>
        </w:tc>
      </w:tr>
      <w:tr w:rsidR="00AB5A7F" w:rsidRPr="00A13A0B" w14:paraId="374FB1E1" w14:textId="77777777" w:rsidTr="00AB5A7F">
        <w:tc>
          <w:tcPr>
            <w:tcW w:w="3862" w:type="dxa"/>
          </w:tcPr>
          <w:p w14:paraId="6062ADB6" w14:textId="77777777" w:rsidR="00AB5A7F" w:rsidRPr="00A13A0B" w:rsidRDefault="00AB5A7F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12" w:type="dxa"/>
          </w:tcPr>
          <w:p w14:paraId="44AF1128" w14:textId="77777777" w:rsidR="00AB5A7F" w:rsidRDefault="00AB5A7F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559DA" wp14:editId="6764FA1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25400</wp:posOffset>
                      </wp:positionV>
                      <wp:extent cx="174929" cy="127221"/>
                      <wp:effectExtent l="0" t="0" r="15875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5460D" id="Прямоугольник 1" o:spid="_x0000_s1026" style="position:absolute;margin-left:98.5pt;margin-top:2pt;width:13.7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изическое лицо</w:t>
            </w:r>
          </w:p>
          <w:p w14:paraId="0B3216E8" w14:textId="77777777" w:rsidR="00AB5A7F" w:rsidRPr="00A13A0B" w:rsidRDefault="00AB5A7F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BA580ED" w14:textId="77777777" w:rsidR="00AB5A7F" w:rsidRPr="00A13A0B" w:rsidRDefault="00AB5A7F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DBA597" wp14:editId="306C6C25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29210</wp:posOffset>
                      </wp:positionV>
                      <wp:extent cx="174929" cy="127221"/>
                      <wp:effectExtent l="0" t="0" r="15875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3A681" id="Прямоугольник 2" o:spid="_x0000_s1026" style="position:absolute;margin-left:115.15pt;margin-top:2.3pt;width:13.7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ридическое лицо </w:t>
            </w:r>
          </w:p>
        </w:tc>
      </w:tr>
      <w:tr w:rsidR="00A13A0B" w:rsidRPr="00A13A0B" w14:paraId="36B8C69A" w14:textId="77777777" w:rsidTr="00215EEE">
        <w:tc>
          <w:tcPr>
            <w:tcW w:w="9345" w:type="dxa"/>
            <w:gridSpan w:val="3"/>
            <w:shd w:val="clear" w:color="auto" w:fill="E7E6E6" w:themeFill="background2"/>
          </w:tcPr>
          <w:p w14:paraId="0767DDE8" w14:textId="77777777" w:rsidR="00A13A0B" w:rsidRPr="00A13A0B" w:rsidRDefault="00A13A0B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(физическое лицо)</w:t>
            </w:r>
          </w:p>
        </w:tc>
      </w:tr>
      <w:tr w:rsidR="00A13A0B" w:rsidRPr="00A13A0B" w14:paraId="3786FF35" w14:textId="77777777" w:rsidTr="00215EEE">
        <w:tc>
          <w:tcPr>
            <w:tcW w:w="3862" w:type="dxa"/>
          </w:tcPr>
          <w:p w14:paraId="69A7DA0F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483" w:type="dxa"/>
            <w:gridSpan w:val="2"/>
          </w:tcPr>
          <w:p w14:paraId="676562AA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5D98073D" w14:textId="77777777" w:rsidTr="00215EEE">
        <w:tc>
          <w:tcPr>
            <w:tcW w:w="3862" w:type="dxa"/>
          </w:tcPr>
          <w:p w14:paraId="50F959DD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5483" w:type="dxa"/>
            <w:gridSpan w:val="2"/>
          </w:tcPr>
          <w:p w14:paraId="08F94350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1195F07D" w14:textId="77777777" w:rsidTr="00215EEE">
        <w:tc>
          <w:tcPr>
            <w:tcW w:w="3862" w:type="dxa"/>
          </w:tcPr>
          <w:p w14:paraId="2C5A8B53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5483" w:type="dxa"/>
            <w:gridSpan w:val="2"/>
          </w:tcPr>
          <w:p w14:paraId="289FB2AA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4C2AE41B" w14:textId="77777777" w:rsidTr="00215EEE">
        <w:tc>
          <w:tcPr>
            <w:tcW w:w="3862" w:type="dxa"/>
          </w:tcPr>
          <w:p w14:paraId="40379EE3" w14:textId="77777777" w:rsidR="00A13A0B" w:rsidRPr="00AB5A7F" w:rsidRDefault="00A13A0B" w:rsidP="00215EE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483" w:type="dxa"/>
            <w:gridSpan w:val="2"/>
          </w:tcPr>
          <w:p w14:paraId="30D73C23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4AD2C128" w14:textId="77777777" w:rsidTr="00215EEE">
        <w:tc>
          <w:tcPr>
            <w:tcW w:w="3862" w:type="dxa"/>
          </w:tcPr>
          <w:p w14:paraId="247DAE09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5483" w:type="dxa"/>
            <w:gridSpan w:val="2"/>
          </w:tcPr>
          <w:p w14:paraId="048A5B07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7900392F" w14:textId="77777777" w:rsidTr="00215EEE">
        <w:tc>
          <w:tcPr>
            <w:tcW w:w="9345" w:type="dxa"/>
            <w:gridSpan w:val="3"/>
            <w:shd w:val="clear" w:color="auto" w:fill="E7E6E6" w:themeFill="background2"/>
          </w:tcPr>
          <w:p w14:paraId="1248FC6B" w14:textId="77777777" w:rsidR="00A13A0B" w:rsidRPr="00A13A0B" w:rsidRDefault="00A13A0B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(юридическое лицо)</w:t>
            </w:r>
          </w:p>
          <w:p w14:paraId="15084308" w14:textId="77777777" w:rsidR="00A13A0B" w:rsidRPr="00A13A0B" w:rsidRDefault="00A13A0B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B" w:rsidRPr="00A13A0B" w14:paraId="5A3D32E6" w14:textId="77777777" w:rsidTr="00215EEE">
        <w:tc>
          <w:tcPr>
            <w:tcW w:w="3862" w:type="dxa"/>
          </w:tcPr>
          <w:p w14:paraId="189EB185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83" w:type="dxa"/>
            <w:gridSpan w:val="2"/>
          </w:tcPr>
          <w:p w14:paraId="1B0CEF18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4B5A4CE7" w14:textId="77777777" w:rsidTr="00215EEE">
        <w:tc>
          <w:tcPr>
            <w:tcW w:w="3862" w:type="dxa"/>
          </w:tcPr>
          <w:p w14:paraId="78D690D2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483" w:type="dxa"/>
            <w:gridSpan w:val="2"/>
          </w:tcPr>
          <w:p w14:paraId="5A7EBE60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246F1CC1" w14:textId="77777777" w:rsidTr="00215EEE">
        <w:tc>
          <w:tcPr>
            <w:tcW w:w="3862" w:type="dxa"/>
          </w:tcPr>
          <w:p w14:paraId="62452690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5483" w:type="dxa"/>
            <w:gridSpan w:val="2"/>
          </w:tcPr>
          <w:p w14:paraId="11E54AB1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3DF15120" w14:textId="77777777" w:rsidTr="00215EEE">
        <w:tc>
          <w:tcPr>
            <w:tcW w:w="3862" w:type="dxa"/>
          </w:tcPr>
          <w:p w14:paraId="55AED148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</w:t>
            </w:r>
          </w:p>
        </w:tc>
        <w:tc>
          <w:tcPr>
            <w:tcW w:w="5483" w:type="dxa"/>
            <w:gridSpan w:val="2"/>
          </w:tcPr>
          <w:p w14:paraId="2E9FA7B3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51" w:rsidRPr="00A13A0B" w14:paraId="5A565B10" w14:textId="77777777" w:rsidTr="00215EEE">
        <w:tc>
          <w:tcPr>
            <w:tcW w:w="3862" w:type="dxa"/>
          </w:tcPr>
          <w:p w14:paraId="1FF8DB0D" w14:textId="3DF05013" w:rsidR="00480551" w:rsidRPr="00F93638" w:rsidRDefault="00480551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3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483" w:type="dxa"/>
            <w:gridSpan w:val="2"/>
          </w:tcPr>
          <w:p w14:paraId="28F8580B" w14:textId="77777777" w:rsidR="00480551" w:rsidRPr="00A13A0B" w:rsidRDefault="00480551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43AF30C3" w14:textId="77777777" w:rsidTr="00215EEE">
        <w:tc>
          <w:tcPr>
            <w:tcW w:w="3862" w:type="dxa"/>
          </w:tcPr>
          <w:p w14:paraId="6DC1FCF5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  <w:r w:rsidRPr="00A1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5483" w:type="dxa"/>
            <w:gridSpan w:val="2"/>
          </w:tcPr>
          <w:p w14:paraId="46123605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1C1FBF3B" w14:textId="77777777" w:rsidTr="00215EEE">
        <w:tc>
          <w:tcPr>
            <w:tcW w:w="3862" w:type="dxa"/>
          </w:tcPr>
          <w:p w14:paraId="32EE859A" w14:textId="77777777" w:rsidR="00A13A0B" w:rsidRPr="00474DDE" w:rsidRDefault="00A13A0B" w:rsidP="005E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DE">
              <w:rPr>
                <w:rFonts w:ascii="Times New Roman" w:hAnsi="Times New Roman" w:cs="Times New Roman"/>
                <w:sz w:val="24"/>
                <w:szCs w:val="24"/>
              </w:rPr>
              <w:t>Доля нерезидентов в уставном капитале в разрезе каждого нерезидента (наименование/ФИ</w:t>
            </w:r>
            <w:r w:rsidR="00975395" w:rsidRPr="00474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DDE">
              <w:rPr>
                <w:rFonts w:ascii="Times New Roman" w:hAnsi="Times New Roman" w:cs="Times New Roman"/>
                <w:sz w:val="24"/>
                <w:szCs w:val="24"/>
              </w:rPr>
              <w:t xml:space="preserve">, страна происхождения, сумма в </w:t>
            </w:r>
            <w:r w:rsidR="005E7284" w:rsidRPr="00474DDE">
              <w:rPr>
                <w:rFonts w:ascii="Times New Roman" w:hAnsi="Times New Roman" w:cs="Times New Roman"/>
                <w:sz w:val="24"/>
                <w:szCs w:val="24"/>
              </w:rPr>
              <w:t>иностранной валюте, в валюте Российской Федерации</w:t>
            </w:r>
            <w:r w:rsidRPr="00474DDE">
              <w:rPr>
                <w:rFonts w:ascii="Times New Roman" w:hAnsi="Times New Roman" w:cs="Times New Roman"/>
                <w:sz w:val="24"/>
                <w:szCs w:val="24"/>
              </w:rPr>
              <w:t xml:space="preserve">, %) </w:t>
            </w:r>
          </w:p>
        </w:tc>
        <w:tc>
          <w:tcPr>
            <w:tcW w:w="5483" w:type="dxa"/>
            <w:gridSpan w:val="2"/>
          </w:tcPr>
          <w:p w14:paraId="038839D8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33FAE971" w14:textId="77777777" w:rsidTr="00215EEE">
        <w:tc>
          <w:tcPr>
            <w:tcW w:w="3862" w:type="dxa"/>
          </w:tcPr>
          <w:p w14:paraId="08F7F0E9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учредителях, собственниках</w:t>
            </w:r>
          </w:p>
        </w:tc>
        <w:tc>
          <w:tcPr>
            <w:tcW w:w="5483" w:type="dxa"/>
            <w:gridSpan w:val="2"/>
          </w:tcPr>
          <w:p w14:paraId="2AE1D025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6AF2C5F8" w14:textId="77777777" w:rsidTr="00215EEE">
        <w:tc>
          <w:tcPr>
            <w:tcW w:w="3862" w:type="dxa"/>
          </w:tcPr>
          <w:p w14:paraId="3BDA7143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Сведения о бенефициарном владельце (бенефициарных владельцах)</w:t>
            </w:r>
          </w:p>
        </w:tc>
        <w:tc>
          <w:tcPr>
            <w:tcW w:w="5483" w:type="dxa"/>
            <w:gridSpan w:val="2"/>
          </w:tcPr>
          <w:p w14:paraId="4637EFAE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18A49D85" w14:textId="77777777" w:rsidTr="00215EEE">
        <w:tc>
          <w:tcPr>
            <w:tcW w:w="9345" w:type="dxa"/>
            <w:gridSpan w:val="3"/>
            <w:shd w:val="clear" w:color="auto" w:fill="E7E6E6" w:themeFill="background2"/>
          </w:tcPr>
          <w:p w14:paraId="7EA19A2D" w14:textId="77777777" w:rsidR="00A13A0B" w:rsidRPr="00A13A0B" w:rsidRDefault="00A13A0B" w:rsidP="0099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нерезиденте (</w:t>
            </w:r>
            <w:r w:rsidR="00991AC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юридическом лице-нерезиденте)</w:t>
            </w:r>
          </w:p>
        </w:tc>
      </w:tr>
      <w:tr w:rsidR="00A13A0B" w:rsidRPr="00A13A0B" w14:paraId="4418ACBE" w14:textId="77777777" w:rsidTr="00215EEE">
        <w:tc>
          <w:tcPr>
            <w:tcW w:w="3862" w:type="dxa"/>
          </w:tcPr>
          <w:p w14:paraId="7E3BC3D1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Наименование /страна</w:t>
            </w:r>
          </w:p>
        </w:tc>
        <w:tc>
          <w:tcPr>
            <w:tcW w:w="5483" w:type="dxa"/>
            <w:gridSpan w:val="2"/>
          </w:tcPr>
          <w:p w14:paraId="55D41439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226B71B1" w14:textId="77777777" w:rsidTr="00215EEE">
        <w:tc>
          <w:tcPr>
            <w:tcW w:w="3862" w:type="dxa"/>
          </w:tcPr>
          <w:p w14:paraId="01A7CD4B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(складочного) капитала без учета взноса резидента </w:t>
            </w:r>
          </w:p>
        </w:tc>
        <w:tc>
          <w:tcPr>
            <w:tcW w:w="5483" w:type="dxa"/>
            <w:gridSpan w:val="2"/>
          </w:tcPr>
          <w:p w14:paraId="1D7B68AD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07ABC4CA" w14:textId="77777777" w:rsidTr="00215EEE">
        <w:tc>
          <w:tcPr>
            <w:tcW w:w="3862" w:type="dxa"/>
          </w:tcPr>
          <w:p w14:paraId="0EF5652A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483" w:type="dxa"/>
            <w:gridSpan w:val="2"/>
          </w:tcPr>
          <w:p w14:paraId="7736AD85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6A369C18" w14:textId="77777777" w:rsidTr="00215EEE">
        <w:tc>
          <w:tcPr>
            <w:tcW w:w="9345" w:type="dxa"/>
            <w:gridSpan w:val="3"/>
            <w:shd w:val="clear" w:color="auto" w:fill="E7E6E6" w:themeFill="background2"/>
          </w:tcPr>
          <w:p w14:paraId="63A91FD2" w14:textId="77777777" w:rsidR="00A13A0B" w:rsidRPr="00A13A0B" w:rsidRDefault="00A13A0B" w:rsidP="00A1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уполномоченном банке,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счет</w:t>
            </w: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будет осуществляться операция на основании разрешения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Банка России</w:t>
            </w:r>
          </w:p>
        </w:tc>
      </w:tr>
      <w:tr w:rsidR="00A13A0B" w:rsidRPr="00A13A0B" w14:paraId="36AC101A" w14:textId="77777777" w:rsidTr="00215EEE">
        <w:tc>
          <w:tcPr>
            <w:tcW w:w="3862" w:type="dxa"/>
          </w:tcPr>
          <w:p w14:paraId="4C0F38A2" w14:textId="30A5D2BB" w:rsidR="00A13A0B" w:rsidRPr="00A13A0B" w:rsidRDefault="00A13A0B" w:rsidP="0048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банка </w:t>
            </w:r>
          </w:p>
        </w:tc>
        <w:tc>
          <w:tcPr>
            <w:tcW w:w="5483" w:type="dxa"/>
            <w:gridSpan w:val="2"/>
          </w:tcPr>
          <w:p w14:paraId="7EFC789D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4F47A0BA" w14:textId="77777777" w:rsidTr="00215EEE">
        <w:tc>
          <w:tcPr>
            <w:tcW w:w="3862" w:type="dxa"/>
          </w:tcPr>
          <w:p w14:paraId="01F29309" w14:textId="3418A2BD" w:rsidR="00A13A0B" w:rsidRPr="00A13A0B" w:rsidRDefault="00A13A0B" w:rsidP="0048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банка</w:t>
            </w:r>
            <w:r w:rsidR="00480551">
              <w:t xml:space="preserve"> </w:t>
            </w:r>
            <w:r w:rsidR="00480551" w:rsidRPr="00480551">
              <w:rPr>
                <w:rFonts w:ascii="Times New Roman" w:hAnsi="Times New Roman" w:cs="Times New Roman"/>
                <w:sz w:val="24"/>
                <w:szCs w:val="24"/>
              </w:rPr>
              <w:t>в соответствии с Книгой государственной регистрации кредитных организаций</w:t>
            </w:r>
          </w:p>
        </w:tc>
        <w:tc>
          <w:tcPr>
            <w:tcW w:w="5483" w:type="dxa"/>
            <w:gridSpan w:val="2"/>
          </w:tcPr>
          <w:p w14:paraId="51FF6EB9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037E310C" w14:textId="77777777" w:rsidTr="00215EEE">
        <w:tc>
          <w:tcPr>
            <w:tcW w:w="9345" w:type="dxa"/>
            <w:gridSpan w:val="3"/>
            <w:shd w:val="clear" w:color="auto" w:fill="E7E6E6" w:themeFill="background2"/>
          </w:tcPr>
          <w:p w14:paraId="09EDD12C" w14:textId="77777777" w:rsidR="00A13A0B" w:rsidRPr="00A13A0B" w:rsidRDefault="00A13A0B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операции</w:t>
            </w:r>
          </w:p>
        </w:tc>
      </w:tr>
      <w:tr w:rsidR="00A13A0B" w:rsidRPr="00A13A0B" w14:paraId="4E7F81D5" w14:textId="77777777" w:rsidTr="00215EEE">
        <w:tc>
          <w:tcPr>
            <w:tcW w:w="3862" w:type="dxa"/>
          </w:tcPr>
          <w:p w14:paraId="1B2C4558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5483" w:type="dxa"/>
            <w:gridSpan w:val="2"/>
          </w:tcPr>
          <w:p w14:paraId="0C6D0C5A" w14:textId="2CE79B29" w:rsidR="00A13A0B" w:rsidRPr="00F93638" w:rsidRDefault="00975395" w:rsidP="0048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A0B" w:rsidRPr="00F93638">
              <w:rPr>
                <w:rFonts w:ascii="Times New Roman" w:hAnsi="Times New Roman" w:cs="Times New Roman"/>
                <w:sz w:val="24"/>
                <w:szCs w:val="24"/>
              </w:rPr>
              <w:t>писание операции</w:t>
            </w:r>
            <w:r w:rsidRPr="00F9363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подтверждающими документами</w:t>
            </w:r>
            <w:r w:rsidR="00480551" w:rsidRPr="00F9363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информацией</w:t>
            </w:r>
            <w:r w:rsidR="00A13A0B" w:rsidRPr="00F9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0551" w:rsidRPr="00F936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представленными для получения разрешения Банка России, их</w:t>
            </w:r>
            <w:r w:rsidR="00A13A0B" w:rsidRPr="00F9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551" w:rsidRPr="00F93638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A13A0B" w:rsidRPr="00F9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A0B" w:rsidRPr="00A13A0B" w14:paraId="554E1C7A" w14:textId="77777777" w:rsidTr="00215EEE">
        <w:tc>
          <w:tcPr>
            <w:tcW w:w="3862" w:type="dxa"/>
          </w:tcPr>
          <w:p w14:paraId="0CA49782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Планируемый срок совершения операции</w:t>
            </w:r>
          </w:p>
        </w:tc>
        <w:tc>
          <w:tcPr>
            <w:tcW w:w="5483" w:type="dxa"/>
            <w:gridSpan w:val="2"/>
          </w:tcPr>
          <w:p w14:paraId="21550283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01D7E33B" w14:textId="77777777" w:rsidTr="00215EEE">
        <w:tc>
          <w:tcPr>
            <w:tcW w:w="3862" w:type="dxa"/>
          </w:tcPr>
          <w:p w14:paraId="30A759B3" w14:textId="77777777" w:rsidR="00A13A0B" w:rsidRPr="00A13A0B" w:rsidRDefault="00975395" w:rsidP="0097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</w:t>
            </w:r>
            <w:r w:rsidR="00A13A0B" w:rsidRPr="00A13A0B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A0B" w:rsidRPr="00A1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доли, вклада, пая, </w:t>
            </w:r>
            <w:r w:rsidR="00A13A0B" w:rsidRPr="00A13A0B">
              <w:rPr>
                <w:rFonts w:ascii="Times New Roman" w:hAnsi="Times New Roman" w:cs="Times New Roman"/>
                <w:sz w:val="24"/>
                <w:szCs w:val="24"/>
              </w:rPr>
              <w:t>взноса в иностранной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валюте Российской Федерации</w:t>
            </w:r>
          </w:p>
        </w:tc>
        <w:tc>
          <w:tcPr>
            <w:tcW w:w="5483" w:type="dxa"/>
            <w:gridSpan w:val="2"/>
          </w:tcPr>
          <w:p w14:paraId="1F28F8A7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B" w:rsidRPr="00A13A0B" w14:paraId="57BF2BFF" w14:textId="77777777" w:rsidTr="00A13A0B">
        <w:tc>
          <w:tcPr>
            <w:tcW w:w="9345" w:type="dxa"/>
            <w:gridSpan w:val="3"/>
            <w:shd w:val="clear" w:color="auto" w:fill="E7E6E6" w:themeFill="background2"/>
          </w:tcPr>
          <w:p w14:paraId="523509A0" w14:textId="77777777" w:rsidR="00A13A0B" w:rsidRPr="00A13A0B" w:rsidRDefault="000F1530" w:rsidP="00A1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Сведения, необходимые для п</w:t>
            </w:r>
            <w:r w:rsidR="00462FD5">
              <w:rPr>
                <w:rFonts w:ascii="Times New Roman" w:hAnsi="Times New Roman" w:cs="Times New Roman"/>
                <w:b/>
                <w:sz w:val="24"/>
                <w:szCs w:val="24"/>
              </w:rPr>
              <w:t>ринятия Банком России решения о выдаче разрешения</w:t>
            </w:r>
          </w:p>
        </w:tc>
      </w:tr>
      <w:tr w:rsidR="00A13A0B" w:rsidRPr="00A13A0B" w14:paraId="0427405D" w14:textId="77777777" w:rsidTr="00215EEE">
        <w:tc>
          <w:tcPr>
            <w:tcW w:w="3862" w:type="dxa"/>
          </w:tcPr>
          <w:p w14:paraId="5C07C38E" w14:textId="026B63D0" w:rsidR="00A13A0B" w:rsidRPr="00F93638" w:rsidRDefault="00480551" w:rsidP="0048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38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решения, включая предполагаемые последствия отказа в выдаче разрешения Банка России</w:t>
            </w:r>
          </w:p>
        </w:tc>
        <w:tc>
          <w:tcPr>
            <w:tcW w:w="5483" w:type="dxa"/>
            <w:gridSpan w:val="2"/>
          </w:tcPr>
          <w:p w14:paraId="30E60A56" w14:textId="77777777" w:rsidR="00A13A0B" w:rsidRPr="00A13A0B" w:rsidRDefault="00A13A0B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5827F2B" w14:textId="77777777" w:rsidR="00A13A0B" w:rsidRPr="00A13A0B" w:rsidRDefault="00A13A0B" w:rsidP="00A13A0B"/>
    <w:sectPr w:rsidR="00A13A0B" w:rsidRPr="00A1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07"/>
    <w:rsid w:val="00065084"/>
    <w:rsid w:val="000E37B0"/>
    <w:rsid w:val="000F1530"/>
    <w:rsid w:val="001650F0"/>
    <w:rsid w:val="00167F2E"/>
    <w:rsid w:val="001A1592"/>
    <w:rsid w:val="001B4F65"/>
    <w:rsid w:val="001F55C5"/>
    <w:rsid w:val="00345876"/>
    <w:rsid w:val="003D4E00"/>
    <w:rsid w:val="00462FD5"/>
    <w:rsid w:val="00474DDE"/>
    <w:rsid w:val="00480551"/>
    <w:rsid w:val="00497DD6"/>
    <w:rsid w:val="004C43BB"/>
    <w:rsid w:val="00502C41"/>
    <w:rsid w:val="00503BDE"/>
    <w:rsid w:val="00510DAE"/>
    <w:rsid w:val="0056427C"/>
    <w:rsid w:val="00567C89"/>
    <w:rsid w:val="005E7284"/>
    <w:rsid w:val="005F6266"/>
    <w:rsid w:val="00645C8F"/>
    <w:rsid w:val="0076577A"/>
    <w:rsid w:val="00775EB1"/>
    <w:rsid w:val="00876263"/>
    <w:rsid w:val="008D4E24"/>
    <w:rsid w:val="00921F03"/>
    <w:rsid w:val="00975395"/>
    <w:rsid w:val="00977E41"/>
    <w:rsid w:val="00991AC0"/>
    <w:rsid w:val="009A5386"/>
    <w:rsid w:val="009E5A26"/>
    <w:rsid w:val="00A13A0B"/>
    <w:rsid w:val="00A43E5C"/>
    <w:rsid w:val="00A50F5D"/>
    <w:rsid w:val="00A9554B"/>
    <w:rsid w:val="00AA1EC8"/>
    <w:rsid w:val="00AB5A7F"/>
    <w:rsid w:val="00B32C07"/>
    <w:rsid w:val="00B52149"/>
    <w:rsid w:val="00B83DD4"/>
    <w:rsid w:val="00BC0DBB"/>
    <w:rsid w:val="00BE5292"/>
    <w:rsid w:val="00D60E43"/>
    <w:rsid w:val="00D76D6F"/>
    <w:rsid w:val="00D8216E"/>
    <w:rsid w:val="00D95B6C"/>
    <w:rsid w:val="00E74C74"/>
    <w:rsid w:val="00E902E9"/>
    <w:rsid w:val="00EC5752"/>
    <w:rsid w:val="00EE7F8B"/>
    <w:rsid w:val="00F53304"/>
    <w:rsid w:val="00F93638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E1FB"/>
  <w15:chartTrackingRefBased/>
  <w15:docId w15:val="{7428032B-3A95-4B02-B925-1B1E524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7F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7F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7F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7F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7F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F2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8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9590-D36E-4821-9C0E-792458FE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2022-03-23T16:10:00Z</cp:lastPrinted>
  <dcterms:created xsi:type="dcterms:W3CDTF">2022-03-24T11:27:00Z</dcterms:created>
  <dcterms:modified xsi:type="dcterms:W3CDTF">2022-03-24T11:44:00Z</dcterms:modified>
</cp:coreProperties>
</file>