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88" w:rsidRDefault="00745088" w:rsidP="00745088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5088" w:rsidRPr="005D4EB8" w:rsidRDefault="00745088" w:rsidP="00745088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745088" w:rsidRPr="005D4EB8" w:rsidRDefault="00745088" w:rsidP="00745088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C45A3" w:rsidRPr="0045277E" w:rsidRDefault="00745088" w:rsidP="007450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77E">
        <w:rPr>
          <w:rFonts w:ascii="Times New Roman" w:hAnsi="Times New Roman"/>
          <w:spacing w:val="4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="001C45A3" w:rsidRPr="0045277E">
        <w:rPr>
          <w:rFonts w:ascii="Times New Roman" w:hAnsi="Times New Roman"/>
          <w:spacing w:val="4"/>
          <w:sz w:val="28"/>
          <w:szCs w:val="28"/>
          <w:lang w:eastAsia="ru-RU"/>
        </w:rPr>
        <w:t>Банк «</w:t>
      </w:r>
      <w:proofErr w:type="spellStart"/>
      <w:r w:rsidR="001C45A3" w:rsidRPr="0045277E">
        <w:rPr>
          <w:rFonts w:ascii="Times New Roman" w:hAnsi="Times New Roman"/>
          <w:spacing w:val="4"/>
          <w:sz w:val="28"/>
          <w:szCs w:val="28"/>
          <w:lang w:eastAsia="ru-RU"/>
        </w:rPr>
        <w:t>Прайм</w:t>
      </w:r>
      <w:proofErr w:type="spellEnd"/>
      <w:r w:rsidR="001C45A3" w:rsidRPr="0045277E">
        <w:rPr>
          <w:rFonts w:ascii="Times New Roman" w:hAnsi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="001C45A3" w:rsidRPr="0045277E">
        <w:rPr>
          <w:rFonts w:ascii="Times New Roman" w:hAnsi="Times New Roman"/>
          <w:spacing w:val="4"/>
          <w:sz w:val="28"/>
          <w:szCs w:val="28"/>
          <w:lang w:eastAsia="ru-RU"/>
        </w:rPr>
        <w:t>Финанс</w:t>
      </w:r>
      <w:proofErr w:type="spellEnd"/>
      <w:r w:rsidR="001C45A3" w:rsidRPr="0045277E">
        <w:rPr>
          <w:rFonts w:ascii="Times New Roman" w:hAnsi="Times New Roman"/>
          <w:spacing w:val="4"/>
          <w:sz w:val="28"/>
          <w:szCs w:val="28"/>
          <w:lang w:eastAsia="ru-RU"/>
        </w:rPr>
        <w:t>» (Акционерное общество)</w:t>
      </w:r>
      <w:r w:rsidRPr="0045277E">
        <w:rPr>
          <w:rFonts w:ascii="Times New Roman" w:hAnsi="Times New Roman"/>
          <w:spacing w:val="4"/>
          <w:sz w:val="28"/>
          <w:szCs w:val="28"/>
          <w:lang w:eastAsia="ru-RU"/>
        </w:rPr>
        <w:t xml:space="preserve"> (ОГРН </w:t>
      </w:r>
      <w:r w:rsidR="001C45A3" w:rsidRPr="0045277E">
        <w:rPr>
          <w:rFonts w:ascii="Times New Roman" w:hAnsi="Times New Roman"/>
          <w:spacing w:val="4"/>
          <w:sz w:val="28"/>
          <w:szCs w:val="28"/>
          <w:lang w:eastAsia="ru-RU"/>
        </w:rPr>
        <w:t>1027800001240</w:t>
      </w:r>
      <w:r w:rsidRPr="0045277E">
        <w:rPr>
          <w:rFonts w:ascii="Times New Roman" w:hAnsi="Times New Roman"/>
          <w:sz w:val="28"/>
          <w:szCs w:val="28"/>
          <w:lang w:eastAsia="ru-RU"/>
        </w:rPr>
        <w:t>, ИНН</w:t>
      </w:r>
      <w:bookmarkStart w:id="0" w:name="_GoBack"/>
      <w:bookmarkEnd w:id="0"/>
      <w:r w:rsidRPr="004527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45A3" w:rsidRPr="0045277E">
        <w:rPr>
          <w:rFonts w:ascii="Times New Roman" w:hAnsi="Times New Roman"/>
          <w:sz w:val="28"/>
          <w:szCs w:val="28"/>
          <w:lang w:eastAsia="ru-RU"/>
        </w:rPr>
        <w:t>7831001158</w:t>
      </w:r>
      <w:r w:rsidRPr="0045277E">
        <w:rPr>
          <w:rFonts w:ascii="Times New Roman" w:hAnsi="Times New Roman"/>
          <w:sz w:val="28"/>
          <w:szCs w:val="28"/>
          <w:lang w:eastAsia="ru-RU"/>
        </w:rPr>
        <w:t>), назначенная приказом Банка России от 06 июня 2019 года № ОД-130</w:t>
      </w:r>
      <w:r w:rsidR="001C45A3" w:rsidRPr="0045277E">
        <w:rPr>
          <w:rFonts w:ascii="Times New Roman" w:hAnsi="Times New Roman"/>
          <w:sz w:val="28"/>
          <w:szCs w:val="28"/>
          <w:lang w:eastAsia="ru-RU"/>
        </w:rPr>
        <w:t>3</w:t>
      </w:r>
      <w:r w:rsidRPr="0045277E">
        <w:rPr>
          <w:rFonts w:ascii="Times New Roman" w:hAnsi="Times New Roman"/>
          <w:sz w:val="28"/>
          <w:szCs w:val="28"/>
          <w:lang w:eastAsia="ru-RU"/>
        </w:rPr>
        <w:t>, извещает кредиторов о возможности предъявления своих требований в соответствии с пунктом 12 статьи 189</w:t>
      </w:r>
      <w:r w:rsidRPr="0045277E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45277E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26 октября 2002 года № 127-ФЗ «О несостоятельности (банкротстве)» по адрес</w:t>
      </w:r>
      <w:r w:rsidR="001C45A3" w:rsidRPr="0045277E">
        <w:rPr>
          <w:rFonts w:ascii="Times New Roman" w:hAnsi="Times New Roman"/>
          <w:sz w:val="28"/>
          <w:szCs w:val="28"/>
          <w:lang w:eastAsia="ru-RU"/>
        </w:rPr>
        <w:t>ам</w:t>
      </w:r>
      <w:r w:rsidRPr="0045277E">
        <w:rPr>
          <w:rFonts w:ascii="Times New Roman" w:hAnsi="Times New Roman"/>
          <w:sz w:val="28"/>
          <w:szCs w:val="28"/>
          <w:lang w:eastAsia="ru-RU"/>
        </w:rPr>
        <w:t>:</w:t>
      </w:r>
    </w:p>
    <w:p w:rsidR="00745088" w:rsidRPr="0045277E" w:rsidRDefault="001C45A3" w:rsidP="00745088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45277E">
        <w:rPr>
          <w:rFonts w:ascii="Times New Roman" w:hAnsi="Times New Roman"/>
          <w:spacing w:val="-2"/>
          <w:sz w:val="28"/>
          <w:szCs w:val="28"/>
          <w:lang w:eastAsia="ru-RU"/>
        </w:rPr>
        <w:t>–</w:t>
      </w:r>
      <w:r w:rsidR="00745088" w:rsidRPr="0045277E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45277E">
        <w:rPr>
          <w:rFonts w:ascii="Times New Roman" w:hAnsi="Times New Roman"/>
          <w:spacing w:val="-2"/>
          <w:sz w:val="28"/>
          <w:szCs w:val="28"/>
          <w:lang w:eastAsia="ru-RU"/>
        </w:rPr>
        <w:t>197374, г. Санкт-Петербург, ул. Савушкина, д. 126, литера Б, пом</w:t>
      </w:r>
      <w:r w:rsidR="0045277E" w:rsidRPr="0045277E">
        <w:rPr>
          <w:rFonts w:ascii="Times New Roman" w:hAnsi="Times New Roman"/>
          <w:spacing w:val="-2"/>
          <w:sz w:val="28"/>
          <w:szCs w:val="28"/>
          <w:lang w:eastAsia="ru-RU"/>
        </w:rPr>
        <w:t>.</w:t>
      </w:r>
      <w:r w:rsidRPr="0045277E">
        <w:rPr>
          <w:rFonts w:ascii="Times New Roman" w:hAnsi="Times New Roman"/>
          <w:spacing w:val="-2"/>
          <w:sz w:val="28"/>
          <w:szCs w:val="28"/>
          <w:lang w:eastAsia="ru-RU"/>
        </w:rPr>
        <w:t xml:space="preserve"> 71-Н;</w:t>
      </w:r>
    </w:p>
    <w:p w:rsidR="001C45A3" w:rsidRPr="0092430C" w:rsidRDefault="001C45A3" w:rsidP="007450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1C45A3">
        <w:rPr>
          <w:rFonts w:ascii="Times New Roman" w:hAnsi="Times New Roman"/>
          <w:sz w:val="28"/>
          <w:szCs w:val="28"/>
          <w:lang w:eastAsia="ru-RU"/>
        </w:rPr>
        <w:t>127006, 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5A3">
        <w:rPr>
          <w:rFonts w:ascii="Times New Roman" w:hAnsi="Times New Roman"/>
          <w:sz w:val="28"/>
          <w:szCs w:val="28"/>
          <w:lang w:eastAsia="ru-RU"/>
        </w:rPr>
        <w:t>Москва, ул. Малая Дмитровка, д.16, стр.6, пом. II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sectPr w:rsidR="001C45A3" w:rsidRPr="0092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88"/>
    <w:rsid w:val="000247E0"/>
    <w:rsid w:val="001C45A3"/>
    <w:rsid w:val="0045277E"/>
    <w:rsid w:val="00745088"/>
    <w:rsid w:val="00765967"/>
    <w:rsid w:val="008C0463"/>
    <w:rsid w:val="00BD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9E95"/>
  <w15:chartTrackingRefBased/>
  <w15:docId w15:val="{3C136E26-ADD0-4591-A1CA-184A0963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Шогенова Фатимат Мухамедовна</cp:lastModifiedBy>
  <cp:revision>2</cp:revision>
  <dcterms:created xsi:type="dcterms:W3CDTF">2019-06-13T07:24:00Z</dcterms:created>
  <dcterms:modified xsi:type="dcterms:W3CDTF">2019-06-13T07:24:00Z</dcterms:modified>
</cp:coreProperties>
</file>