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8D" w:rsidRDefault="00C1338D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4680" w:rsidRPr="00DE2E1F" w:rsidTr="00E04680">
        <w:tc>
          <w:tcPr>
            <w:tcW w:w="4672" w:type="dxa"/>
          </w:tcPr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E1F" w:rsidRPr="00DE2E1F" w:rsidRDefault="00E85BAA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Программно-технологический комплекс «Подготовка и сбор данных» </w:t>
            </w: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 xml:space="preserve">(условное обозначение системы – 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ПТК ПСД</w:t>
            </w: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4680" w:rsidRPr="00DE2E1F" w:rsidTr="00E04680">
        <w:tc>
          <w:tcPr>
            <w:tcW w:w="4672" w:type="dxa"/>
          </w:tcPr>
          <w:p w:rsidR="00E04680" w:rsidRPr="00DE2E1F" w:rsidRDefault="00E0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Сведения о возможности использования программного обеспечения</w:t>
            </w:r>
            <w:r w:rsidR="00EB4B4F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</w:t>
            </w:r>
          </w:p>
        </w:tc>
        <w:tc>
          <w:tcPr>
            <w:tcW w:w="4673" w:type="dxa"/>
          </w:tcPr>
          <w:p w:rsidR="00DE2E1F" w:rsidRPr="00DE2E1F" w:rsidRDefault="00E85BAA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ПТК ПСД</w:t>
            </w:r>
            <w:r w:rsidR="00DE2E1F" w:rsidRPr="00DE2E1F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передается </w:t>
            </w:r>
            <w:r w:rsidR="00DE2E1F">
              <w:rPr>
                <w:rFonts w:ascii="Times New Roman" w:hAnsi="Times New Roman" w:cs="Times New Roman"/>
                <w:sz w:val="24"/>
                <w:szCs w:val="24"/>
              </w:rPr>
              <w:t>кредитной организации</w:t>
            </w:r>
            <w:r w:rsidR="00DE2E1F" w:rsidRPr="00DE2E1F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на безвозмездной основе</w:t>
            </w:r>
            <w:r w:rsidR="00DE2E1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договора</w:t>
            </w:r>
            <w:r w:rsidR="00DE2E1F" w:rsidRPr="00DE2E1F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– приеме отчетности в виде электронных сообщений, снабженных кодом аутентификации</w:t>
            </w:r>
            <w:r w:rsidR="007F04AB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 w:rsidR="00DE2E1F">
              <w:rPr>
                <w:rFonts w:ascii="Times New Roman" w:hAnsi="Times New Roman" w:cs="Times New Roman"/>
                <w:sz w:val="24"/>
                <w:szCs w:val="24"/>
              </w:rPr>
              <w:t xml:space="preserve"> между Банком России и кредитной организацией</w:t>
            </w:r>
            <w:r w:rsidR="0055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4680" w:rsidRDefault="00E04680"/>
    <w:sectPr w:rsidR="00E0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D"/>
    <w:rsid w:val="001F30F6"/>
    <w:rsid w:val="00550B60"/>
    <w:rsid w:val="007D3A42"/>
    <w:rsid w:val="007F04AB"/>
    <w:rsid w:val="008E5370"/>
    <w:rsid w:val="008F5CCB"/>
    <w:rsid w:val="00C1338D"/>
    <w:rsid w:val="00D2626E"/>
    <w:rsid w:val="00D73155"/>
    <w:rsid w:val="00DB6029"/>
    <w:rsid w:val="00DE2E1F"/>
    <w:rsid w:val="00E04680"/>
    <w:rsid w:val="00E85BAA"/>
    <w:rsid w:val="00EA5472"/>
    <w:rsid w:val="00EB4B4F"/>
    <w:rsid w:val="00F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A956C-D0B0-4FBD-B42E-FA2C4E50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DE2E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E2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DE2E1F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DE2E1F"/>
    <w:pPr>
      <w:keepNext/>
      <w:widowControl w:val="0"/>
      <w:tabs>
        <w:tab w:val="left" w:pos="4536"/>
      </w:tabs>
      <w:snapToGrid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Горелая Ольга Сергеевна</dc:creator>
  <cp:keywords/>
  <dc:description/>
  <cp:lastModifiedBy>Орлова Светлана Юрьевна</cp:lastModifiedBy>
  <cp:revision>2</cp:revision>
  <dcterms:created xsi:type="dcterms:W3CDTF">2022-07-18T12:45:00Z</dcterms:created>
  <dcterms:modified xsi:type="dcterms:W3CDTF">2022-07-18T12:45:00Z</dcterms:modified>
</cp:coreProperties>
</file>