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92A" w:rsidRPr="00B6225C" w:rsidRDefault="003A692A" w:rsidP="002D0B26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692A" w:rsidRPr="00B6225C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692A" w:rsidRPr="00B6225C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DE10B4" w:rsidRPr="00221A66" w:rsidRDefault="00DE10B4" w:rsidP="00DE10B4">
      <w:pPr>
        <w:pStyle w:val="Style3"/>
        <w:rPr>
          <w:rStyle w:val="FontStyle25"/>
          <w:b/>
          <w:bCs/>
          <w:sz w:val="28"/>
          <w:szCs w:val="28"/>
        </w:rPr>
      </w:pPr>
      <w:r w:rsidRPr="00221A66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3A692A" w:rsidRPr="00B6225C" w:rsidRDefault="00DE10B4" w:rsidP="00DE10B4">
      <w:pPr>
        <w:pStyle w:val="Style3"/>
        <w:rPr>
          <w:b/>
          <w:bCs/>
          <w:sz w:val="28"/>
          <w:szCs w:val="28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E10B4" w:rsidRPr="00B6225C" w:rsidRDefault="00DE10B4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B6225C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622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B6225C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B6225C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6E2A85">
        <w:rPr>
          <w:rFonts w:ascii="Times New Roman" w:hAnsi="Times New Roman" w:cs="Times New Roman"/>
          <w:b/>
          <w:sz w:val="24"/>
          <w:szCs w:val="24"/>
        </w:rPr>
        <w:t>0409</w:t>
      </w:r>
      <w:r w:rsidR="00B538FB">
        <w:rPr>
          <w:rFonts w:ascii="Times New Roman" w:hAnsi="Times New Roman" w:cs="Times New Roman"/>
          <w:b/>
          <w:sz w:val="24"/>
          <w:szCs w:val="24"/>
        </w:rPr>
        <w:t>910</w:t>
      </w:r>
      <w:r w:rsidR="00025098" w:rsidRPr="00B6225C">
        <w:rPr>
          <w:rFonts w:ascii="Times New Roman" w:hAnsi="Times New Roman" w:cs="Times New Roman"/>
          <w:b/>
          <w:sz w:val="24"/>
          <w:szCs w:val="24"/>
        </w:rPr>
        <w:t>.</w:t>
      </w:r>
      <w:r w:rsidRPr="00B6225C">
        <w:rPr>
          <w:rFonts w:ascii="Times New Roman" w:hAnsi="Times New Roman" w:cs="Times New Roman"/>
          <w:b/>
          <w:sz w:val="24"/>
          <w:szCs w:val="24"/>
        </w:rPr>
        <w:t>0</w:t>
      </w:r>
      <w:r w:rsidR="00193DDE">
        <w:rPr>
          <w:rFonts w:ascii="Times New Roman" w:hAnsi="Times New Roman" w:cs="Times New Roman"/>
          <w:b/>
          <w:sz w:val="24"/>
          <w:szCs w:val="24"/>
        </w:rPr>
        <w:t>2</w:t>
      </w:r>
      <w:r w:rsidR="003A692A" w:rsidRPr="00B6225C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B6225C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B6225C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BB4B5B" w:rsidRPr="006E2A8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ПО ФормЕ </w:t>
      </w:r>
      <w:r w:rsidR="006E2A8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0409</w:t>
      </w:r>
      <w:r w:rsidR="00B538F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910</w:t>
      </w: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B538FB" w:rsidRPr="005916B1" w:rsidRDefault="00B538FB" w:rsidP="00B538FB">
      <w:pPr>
        <w:pStyle w:val="2"/>
        <w:keepLines w:val="0"/>
        <w:autoSpaceDE w:val="0"/>
        <w:autoSpaceDN w:val="0"/>
        <w:spacing w:before="240" w:after="240" w:line="240" w:lineRule="auto"/>
        <w:jc w:val="center"/>
        <w:rPr>
          <w:rFonts w:ascii="Times New Roman" w:hAnsi="Times New Roman" w:cs="Times New Roman"/>
          <w:color w:val="auto"/>
        </w:rPr>
      </w:pPr>
      <w:r w:rsidRPr="00B538FB">
        <w:rPr>
          <w:rFonts w:ascii="Times New Roman" w:hAnsi="Times New Roman"/>
          <w:bCs w:val="0"/>
          <w:color w:val="auto"/>
          <w:szCs w:val="24"/>
        </w:rPr>
        <w:t>ИНФОРМАЦИЯ О СЧЕТАХ И ОБ ОСТАТКАХ ДЕНЕЖНЫХ СРЕДСТВ НА СЧЕТАХ, ОТКРЫТЫХ ФЕДЕРАЛЬНОМУ КАЗНАЧЕЙСТВУ И ЕГО ТЕРРИТОРИАЛЬНЫМ ОРГАНАМ,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БЮДЖЕТНЫХ СРЕДСТВ,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BD70EF" w:rsidRDefault="00A408E3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25C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6E2A85">
        <w:rPr>
          <w:rFonts w:ascii="Times New Roman" w:hAnsi="Times New Roman" w:cs="Times New Roman"/>
          <w:b/>
          <w:sz w:val="24"/>
          <w:szCs w:val="24"/>
        </w:rPr>
        <w:t>0409</w:t>
      </w:r>
      <w:r w:rsidR="00B538FB">
        <w:rPr>
          <w:rFonts w:ascii="Times New Roman" w:hAnsi="Times New Roman" w:cs="Times New Roman"/>
          <w:b/>
          <w:sz w:val="24"/>
          <w:szCs w:val="24"/>
        </w:rPr>
        <w:t>910</w:t>
      </w:r>
      <w:r w:rsidRPr="00B6225C">
        <w:rPr>
          <w:rFonts w:ascii="Times New Roman" w:hAnsi="Times New Roman" w:cs="Times New Roman"/>
          <w:b/>
          <w:sz w:val="24"/>
          <w:szCs w:val="24"/>
        </w:rPr>
        <w:t>.0</w:t>
      </w:r>
      <w:r w:rsidR="00193DDE">
        <w:rPr>
          <w:rFonts w:ascii="Times New Roman" w:hAnsi="Times New Roman" w:cs="Times New Roman"/>
          <w:b/>
          <w:sz w:val="24"/>
          <w:szCs w:val="24"/>
        </w:rPr>
        <w:t>2</w:t>
      </w:r>
    </w:p>
    <w:p w:rsidR="00A408E3" w:rsidRPr="00BD70EF" w:rsidRDefault="00A408E3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B720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5E64E6">
        <w:rPr>
          <w:rFonts w:ascii="Times New Roman" w:hAnsi="Times New Roman" w:cs="Times New Roman"/>
          <w:b/>
          <w:sz w:val="24"/>
          <w:szCs w:val="24"/>
          <w:lang w:eastAsia="ru-RU"/>
        </w:rPr>
        <w:t>39</w:t>
      </w:r>
      <w:bookmarkStart w:id="0" w:name="_GoBack"/>
      <w:bookmarkEnd w:id="0"/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B6225C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38FB" w:rsidRPr="00B6225C" w:rsidRDefault="00B538FB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13E" w:rsidRPr="00B6225C" w:rsidRDefault="0052213E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622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DE10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622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B6225C" w:rsidSect="00873B74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692A" w:rsidRPr="00B6225C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25C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B62A86" w:rsidRPr="005916B1" w:rsidRDefault="00B62A86" w:rsidP="005916B1">
      <w:pPr>
        <w:pStyle w:val="2"/>
        <w:keepLines w:val="0"/>
        <w:autoSpaceDE w:val="0"/>
        <w:autoSpaceDN w:val="0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>Настоящий документ описывает информационную часть электронного сообщения унифицированного формата по форме 0409910 «</w:t>
      </w:r>
      <w:r w:rsidR="005916B1" w:rsidRPr="005916B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Информация о счетах и об остатках денежных средств на счетах, открытых федеральному казначейству и его территориальным органам,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бюджетных средств,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  <w:r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» для представления отчетности кредитных организаций Банка России в Центральный банк Российской Федерации и является изменением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России» редакции 2 от </w:t>
      </w:r>
      <w:r w:rsidR="00B80852"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>05</w:t>
      </w:r>
      <w:r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>.0</w:t>
      </w:r>
      <w:r w:rsidR="00B80852"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5916B1">
        <w:rPr>
          <w:rFonts w:ascii="Times New Roman" w:hAnsi="Times New Roman" w:cs="Times New Roman"/>
          <w:b w:val="0"/>
          <w:color w:val="auto"/>
          <w:sz w:val="24"/>
          <w:szCs w:val="24"/>
        </w:rPr>
        <w:t>.2021, в части формата по форме 0409910.</w:t>
      </w:r>
    </w:p>
    <w:p w:rsidR="00B62A86" w:rsidRPr="00080E73" w:rsidRDefault="00B62A86" w:rsidP="00B62A86">
      <w:pPr>
        <w:pStyle w:val="a7"/>
        <w:spacing w:after="0" w:line="360" w:lineRule="auto"/>
        <w:ind w:right="-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B62A86" w:rsidRPr="00A5146B" w:rsidRDefault="00B62A86" w:rsidP="00B62A86">
      <w:pPr>
        <w:pStyle w:val="a7"/>
        <w:spacing w:after="0" w:line="360" w:lineRule="auto"/>
        <w:ind w:right="-1"/>
      </w:pPr>
      <w:r w:rsidRPr="00A5146B">
        <w:t xml:space="preserve">Пользовательское сопровождение форматов обмена </w:t>
      </w:r>
      <w:r w:rsidRPr="00A5146B">
        <w:sym w:font="Symbol" w:char="F02D"/>
      </w:r>
      <w:r w:rsidRPr="00A5146B">
        <w:t xml:space="preserve"> </w:t>
      </w:r>
      <w:r w:rsidRPr="00A5146B">
        <w:rPr>
          <w:lang w:val="en-US"/>
        </w:rPr>
        <w:t>e</w:t>
      </w:r>
      <w:r w:rsidRPr="00A5146B">
        <w:t>-</w:t>
      </w:r>
      <w:r w:rsidRPr="00A5146B">
        <w:rPr>
          <w:lang w:val="en-US"/>
        </w:rPr>
        <w:t>mail</w:t>
      </w:r>
      <w:r w:rsidRPr="00A5146B">
        <w:t xml:space="preserve"> </w:t>
      </w:r>
      <w:hyperlink r:id="rId9" w:history="1">
        <w:r w:rsidRPr="00A5146B">
          <w:rPr>
            <w:rStyle w:val="afe"/>
          </w:rPr>
          <w:t>LogachevDV@cbr.ru</w:t>
        </w:r>
      </w:hyperlink>
      <w:r w:rsidRPr="00A5146B">
        <w:t xml:space="preserve">, </w:t>
      </w:r>
      <w:hyperlink r:id="rId10" w:history="1">
        <w:r w:rsidRPr="00A5146B">
          <w:rPr>
            <w:rStyle w:val="afe"/>
          </w:rPr>
          <w:t>ZharkovAV@cbr.ru</w:t>
        </w:r>
      </w:hyperlink>
      <w:r w:rsidRPr="00A5146B">
        <w:t>.</w:t>
      </w:r>
    </w:p>
    <w:p w:rsidR="00B538FB" w:rsidRPr="0002212F" w:rsidRDefault="003A692A" w:rsidP="00B538F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B6225C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63488123"/>
      <w:bookmarkStart w:id="6" w:name="_Toc65556829"/>
      <w:bookmarkStart w:id="7" w:name="_Toc65561344"/>
      <w:bookmarkStart w:id="8" w:name="_Toc65567844"/>
      <w:bookmarkStart w:id="9" w:name="_Toc65568064"/>
      <w:bookmarkStart w:id="10" w:name="_Toc65568284"/>
      <w:bookmarkStart w:id="11" w:name="_Toc65568505"/>
      <w:bookmarkStart w:id="12" w:name="_Toc65568698"/>
      <w:bookmarkStart w:id="13" w:name="_Toc65570279"/>
      <w:bookmarkStart w:id="14" w:name="_Toc65570772"/>
      <w:bookmarkStart w:id="15" w:name="_Toc66092078"/>
      <w:bookmarkStart w:id="16" w:name="_Toc66185690"/>
      <w:bookmarkStart w:id="17" w:name="_Toc66186538"/>
      <w:bookmarkStart w:id="18" w:name="_Toc66186733"/>
      <w:bookmarkStart w:id="19" w:name="_Toc66259338"/>
      <w:bookmarkStart w:id="20" w:name="_Toc69117192"/>
      <w:bookmarkStart w:id="21" w:name="_Toc111279155"/>
      <w:bookmarkStart w:id="22" w:name="_Toc113963480"/>
      <w:bookmarkStart w:id="23" w:name="_Toc114905766"/>
      <w:bookmarkStart w:id="24" w:name="_Toc128905933"/>
      <w:bookmarkStart w:id="25" w:name="_Toc128917583"/>
      <w:bookmarkStart w:id="26" w:name="_Toc129146136"/>
      <w:bookmarkStart w:id="27" w:name="_Toc129150129"/>
      <w:bookmarkStart w:id="28" w:name="_Toc129151208"/>
      <w:bookmarkStart w:id="29" w:name="_Toc129151741"/>
      <w:bookmarkStart w:id="30" w:name="_Toc129152583"/>
      <w:bookmarkStart w:id="31" w:name="_Toc132715310"/>
      <w:bookmarkStart w:id="32" w:name="_Toc132716299"/>
      <w:bookmarkStart w:id="33" w:name="_Toc133039752"/>
      <w:bookmarkStart w:id="34" w:name="_Toc133040483"/>
      <w:bookmarkStart w:id="35" w:name="_Toc133041216"/>
      <w:bookmarkStart w:id="36" w:name="_Toc133041946"/>
      <w:bookmarkStart w:id="37" w:name="_Toc133042676"/>
      <w:bookmarkStart w:id="38" w:name="_Toc135644774"/>
      <w:bookmarkStart w:id="39" w:name="_Toc135716357"/>
      <w:bookmarkStart w:id="40" w:name="_Toc135717763"/>
      <w:bookmarkStart w:id="41" w:name="_Toc135736627"/>
      <w:bookmarkStart w:id="42" w:name="_Toc135737848"/>
      <w:bookmarkStart w:id="43" w:name="_Toc135739000"/>
      <w:bookmarkStart w:id="44" w:name="_Toc135795952"/>
      <w:bookmarkStart w:id="45" w:name="_Toc70993386"/>
      <w:bookmarkStart w:id="46" w:name="_Toc71008631"/>
      <w:bookmarkStart w:id="47" w:name="_Toc71009439"/>
      <w:bookmarkStart w:id="48" w:name="_Toc72309306"/>
      <w:bookmarkStart w:id="49" w:name="_Toc73501163"/>
      <w:bookmarkStart w:id="50" w:name="_Toc73502085"/>
      <w:bookmarkStart w:id="51" w:name="_Toc75770691"/>
      <w:bookmarkStart w:id="52" w:name="_Toc79294111"/>
      <w:bookmarkStart w:id="53" w:name="_Toc79381183"/>
      <w:bookmarkStart w:id="54" w:name="_Toc79382108"/>
      <w:bookmarkStart w:id="55" w:name="_Toc79383269"/>
      <w:bookmarkStart w:id="56" w:name="_Toc79390889"/>
      <w:bookmarkStart w:id="57" w:name="_Toc70993387"/>
      <w:bookmarkStart w:id="58" w:name="_Toc71008632"/>
      <w:bookmarkStart w:id="59" w:name="_Toc71009440"/>
      <w:bookmarkStart w:id="60" w:name="_Toc72309307"/>
      <w:bookmarkStart w:id="61" w:name="_Toc73501164"/>
      <w:bookmarkStart w:id="62" w:name="_Toc73502086"/>
      <w:bookmarkStart w:id="63" w:name="_Toc75770692"/>
      <w:bookmarkStart w:id="64" w:name="_Toc79294112"/>
      <w:bookmarkStart w:id="65" w:name="_Toc79381184"/>
      <w:bookmarkStart w:id="66" w:name="_Toc79382109"/>
      <w:bookmarkStart w:id="67" w:name="_Toc79383270"/>
      <w:bookmarkStart w:id="68" w:name="_Toc79390890"/>
      <w:bookmarkStart w:id="69" w:name="_Toc70993426"/>
      <w:bookmarkStart w:id="70" w:name="_Toc71008671"/>
      <w:bookmarkStart w:id="71" w:name="_Toc71009479"/>
      <w:bookmarkStart w:id="72" w:name="_Toc72309346"/>
      <w:bookmarkStart w:id="73" w:name="_Toc73501203"/>
      <w:bookmarkStart w:id="74" w:name="_Toc73502125"/>
      <w:bookmarkStart w:id="75" w:name="_Toc75770731"/>
      <w:bookmarkStart w:id="76" w:name="_Toc79294151"/>
      <w:bookmarkStart w:id="77" w:name="_Toc79381223"/>
      <w:bookmarkStart w:id="78" w:name="_Toc79382148"/>
      <w:bookmarkStart w:id="79" w:name="_Toc79383309"/>
      <w:bookmarkStart w:id="80" w:name="_Toc79390929"/>
      <w:bookmarkStart w:id="81" w:name="_Toc70993427"/>
      <w:bookmarkStart w:id="82" w:name="_Toc71008672"/>
      <w:bookmarkStart w:id="83" w:name="_Toc71009480"/>
      <w:bookmarkStart w:id="84" w:name="_Toc72309347"/>
      <w:bookmarkStart w:id="85" w:name="_Toc73501204"/>
      <w:bookmarkStart w:id="86" w:name="_Toc73502126"/>
      <w:bookmarkStart w:id="87" w:name="_Toc75770732"/>
      <w:bookmarkStart w:id="88" w:name="_Toc79294152"/>
      <w:bookmarkStart w:id="89" w:name="_Toc79381224"/>
      <w:bookmarkStart w:id="90" w:name="_Toc79382149"/>
      <w:bookmarkStart w:id="91" w:name="_Toc79383310"/>
      <w:bookmarkStart w:id="92" w:name="_Toc79390930"/>
      <w:bookmarkStart w:id="93" w:name="_Toc70993428"/>
      <w:bookmarkStart w:id="94" w:name="_Toc71008673"/>
      <w:bookmarkStart w:id="95" w:name="_Toc71009481"/>
      <w:bookmarkStart w:id="96" w:name="_Toc72309348"/>
      <w:bookmarkStart w:id="97" w:name="_Toc73501205"/>
      <w:bookmarkStart w:id="98" w:name="_Toc73502127"/>
      <w:bookmarkStart w:id="99" w:name="_Toc75770733"/>
      <w:bookmarkStart w:id="100" w:name="_Toc79294153"/>
      <w:bookmarkStart w:id="101" w:name="_Toc79381225"/>
      <w:bookmarkStart w:id="102" w:name="_Toc79382150"/>
      <w:bookmarkStart w:id="103" w:name="_Toc79383311"/>
      <w:bookmarkStart w:id="104" w:name="_Toc79390931"/>
      <w:bookmarkStart w:id="105" w:name="_Toc70993430"/>
      <w:bookmarkStart w:id="106" w:name="_Toc71008675"/>
      <w:bookmarkStart w:id="107" w:name="_Toc71009483"/>
      <w:bookmarkStart w:id="108" w:name="_Toc72309350"/>
      <w:bookmarkStart w:id="109" w:name="_Toc73501207"/>
      <w:bookmarkStart w:id="110" w:name="_Toc73502129"/>
      <w:bookmarkStart w:id="111" w:name="_Toc75770735"/>
      <w:bookmarkStart w:id="112" w:name="_Toc79294155"/>
      <w:bookmarkStart w:id="113" w:name="_Toc79381227"/>
      <w:bookmarkStart w:id="114" w:name="_Toc79382152"/>
      <w:bookmarkStart w:id="115" w:name="_Toc79383313"/>
      <w:bookmarkStart w:id="116" w:name="_Toc79390933"/>
      <w:bookmarkStart w:id="117" w:name="_Toc30934489"/>
      <w:bookmarkStart w:id="118" w:name="_Toc33582364"/>
      <w:bookmarkStart w:id="119" w:name="_Toc33582582"/>
      <w:bookmarkStart w:id="120" w:name="_Toc39284984"/>
      <w:bookmarkStart w:id="121" w:name="_Toc39285618"/>
      <w:bookmarkStart w:id="122" w:name="_Toc39285858"/>
      <w:bookmarkStart w:id="123" w:name="_Toc39286351"/>
      <w:bookmarkStart w:id="124" w:name="_Toc39286592"/>
      <w:bookmarkStart w:id="125" w:name="_Toc40696675"/>
      <w:bookmarkStart w:id="126" w:name="_Toc40696804"/>
      <w:bookmarkStart w:id="127" w:name="_Toc40841208"/>
      <w:bookmarkStart w:id="128" w:name="_Toc57520034"/>
      <w:bookmarkStart w:id="129" w:name="_Toc57523030"/>
      <w:bookmarkStart w:id="130" w:name="_Toc57544494"/>
      <w:bookmarkStart w:id="131" w:name="_Toc57610514"/>
      <w:bookmarkStart w:id="132" w:name="_Toc57710071"/>
      <w:bookmarkStart w:id="133" w:name="_Toc58058707"/>
      <w:bookmarkStart w:id="134" w:name="_Toc58130122"/>
      <w:bookmarkStart w:id="135" w:name="_Toc58143642"/>
      <w:bookmarkStart w:id="136" w:name="_Toc58146655"/>
      <w:bookmarkStart w:id="137" w:name="_Toc58147086"/>
      <w:bookmarkStart w:id="138" w:name="_Toc58147220"/>
      <w:bookmarkStart w:id="139" w:name="_Toc58147353"/>
      <w:bookmarkStart w:id="140" w:name="_Toc58148031"/>
      <w:bookmarkStart w:id="141" w:name="_Toc58148184"/>
      <w:bookmarkStart w:id="142" w:name="_Toc58204593"/>
      <w:bookmarkStart w:id="143" w:name="_Toc58208295"/>
      <w:bookmarkStart w:id="144" w:name="_Toc58208627"/>
      <w:bookmarkStart w:id="145" w:name="_Toc58210200"/>
      <w:bookmarkStart w:id="146" w:name="_Toc58212333"/>
      <w:bookmarkStart w:id="147" w:name="_Toc58213142"/>
      <w:bookmarkStart w:id="148" w:name="_Toc58213268"/>
      <w:bookmarkStart w:id="149" w:name="_Toc58213535"/>
      <w:bookmarkStart w:id="150" w:name="_Toc58213661"/>
      <w:bookmarkStart w:id="151" w:name="_Toc58213788"/>
      <w:bookmarkStart w:id="152" w:name="_Toc61408711"/>
      <w:bookmarkStart w:id="153" w:name="_Toc61409053"/>
      <w:bookmarkStart w:id="154" w:name="_Toc63488049"/>
      <w:bookmarkStart w:id="155" w:name="_Toc65556755"/>
      <w:bookmarkStart w:id="156" w:name="_Toc65561270"/>
      <w:bookmarkStart w:id="157" w:name="_Toc65567767"/>
      <w:bookmarkStart w:id="158" w:name="_Toc65567987"/>
      <w:bookmarkStart w:id="159" w:name="_Toc65568207"/>
      <w:bookmarkStart w:id="160" w:name="_Toc65568428"/>
      <w:bookmarkStart w:id="161" w:name="_Toc65568621"/>
      <w:bookmarkStart w:id="162" w:name="_Toc65570202"/>
      <w:bookmarkStart w:id="163" w:name="_Toc65570695"/>
      <w:bookmarkStart w:id="164" w:name="_Toc66092002"/>
      <w:bookmarkStart w:id="165" w:name="_Toc66185614"/>
      <w:bookmarkStart w:id="166" w:name="_Toc66186462"/>
      <w:bookmarkStart w:id="167" w:name="_Toc66186657"/>
      <w:bookmarkStart w:id="168" w:name="_Toc66259262"/>
      <w:bookmarkStart w:id="169" w:name="_Toc69117118"/>
      <w:bookmarkStart w:id="170" w:name="_Toc30934490"/>
      <w:bookmarkStart w:id="171" w:name="_Toc33582365"/>
      <w:bookmarkStart w:id="172" w:name="_Toc33582583"/>
      <w:bookmarkStart w:id="173" w:name="_Toc39284985"/>
      <w:bookmarkStart w:id="174" w:name="_Toc39285619"/>
      <w:bookmarkStart w:id="175" w:name="_Toc39285859"/>
      <w:bookmarkStart w:id="176" w:name="_Toc39286352"/>
      <w:bookmarkStart w:id="177" w:name="_Toc39286593"/>
      <w:bookmarkStart w:id="178" w:name="_Toc40696676"/>
      <w:bookmarkStart w:id="179" w:name="_Toc40696805"/>
      <w:bookmarkStart w:id="180" w:name="_Toc40841209"/>
      <w:bookmarkStart w:id="181" w:name="_Toc57520035"/>
      <w:bookmarkStart w:id="182" w:name="_Toc57523031"/>
      <w:bookmarkStart w:id="183" w:name="_Toc57544495"/>
      <w:bookmarkStart w:id="184" w:name="_Toc57610515"/>
      <w:bookmarkStart w:id="185" w:name="_Toc57710072"/>
      <w:bookmarkStart w:id="186" w:name="_Toc58058708"/>
      <w:bookmarkStart w:id="187" w:name="_Toc58130123"/>
      <w:bookmarkStart w:id="188" w:name="_Toc58143643"/>
      <w:bookmarkStart w:id="189" w:name="_Toc58146656"/>
      <w:bookmarkStart w:id="190" w:name="_Toc58147087"/>
      <w:bookmarkStart w:id="191" w:name="_Toc58147221"/>
      <w:bookmarkStart w:id="192" w:name="_Toc58147354"/>
      <w:bookmarkStart w:id="193" w:name="_Toc58148032"/>
      <w:bookmarkStart w:id="194" w:name="_Toc58148185"/>
      <w:bookmarkStart w:id="195" w:name="_Toc58204594"/>
      <w:bookmarkStart w:id="196" w:name="_Toc58208296"/>
      <w:bookmarkStart w:id="197" w:name="_Toc58208628"/>
      <w:bookmarkStart w:id="198" w:name="_Toc58210201"/>
      <w:bookmarkStart w:id="199" w:name="_Toc58212334"/>
      <w:bookmarkStart w:id="200" w:name="_Toc58213143"/>
      <w:bookmarkStart w:id="201" w:name="_Toc58213269"/>
      <w:bookmarkStart w:id="202" w:name="_Toc58213536"/>
      <w:bookmarkStart w:id="203" w:name="_Toc58213662"/>
      <w:bookmarkStart w:id="204" w:name="_Toc58213789"/>
      <w:bookmarkStart w:id="205" w:name="_Toc61408712"/>
      <w:bookmarkStart w:id="206" w:name="_Toc61409054"/>
      <w:bookmarkStart w:id="207" w:name="_Toc63488050"/>
      <w:bookmarkStart w:id="208" w:name="_Toc65556756"/>
      <w:bookmarkStart w:id="209" w:name="_Toc65561271"/>
      <w:bookmarkStart w:id="210" w:name="_Toc65567768"/>
      <w:bookmarkStart w:id="211" w:name="_Toc65567988"/>
      <w:bookmarkStart w:id="212" w:name="_Toc65568208"/>
      <w:bookmarkStart w:id="213" w:name="_Toc65568429"/>
      <w:bookmarkStart w:id="214" w:name="_Toc65568622"/>
      <w:bookmarkStart w:id="215" w:name="_Toc65570203"/>
      <w:bookmarkStart w:id="216" w:name="_Toc65570696"/>
      <w:bookmarkStart w:id="217" w:name="_Toc66092003"/>
      <w:bookmarkStart w:id="218" w:name="_Toc66185615"/>
      <w:bookmarkStart w:id="219" w:name="_Toc66186463"/>
      <w:bookmarkStart w:id="220" w:name="_Toc66186658"/>
      <w:bookmarkStart w:id="221" w:name="_Toc66259263"/>
      <w:bookmarkStart w:id="222" w:name="_Toc69117119"/>
      <w:bookmarkStart w:id="223" w:name="_Toc70849585"/>
      <w:bookmarkStart w:id="224" w:name="_Toc70916773"/>
      <w:bookmarkStart w:id="225" w:name="_Toc70917570"/>
      <w:bookmarkStart w:id="226" w:name="_Toc70918309"/>
      <w:bookmarkStart w:id="227" w:name="_Toc70919047"/>
      <w:bookmarkStart w:id="228" w:name="_Toc70993458"/>
      <w:bookmarkStart w:id="229" w:name="_Toc71008703"/>
      <w:bookmarkStart w:id="230" w:name="_Toc71009511"/>
      <w:bookmarkStart w:id="231" w:name="_Toc72309378"/>
      <w:bookmarkStart w:id="232" w:name="_Toc73501235"/>
      <w:bookmarkStart w:id="233" w:name="_Toc73502157"/>
      <w:bookmarkStart w:id="234" w:name="_Toc75770763"/>
      <w:bookmarkStart w:id="235" w:name="_Toc79294183"/>
      <w:bookmarkStart w:id="236" w:name="_Toc79381255"/>
      <w:bookmarkStart w:id="237" w:name="_Toc79382180"/>
      <w:bookmarkStart w:id="238" w:name="_Toc79383341"/>
      <w:bookmarkStart w:id="239" w:name="_Toc79390961"/>
      <w:bookmarkStart w:id="240" w:name="_Toc70849590"/>
      <w:bookmarkStart w:id="241" w:name="_Toc70916778"/>
      <w:bookmarkStart w:id="242" w:name="_Toc70917575"/>
      <w:bookmarkStart w:id="243" w:name="_Toc70918314"/>
      <w:bookmarkStart w:id="244" w:name="_Toc70919052"/>
      <w:bookmarkStart w:id="245" w:name="_Toc70993463"/>
      <w:bookmarkStart w:id="246" w:name="_Toc71008708"/>
      <w:bookmarkStart w:id="247" w:name="_Toc71009516"/>
      <w:bookmarkStart w:id="248" w:name="_Toc72309383"/>
      <w:bookmarkStart w:id="249" w:name="_Toc73501240"/>
      <w:bookmarkStart w:id="250" w:name="_Toc73502162"/>
      <w:bookmarkStart w:id="251" w:name="_Toc75770768"/>
      <w:bookmarkStart w:id="252" w:name="_Toc79294188"/>
      <w:bookmarkStart w:id="253" w:name="_Toc79381260"/>
      <w:bookmarkStart w:id="254" w:name="_Toc79382185"/>
      <w:bookmarkStart w:id="255" w:name="_Toc79383346"/>
      <w:bookmarkStart w:id="256" w:name="_Toc79390966"/>
      <w:bookmarkStart w:id="257" w:name="_Toc70849618"/>
      <w:bookmarkStart w:id="258" w:name="_Toc70916806"/>
      <w:bookmarkStart w:id="259" w:name="_Toc70917603"/>
      <w:bookmarkStart w:id="260" w:name="_Toc70918342"/>
      <w:bookmarkStart w:id="261" w:name="_Toc70919080"/>
      <w:bookmarkStart w:id="262" w:name="_Toc70993491"/>
      <w:bookmarkStart w:id="263" w:name="_Toc71008736"/>
      <w:bookmarkStart w:id="264" w:name="_Toc71009544"/>
      <w:bookmarkStart w:id="265" w:name="_Toc72309411"/>
      <w:bookmarkStart w:id="266" w:name="_Toc73501268"/>
      <w:bookmarkStart w:id="267" w:name="_Toc73502190"/>
      <w:bookmarkStart w:id="268" w:name="_Toc75770796"/>
      <w:bookmarkStart w:id="269" w:name="_Toc79294216"/>
      <w:bookmarkStart w:id="270" w:name="_Toc79381288"/>
      <w:bookmarkStart w:id="271" w:name="_Toc79382213"/>
      <w:bookmarkStart w:id="272" w:name="_Toc79383374"/>
      <w:bookmarkStart w:id="273" w:name="_Toc79390994"/>
      <w:bookmarkStart w:id="274" w:name="_Toc70849620"/>
      <w:bookmarkStart w:id="275" w:name="_Toc70916808"/>
      <w:bookmarkStart w:id="276" w:name="_Toc70917605"/>
      <w:bookmarkStart w:id="277" w:name="_Toc70918344"/>
      <w:bookmarkStart w:id="278" w:name="_Toc70919082"/>
      <w:bookmarkStart w:id="279" w:name="_Toc70993493"/>
      <w:bookmarkStart w:id="280" w:name="_Toc71008738"/>
      <w:bookmarkStart w:id="281" w:name="_Toc71009546"/>
      <w:bookmarkStart w:id="282" w:name="_Toc72309413"/>
      <w:bookmarkStart w:id="283" w:name="_Toc73501270"/>
      <w:bookmarkStart w:id="284" w:name="_Toc73502192"/>
      <w:bookmarkStart w:id="285" w:name="_Toc75770798"/>
      <w:bookmarkStart w:id="286" w:name="_Toc79294218"/>
      <w:bookmarkStart w:id="287" w:name="_Toc79381290"/>
      <w:bookmarkStart w:id="288" w:name="_Toc79382215"/>
      <w:bookmarkStart w:id="289" w:name="_Toc79383376"/>
      <w:bookmarkStart w:id="290" w:name="_Toc79390996"/>
      <w:bookmarkStart w:id="291" w:name="_Toc70849622"/>
      <w:bookmarkStart w:id="292" w:name="_Toc70916810"/>
      <w:bookmarkStart w:id="293" w:name="_Toc70917607"/>
      <w:bookmarkStart w:id="294" w:name="_Toc70918346"/>
      <w:bookmarkStart w:id="295" w:name="_Toc70919084"/>
      <w:bookmarkStart w:id="296" w:name="_Toc70993495"/>
      <w:bookmarkStart w:id="297" w:name="_Toc71008740"/>
      <w:bookmarkStart w:id="298" w:name="_Toc71009548"/>
      <w:bookmarkStart w:id="299" w:name="_Toc72309415"/>
      <w:bookmarkStart w:id="300" w:name="_Toc73501272"/>
      <w:bookmarkStart w:id="301" w:name="_Toc73502194"/>
      <w:bookmarkStart w:id="302" w:name="_Toc75770800"/>
      <w:bookmarkStart w:id="303" w:name="_Toc79294220"/>
      <w:bookmarkStart w:id="304" w:name="_Toc79381292"/>
      <w:bookmarkStart w:id="305" w:name="_Toc79382217"/>
      <w:bookmarkStart w:id="306" w:name="_Toc79383378"/>
      <w:bookmarkStart w:id="307" w:name="_Toc79390998"/>
      <w:bookmarkStart w:id="308" w:name="_Toc70849623"/>
      <w:bookmarkStart w:id="309" w:name="_Toc70916811"/>
      <w:bookmarkStart w:id="310" w:name="_Toc70917608"/>
      <w:bookmarkStart w:id="311" w:name="_Toc70918347"/>
      <w:bookmarkStart w:id="312" w:name="_Toc70919085"/>
      <w:bookmarkStart w:id="313" w:name="_Toc70993496"/>
      <w:bookmarkStart w:id="314" w:name="_Toc71008741"/>
      <w:bookmarkStart w:id="315" w:name="_Toc71009549"/>
      <w:bookmarkStart w:id="316" w:name="_Toc72309416"/>
      <w:bookmarkStart w:id="317" w:name="_Toc73501273"/>
      <w:bookmarkStart w:id="318" w:name="_Toc73502195"/>
      <w:bookmarkStart w:id="319" w:name="_Toc75770801"/>
      <w:bookmarkStart w:id="320" w:name="_Toc79294221"/>
      <w:bookmarkStart w:id="321" w:name="_Toc79381293"/>
      <w:bookmarkStart w:id="322" w:name="_Toc79382218"/>
      <w:bookmarkStart w:id="323" w:name="_Toc79383379"/>
      <w:bookmarkStart w:id="324" w:name="_Toc79390999"/>
      <w:bookmarkStart w:id="325" w:name="_Toc79391562"/>
      <w:bookmarkStart w:id="326" w:name="_Toc5264345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="00B538FB" w:rsidRPr="0002212F">
        <w:rPr>
          <w:rFonts w:ascii="Times New Roman" w:hAnsi="Times New Roman" w:cs="Times New Roman"/>
          <w:color w:val="auto"/>
        </w:rPr>
        <w:lastRenderedPageBreak/>
        <w:t xml:space="preserve">Форма 0409910. </w:t>
      </w:r>
      <w:bookmarkEnd w:id="325"/>
      <w:bookmarkEnd w:id="326"/>
      <w:r w:rsidR="00B538FB" w:rsidRPr="0002212F">
        <w:rPr>
          <w:rFonts w:ascii="Times New Roman" w:hAnsi="Times New Roman"/>
          <w:bCs w:val="0"/>
          <w:color w:val="auto"/>
        </w:rPr>
        <w:t>Информация о счетах и об остатках денежных средств на счетах, открытых федеральному казначейству и его территориальным органам,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бюджетных средств,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  <w:r w:rsidR="00B538FB" w:rsidRPr="0002212F">
        <w:rPr>
          <w:rFonts w:ascii="Times New Roman" w:hAnsi="Times New Roman" w:cs="Times New Roman"/>
          <w:color w:val="auto"/>
        </w:rPr>
        <w:t>.</w:t>
      </w:r>
    </w:p>
    <w:p w:rsidR="00B538FB" w:rsidRPr="0015567E" w:rsidRDefault="00B538FB" w:rsidP="00B538FB">
      <w:pPr>
        <w:pStyle w:val="a6"/>
        <w:rPr>
          <w:b/>
          <w:i/>
          <w:u w:val="single"/>
          <w:lang w:val="ru-RU"/>
        </w:rPr>
      </w:pPr>
    </w:p>
    <w:p w:rsidR="00B538FB" w:rsidRPr="00074C7F" w:rsidRDefault="00B538FB" w:rsidP="00B538FB">
      <w:pPr>
        <w:pStyle w:val="a6"/>
        <w:rPr>
          <w:u w:val="single"/>
          <w:lang w:val="ru-RU"/>
        </w:rPr>
      </w:pPr>
      <w:r w:rsidRPr="00074C7F">
        <w:rPr>
          <w:b/>
          <w:i/>
          <w:u w:val="single"/>
          <w:lang w:val="ru-RU"/>
        </w:rPr>
        <w:t>Информационный сегмент</w:t>
      </w:r>
    </w:p>
    <w:p w:rsidR="00B538FB" w:rsidRPr="00074C7F" w:rsidRDefault="00B538FB" w:rsidP="00B538FB">
      <w:pPr>
        <w:rPr>
          <w:rFonts w:ascii="Times New Roman" w:hAnsi="Times New Roman" w:cs="Times New Roman"/>
          <w:b/>
          <w:sz w:val="24"/>
          <w:szCs w:val="24"/>
        </w:rPr>
      </w:pP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0409910_1:$empty$: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 xml:space="preserve">ARR+ 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0409910_2:$empty$: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 xml:space="preserve">ARR+ 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0409910_3:$empty$:</w:t>
      </w:r>
      <w:r w:rsidRPr="00074C7F">
        <w:rPr>
          <w:rFonts w:ascii="Times New Roman" w:hAnsi="Times New Roman" w:cs="Times New Roman"/>
          <w:sz w:val="24"/>
          <w:szCs w:val="24"/>
        </w:rPr>
        <w:t xml:space="preserve"> 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0409910_4:$empty$: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0409910_5:$empty$: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0409910_6:$empty$: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0409910_7:$empty$: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="007F3EA0" w:rsidRPr="00074C7F">
        <w:rPr>
          <w:rFonts w:ascii="Times New Roman" w:hAnsi="Times New Roman" w:cs="Times New Roman"/>
          <w:sz w:val="24"/>
          <w:szCs w:val="24"/>
        </w:rPr>
        <w:t>.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0409910_1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lastRenderedPageBreak/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0409910_2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0409910_3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0409910_4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0409910_5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0409910_6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0409910_7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</w:rPr>
        <w:t>ARR+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074C7F">
        <w:rPr>
          <w:rFonts w:ascii="Times New Roman" w:hAnsi="Times New Roman" w:cs="Times New Roman"/>
          <w:b/>
          <w:sz w:val="24"/>
          <w:szCs w:val="24"/>
        </w:rPr>
        <w:t>:$empty$:</w:t>
      </w:r>
      <w:r w:rsidRPr="00074C7F">
        <w:rPr>
          <w:rFonts w:ascii="Times New Roman" w:hAnsi="Times New Roman" w:cs="Times New Roman"/>
          <w:sz w:val="24"/>
          <w:szCs w:val="24"/>
        </w:rPr>
        <w:t>код строки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:~код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~;…;~код колонки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~;'</w:t>
      </w: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…и т.д. по всем кодам строк</w:t>
      </w:r>
      <w:r w:rsidR="007F3EA0" w:rsidRPr="00074C7F">
        <w:rPr>
          <w:rFonts w:ascii="Times New Roman" w:hAnsi="Times New Roman" w:cs="Times New Roman"/>
          <w:sz w:val="24"/>
          <w:szCs w:val="24"/>
        </w:rPr>
        <w:t>.</w:t>
      </w: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8FB" w:rsidRPr="00074C7F" w:rsidRDefault="00B538FB" w:rsidP="00555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C7F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10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7023"/>
      </w:tblGrid>
      <w:tr w:rsidR="00B538FB" w:rsidRPr="00074C7F" w:rsidTr="00B538FB">
        <w:trPr>
          <w:cantSplit/>
        </w:trPr>
        <w:tc>
          <w:tcPr>
            <w:tcW w:w="10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55568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74C7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B538FB" w:rsidRPr="00074C7F" w:rsidTr="007F3EA0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55568E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0_1:$empty$: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55568E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0409910_1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55568E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463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Федеральному казначейству и его территориальным органам</w:t>
            </w:r>
            <w:r w:rsidRPr="00463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8FB" w:rsidRPr="00074C7F" w:rsidRDefault="00B538FB" w:rsidP="0055568E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5556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5556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5556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55568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55568E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7F3E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4A75C4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Признак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7F3EA0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7F3EA0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7F3EA0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7F3EA0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lastRenderedPageBreak/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b/>
              </w:rPr>
              <w:t>ARR+ F0409910_</w:t>
            </w:r>
            <w:r w:rsidRPr="00074C7F">
              <w:rPr>
                <w:b/>
                <w:lang w:val="ru-RU"/>
              </w:rPr>
              <w:t>2</w:t>
            </w:r>
            <w:r w:rsidRPr="00074C7F">
              <w:rPr>
                <w:b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0409910_2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463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финансовым органам субъектов Российской Федерации и муниципальных образований</w:t>
            </w:r>
            <w:r w:rsidRPr="00463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lastRenderedPageBreak/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7F3E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7F3EA0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4A75C4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Признак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4A75C4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lastRenderedPageBreak/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lastRenderedPageBreak/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4A75C4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0409910_3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органам управления государственными внебюджетными фондами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7F3E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Признак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4A75C4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4A75C4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4A75C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  <w:r w:rsidR="004A75C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0409910_4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получателям бюджетных средств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7F3E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Признак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115059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знаков;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7F3E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0409910_5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государственным (муниципальным) бюджетным, автономным учреждениям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EE7C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Признак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115059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115059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lastRenderedPageBreak/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0409910_6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6.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государственным (муниципальным) унитарным предприятиям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EE7C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Признак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F91E74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lastRenderedPageBreak/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115059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115059"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  <w:r w:rsidR="00F91E7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текст «Операции не проводились».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0409910_7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счетах и об остатках на счетах, открытых государственным корпорациям (компаниям)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Объединенные в строку значения колонок, разделенные символом ‘_’: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538FB" w:rsidRPr="00074C7F" w:rsidRDefault="00B538FB" w:rsidP="00B538FB">
            <w:pPr>
              <w:pStyle w:val="af6"/>
              <w:numPr>
                <w:ilvl w:val="0"/>
                <w:numId w:val="3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="00EE7CA0" w:rsidRPr="00074C7F"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5E6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строки.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от 1 до 99999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Признак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Символьная строка, принимает значения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или </w:t>
            </w: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F91E74"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Регномер КО/филиала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Строка в формате «1-4 цифры/1-4 цифры»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Пример 436/12</w:t>
            </w:r>
            <w:r w:rsidR="00F91E74" w:rsidRPr="00074C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lastRenderedPageBreak/>
              <w:t xml:space="preserve">short_name_ko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  <w:hidden w:val="0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  <w:specVanish w:val="0"/>
              </w:rPr>
              <w:t xml:space="preserve">full_name_ko </w:t>
            </w:r>
            <w:r w:rsidRPr="00074C7F">
              <w:rPr>
                <w:rStyle w:val="elocolcode5"/>
                <w:rFonts w:ascii="Times New Roman" w:hAnsi="Times New Roman" w:cs="Times New Roman"/>
                <w:sz w:val="24"/>
                <w:szCs w:val="24"/>
                <w:lang w:val="en-US"/>
                <w:specVanish w:val="0"/>
              </w:rPr>
              <w:t>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Style w:val="elocolcode5"/>
                <w:rFonts w:ascii="Times New Roman" w:hAnsi="Times New Roman" w:cs="Times New Roman"/>
                <w:vanish w:val="0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БИК КО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9 знаков ровно</w:t>
            </w:r>
            <w:r w:rsidR="00F91E7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КО</w:t>
            </w:r>
            <w:r w:rsidR="00F91E7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F91E7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Адрес для приема почтовой корреспонденции КО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клиента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клиента</w:t>
            </w:r>
            <w:r w:rsidR="00F91E74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длиной до 4000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сокращенного наименования текст «сокращенное наименование отсутствует»</w:t>
            </w:r>
            <w:r w:rsidR="00EE7CA0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ИНН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10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ИНН текст «ИНН отсутствует»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КПП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целое положительное число длиной 9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КПП текст «КПП отсутствует»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Индекс адреса клиента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Число длиной 6 знаков ровно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Почтовый адрес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до 4000 знаков</w:t>
            </w: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Телефон клиента.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номер телефона, строка длиной до 255 знаков;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при отсутствии телефона текст «номер телефона отсутствует»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клиента.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Целое положительное число длиной 5 знаков ровно.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Номер лицевого счета.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Целое положительное число 20 знаков ровно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Дата последнего движения по лицевому счету.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Варианты значений: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дата в формате ДД.ММ.ГГГГ;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текст «Операции не проводились»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1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0409910_2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2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0409910_3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3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0409910_4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4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0409910_5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5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F91E74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0409910_7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7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  <w:r w:rsidR="00F91E74" w:rsidRPr="005916B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80BF6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0_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0409910_3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Итоги по разделу 3 в целом по КО.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Всегда имеет значение </w:t>
            </w:r>
            <w:r w:rsidRPr="00074C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name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B50F8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рублях.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Остаток средств на лицевом счете в иностранной валюте в рублевом эквиваленте.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 отсутствии остатка проставляется «0.00».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0P:$empty$: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Сводные по каждому коду ОКАТО пояснения.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r w:rsidR="00280BF6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колонки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r w:rsidR="00580C91"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 в соответствии с подтаблицей, см.</w:t>
            </w:r>
            <w:r w:rsidR="00280BF6"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ниже.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Все показатели обязательны к заполнению. 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/>
                <w:sz w:val="24"/>
                <w:szCs w:val="24"/>
              </w:rPr>
              <w:t>Пояснения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>Код ОКАТО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Целое положительное число длиной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2, 5 или 8 символов</w:t>
            </w:r>
          </w:p>
        </w:tc>
      </w:tr>
      <w:tr w:rsidR="00B538FB" w:rsidRPr="00074C7F" w:rsidTr="007F3EA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5916B1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пояснения</w:t>
            </w:r>
            <w:r w:rsidR="00580C91" w:rsidRPr="00591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Текст длиной не менее 1 символа.</w:t>
            </w:r>
          </w:p>
        </w:tc>
      </w:tr>
    </w:tbl>
    <w:p w:rsidR="00B538FB" w:rsidRPr="00074C7F" w:rsidRDefault="00B538FB" w:rsidP="00B538FB">
      <w:pPr>
        <w:pStyle w:val="a6"/>
        <w:rPr>
          <w:b/>
          <w:i/>
          <w:u w:val="single"/>
          <w:lang w:val="ru-RU"/>
        </w:rPr>
      </w:pPr>
    </w:p>
    <w:p w:rsidR="00B538FB" w:rsidRPr="00074C7F" w:rsidRDefault="00B538FB" w:rsidP="00B538FB">
      <w:pPr>
        <w:pStyle w:val="a6"/>
        <w:rPr>
          <w:b/>
          <w:i/>
          <w:u w:val="single"/>
          <w:lang w:val="ru-RU"/>
        </w:rPr>
      </w:pPr>
    </w:p>
    <w:p w:rsidR="00B538FB" w:rsidRPr="00074C7F" w:rsidRDefault="00B538FB" w:rsidP="00B538F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74C7F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B538FB" w:rsidRPr="00074C7F" w:rsidRDefault="00B538FB" w:rsidP="00B538FB">
      <w:pPr>
        <w:pStyle w:val="a6"/>
        <w:rPr>
          <w:u w:val="single"/>
          <w:lang w:val="ru-RU"/>
        </w:rPr>
      </w:pPr>
      <w:r w:rsidRPr="00074C7F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B538FB" w:rsidRPr="00074C7F" w:rsidRDefault="00B538FB" w:rsidP="00B538FB">
      <w:pPr>
        <w:rPr>
          <w:rFonts w:ascii="Times New Roman" w:hAnsi="Times New Roman" w:cs="Times New Roman"/>
          <w:sz w:val="24"/>
          <w:szCs w:val="24"/>
        </w:rPr>
      </w:pPr>
    </w:p>
    <w:p w:rsidR="00B538FB" w:rsidRPr="00074C7F" w:rsidRDefault="00B538FB" w:rsidP="008B46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ARR</w:t>
      </w:r>
      <w:r w:rsidRPr="00074C7F">
        <w:rPr>
          <w:rFonts w:ascii="Times New Roman" w:hAnsi="Times New Roman" w:cs="Times New Roman"/>
          <w:b/>
          <w:sz w:val="24"/>
          <w:szCs w:val="24"/>
        </w:rPr>
        <w:t>+$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$2: 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74C7F">
        <w:rPr>
          <w:rFonts w:ascii="Times New Roman" w:hAnsi="Times New Roman" w:cs="Times New Roman"/>
          <w:b/>
          <w:sz w:val="24"/>
          <w:szCs w:val="24"/>
        </w:rPr>
        <w:t>0409910_1:$</w:t>
      </w:r>
      <w:r w:rsidRPr="00074C7F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r w:rsidRPr="00074C7F">
        <w:rPr>
          <w:rFonts w:ascii="Times New Roman" w:hAnsi="Times New Roman" w:cs="Times New Roman"/>
          <w:b/>
          <w:sz w:val="24"/>
          <w:szCs w:val="24"/>
        </w:rPr>
        <w:t>$:</w:t>
      </w:r>
      <w:r w:rsidRPr="00074C7F">
        <w:rPr>
          <w:rFonts w:ascii="Times New Roman" w:hAnsi="Times New Roman" w:cs="Times New Roman"/>
          <w:sz w:val="24"/>
          <w:szCs w:val="24"/>
        </w:rPr>
        <w:t>~</w:t>
      </w:r>
      <w:r w:rsidRPr="00074C7F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074C7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074C7F">
        <w:rPr>
          <w:rFonts w:ascii="Times New Roman" w:hAnsi="Times New Roman" w:cs="Times New Roman"/>
          <w:sz w:val="24"/>
          <w:szCs w:val="24"/>
        </w:rPr>
        <w:t>~;~…;~</w:t>
      </w:r>
      <w:r w:rsidRPr="00074C7F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074C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4C7F">
        <w:rPr>
          <w:rFonts w:ascii="Times New Roman" w:hAnsi="Times New Roman" w:cs="Times New Roman"/>
          <w:sz w:val="24"/>
          <w:szCs w:val="24"/>
        </w:rPr>
        <w:t>=</w:t>
      </w:r>
      <w:r w:rsidRPr="00074C7F">
        <w:rPr>
          <w:rFonts w:ascii="Times New Roman" w:hAnsi="Times New Roman" w:cs="Times New Roman"/>
          <w:i/>
          <w:sz w:val="24"/>
          <w:szCs w:val="24"/>
        </w:rPr>
        <w:t>значени</w:t>
      </w:r>
      <w:r w:rsidRPr="00074C7F">
        <w:rPr>
          <w:rFonts w:ascii="Times New Roman" w:hAnsi="Times New Roman" w:cs="Times New Roman"/>
          <w:sz w:val="24"/>
          <w:szCs w:val="24"/>
        </w:rPr>
        <w:t>е~;'</w:t>
      </w:r>
      <w:r w:rsidRPr="00074C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38FB" w:rsidRPr="00074C7F" w:rsidRDefault="00B538FB" w:rsidP="00B538FB">
      <w:pPr>
        <w:rPr>
          <w:rFonts w:ascii="Times New Roman" w:hAnsi="Times New Roman" w:cs="Times New Roman"/>
          <w:b/>
          <w:sz w:val="24"/>
          <w:szCs w:val="24"/>
        </w:rPr>
      </w:pPr>
    </w:p>
    <w:p w:rsidR="00B538FB" w:rsidRPr="00074C7F" w:rsidRDefault="00B538FB" w:rsidP="00B538FB">
      <w:pPr>
        <w:rPr>
          <w:rFonts w:ascii="Times New Roman" w:hAnsi="Times New Roman" w:cs="Times New Roman"/>
          <w:b/>
          <w:sz w:val="24"/>
          <w:szCs w:val="24"/>
        </w:rPr>
      </w:pPr>
    </w:p>
    <w:p w:rsidR="00B538FB" w:rsidRPr="00074C7F" w:rsidRDefault="00B538FB" w:rsidP="00B538F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074C7F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B538FB" w:rsidRPr="00074C7F" w:rsidTr="00B538FB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74C7F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38FB" w:rsidRPr="00074C7F" w:rsidTr="00B538FB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ARR+$attrib$2: 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0409910_1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$2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– Код приложения (подписи);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0409910_1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r w:rsidRPr="00074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 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B538FB" w:rsidRPr="00074C7F" w:rsidRDefault="00B538FB" w:rsidP="00B538FB">
            <w:pPr>
              <w:pStyle w:val="a6"/>
              <w:spacing w:line="360" w:lineRule="auto"/>
              <w:rPr>
                <w:lang w:val="ru-RU"/>
              </w:rPr>
            </w:pPr>
            <w:r w:rsidRPr="00074C7F">
              <w:rPr>
                <w:lang w:val="ru-RU"/>
              </w:rPr>
              <w:t>(данные значения постоянны для данного сегмента)</w:t>
            </w:r>
          </w:p>
        </w:tc>
      </w:tr>
      <w:tr w:rsidR="00B538FB" w:rsidRPr="00074C7F" w:rsidTr="00B538FB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- код параметра; может принимать значения: 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chiefname – Ф.И.О. руководителя;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chiefpost – Должность руководителя, подписавшего отчет;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chief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date – Дата подписания отчета;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ftx – Сообщение к отчету;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execpost – Должность исполнителя;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exec – Ф.И.О. исполнителя;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exectlf – Телефон исполнителя;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prnpr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отчета.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Принимает значения: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0 – нулевые данные;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1 – операции не проводились;</w:t>
            </w:r>
          </w:p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 xml:space="preserve">2 – другие причины, с текстовым пояснением в параметре </w:t>
            </w:r>
            <w:r w:rsidRPr="00074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ftx</w:t>
            </w: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8FB" w:rsidRPr="00074C7F" w:rsidTr="00B538FB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8FB" w:rsidRPr="00074C7F" w:rsidRDefault="00B538FB" w:rsidP="00B53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7F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B538FB" w:rsidRPr="00074C7F" w:rsidRDefault="00B538FB" w:rsidP="002B5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38FB" w:rsidRPr="00074C7F" w:rsidRDefault="00B538FB" w:rsidP="002B50F8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>Формат действует с 01.01.2022 согласно Заданию XML147/05/0409910 АС ПУРР (</w:t>
      </w:r>
      <w:r w:rsidRPr="00074C7F">
        <w:rPr>
          <w:rFonts w:ascii="Times New Roman" w:hAnsi="Times New Roman" w:cs="Times New Roman"/>
          <w:sz w:val="24"/>
          <w:szCs w:val="24"/>
          <w:lang w:val="en-US"/>
        </w:rPr>
        <w:t>Jira</w:t>
      </w:r>
      <w:r w:rsidRPr="00074C7F">
        <w:rPr>
          <w:rFonts w:ascii="Times New Roman" w:hAnsi="Times New Roman" w:cs="Times New Roman"/>
          <w:sz w:val="24"/>
          <w:szCs w:val="24"/>
        </w:rPr>
        <w:t xml:space="preserve">) </w:t>
      </w:r>
      <w:r w:rsidRPr="00074C7F">
        <w:rPr>
          <w:rFonts w:ascii="Times New Roman" w:hAnsi="Times New Roman" w:cs="Times New Roman"/>
          <w:sz w:val="24"/>
          <w:szCs w:val="24"/>
          <w:lang w:val="en-US"/>
        </w:rPr>
        <w:t>CK</w:t>
      </w:r>
      <w:r w:rsidRPr="00074C7F">
        <w:rPr>
          <w:rFonts w:ascii="Times New Roman" w:hAnsi="Times New Roman" w:cs="Times New Roman"/>
          <w:sz w:val="24"/>
          <w:szCs w:val="24"/>
        </w:rPr>
        <w:t>5</w:t>
      </w:r>
      <w:r w:rsidRPr="00074C7F">
        <w:rPr>
          <w:rFonts w:ascii="Times New Roman" w:hAnsi="Times New Roman" w:cs="Times New Roman"/>
          <w:sz w:val="24"/>
          <w:szCs w:val="24"/>
          <w:lang w:val="en-US"/>
        </w:rPr>
        <w:t>DITR</w:t>
      </w:r>
      <w:r w:rsidRPr="00074C7F">
        <w:rPr>
          <w:rFonts w:ascii="Times New Roman" w:hAnsi="Times New Roman" w:cs="Times New Roman"/>
          <w:sz w:val="24"/>
          <w:szCs w:val="24"/>
        </w:rPr>
        <w:t>129-17143.</w:t>
      </w:r>
    </w:p>
    <w:p w:rsidR="00B538FB" w:rsidRPr="00074C7F" w:rsidRDefault="00B538FB" w:rsidP="005E64E6">
      <w:pPr>
        <w:jc w:val="both"/>
        <w:rPr>
          <w:rFonts w:ascii="Times New Roman" w:hAnsi="Times New Roman" w:cs="Times New Roman"/>
          <w:sz w:val="24"/>
          <w:szCs w:val="24"/>
        </w:rPr>
      </w:pPr>
      <w:r w:rsidRPr="00074C7F">
        <w:rPr>
          <w:rFonts w:ascii="Times New Roman" w:hAnsi="Times New Roman" w:cs="Times New Roman"/>
          <w:sz w:val="24"/>
          <w:szCs w:val="24"/>
        </w:rPr>
        <w:t xml:space="preserve">Код посылки </w:t>
      </w:r>
      <w:r w:rsidRPr="00074C7F">
        <w:rPr>
          <w:rFonts w:ascii="Times New Roman" w:hAnsi="Times New Roman" w:cs="Times New Roman"/>
          <w:sz w:val="24"/>
          <w:szCs w:val="24"/>
          <w:lang w:val="en-US"/>
        </w:rPr>
        <w:t>t3.</w:t>
      </w:r>
    </w:p>
    <w:sectPr w:rsidR="00B538FB" w:rsidRPr="00074C7F" w:rsidSect="00873B74">
      <w:headerReference w:type="default" r:id="rId11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EA0" w:rsidRDefault="007F3E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F3EA0" w:rsidRDefault="007F3E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EA0" w:rsidRDefault="007F3E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F3EA0" w:rsidRDefault="007F3E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EA0" w:rsidRDefault="007F3EA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EA0" w:rsidRPr="007D3624" w:rsidRDefault="007F3EA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5E64E6">
      <w:rPr>
        <w:rFonts w:ascii="Times New Roman" w:hAnsi="Times New Roman" w:cs="Times New Roman"/>
        <w:noProof/>
        <w:sz w:val="24"/>
        <w:szCs w:val="24"/>
      </w:rPr>
      <w:t>21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7F3EA0" w:rsidRPr="00E208F0" w:rsidRDefault="007F3EA0" w:rsidP="00873B74">
    <w:pPr>
      <w:keepNext/>
      <w:keepLines/>
      <w:tabs>
        <w:tab w:val="left" w:pos="0"/>
      </w:tabs>
      <w:suppressAutoHyphens/>
      <w:spacing w:line="300" w:lineRule="atLeast"/>
      <w:jc w:val="center"/>
      <w:rPr>
        <w:rFonts w:ascii="Times New Roman" w:hAnsi="Times New Roman" w:cs="Times New Roman"/>
        <w:sz w:val="24"/>
        <w:szCs w:val="24"/>
      </w:rPr>
    </w:pPr>
    <w:r w:rsidRPr="00E208F0">
      <w:rPr>
        <w:rFonts w:ascii="Times New Roman" w:hAnsi="Times New Roman" w:cs="Times New Roman"/>
        <w:sz w:val="24"/>
        <w:szCs w:val="24"/>
      </w:rPr>
      <w:t>ЦБРФ.425710.70001.П7.2-2.</w:t>
    </w:r>
    <w:r>
      <w:rPr>
        <w:rFonts w:ascii="Times New Roman" w:hAnsi="Times New Roman" w:cs="Times New Roman"/>
        <w:sz w:val="24"/>
        <w:szCs w:val="24"/>
      </w:rPr>
      <w:t>0409910</w:t>
    </w:r>
    <w:r w:rsidRPr="00E208F0"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8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7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38B75E9"/>
    <w:multiLevelType w:val="hybridMultilevel"/>
    <w:tmpl w:val="A09894C2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00A8F"/>
    <w:multiLevelType w:val="hybridMultilevel"/>
    <w:tmpl w:val="7D56BB30"/>
    <w:lvl w:ilvl="0" w:tplc="858E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9"/>
  </w:num>
  <w:num w:numId="4">
    <w:abstractNumId w:val="9"/>
  </w:num>
  <w:num w:numId="5">
    <w:abstractNumId w:val="9"/>
  </w:num>
  <w:num w:numId="6">
    <w:abstractNumId w:val="19"/>
  </w:num>
  <w:num w:numId="7">
    <w:abstractNumId w:val="15"/>
  </w:num>
  <w:num w:numId="8">
    <w:abstractNumId w:val="2"/>
  </w:num>
  <w:num w:numId="9">
    <w:abstractNumId w:val="9"/>
  </w:num>
  <w:num w:numId="10">
    <w:abstractNumId w:val="9"/>
  </w:num>
  <w:num w:numId="11">
    <w:abstractNumId w:val="16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5"/>
  </w:num>
  <w:num w:numId="19">
    <w:abstractNumId w:val="24"/>
  </w:num>
  <w:num w:numId="20">
    <w:abstractNumId w:val="17"/>
  </w:num>
  <w:num w:numId="21">
    <w:abstractNumId w:val="4"/>
  </w:num>
  <w:num w:numId="22">
    <w:abstractNumId w:val="11"/>
  </w:num>
  <w:num w:numId="23">
    <w:abstractNumId w:val="3"/>
  </w:num>
  <w:num w:numId="24">
    <w:abstractNumId w:val="8"/>
  </w:num>
  <w:num w:numId="25">
    <w:abstractNumId w:val="13"/>
  </w:num>
  <w:num w:numId="26">
    <w:abstractNumId w:val="20"/>
  </w:num>
  <w:num w:numId="27">
    <w:abstractNumId w:val="18"/>
  </w:num>
  <w:num w:numId="28">
    <w:abstractNumId w:val="12"/>
  </w:num>
  <w:num w:numId="29">
    <w:abstractNumId w:val="14"/>
  </w:num>
  <w:num w:numId="30">
    <w:abstractNumId w:val="21"/>
  </w:num>
  <w:num w:numId="31">
    <w:abstractNumId w:val="10"/>
  </w:num>
  <w:num w:numId="32">
    <w:abstractNumId w:val="22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169A2"/>
    <w:rsid w:val="0002212F"/>
    <w:rsid w:val="00025098"/>
    <w:rsid w:val="00030569"/>
    <w:rsid w:val="000315C4"/>
    <w:rsid w:val="00035155"/>
    <w:rsid w:val="00043944"/>
    <w:rsid w:val="0006491A"/>
    <w:rsid w:val="00070064"/>
    <w:rsid w:val="00074C7F"/>
    <w:rsid w:val="0009272A"/>
    <w:rsid w:val="0009729B"/>
    <w:rsid w:val="000A5B7D"/>
    <w:rsid w:val="000A5D97"/>
    <w:rsid w:val="000B0660"/>
    <w:rsid w:val="000B4D9F"/>
    <w:rsid w:val="000D3AF1"/>
    <w:rsid w:val="000D414B"/>
    <w:rsid w:val="000D47EF"/>
    <w:rsid w:val="000E06EA"/>
    <w:rsid w:val="000F023A"/>
    <w:rsid w:val="000F0CA8"/>
    <w:rsid w:val="000F20E5"/>
    <w:rsid w:val="000F4802"/>
    <w:rsid w:val="000F62DF"/>
    <w:rsid w:val="00100C1E"/>
    <w:rsid w:val="001050ED"/>
    <w:rsid w:val="00111A99"/>
    <w:rsid w:val="00114326"/>
    <w:rsid w:val="00115059"/>
    <w:rsid w:val="00124356"/>
    <w:rsid w:val="00125FFF"/>
    <w:rsid w:val="00140749"/>
    <w:rsid w:val="00144E81"/>
    <w:rsid w:val="001456B2"/>
    <w:rsid w:val="001465B8"/>
    <w:rsid w:val="00147EE4"/>
    <w:rsid w:val="00150283"/>
    <w:rsid w:val="001521CF"/>
    <w:rsid w:val="001530EC"/>
    <w:rsid w:val="00154F9D"/>
    <w:rsid w:val="00180640"/>
    <w:rsid w:val="001924AB"/>
    <w:rsid w:val="00193DDE"/>
    <w:rsid w:val="00196D98"/>
    <w:rsid w:val="001A3148"/>
    <w:rsid w:val="001A58FD"/>
    <w:rsid w:val="001B21A1"/>
    <w:rsid w:val="001C1EEF"/>
    <w:rsid w:val="001C64EF"/>
    <w:rsid w:val="001D2EBE"/>
    <w:rsid w:val="001D3884"/>
    <w:rsid w:val="001D45E9"/>
    <w:rsid w:val="001D51BC"/>
    <w:rsid w:val="001E4034"/>
    <w:rsid w:val="001E4692"/>
    <w:rsid w:val="001F080E"/>
    <w:rsid w:val="001F2020"/>
    <w:rsid w:val="001F773C"/>
    <w:rsid w:val="0020786F"/>
    <w:rsid w:val="002163AC"/>
    <w:rsid w:val="00221511"/>
    <w:rsid w:val="00221821"/>
    <w:rsid w:val="00222B59"/>
    <w:rsid w:val="0022766A"/>
    <w:rsid w:val="00235693"/>
    <w:rsid w:val="00236215"/>
    <w:rsid w:val="00244108"/>
    <w:rsid w:val="00244D44"/>
    <w:rsid w:val="0024720A"/>
    <w:rsid w:val="00253119"/>
    <w:rsid w:val="0027115C"/>
    <w:rsid w:val="00274C33"/>
    <w:rsid w:val="00280BF6"/>
    <w:rsid w:val="00282D78"/>
    <w:rsid w:val="00282FDF"/>
    <w:rsid w:val="002910F7"/>
    <w:rsid w:val="00291411"/>
    <w:rsid w:val="00294BD1"/>
    <w:rsid w:val="002A4229"/>
    <w:rsid w:val="002A49BD"/>
    <w:rsid w:val="002B50F8"/>
    <w:rsid w:val="002B7DC7"/>
    <w:rsid w:val="002C2FAC"/>
    <w:rsid w:val="002D0B26"/>
    <w:rsid w:val="002D3377"/>
    <w:rsid w:val="002D7866"/>
    <w:rsid w:val="002E1405"/>
    <w:rsid w:val="002E675F"/>
    <w:rsid w:val="002F2055"/>
    <w:rsid w:val="002F43A3"/>
    <w:rsid w:val="002F486C"/>
    <w:rsid w:val="002F5C71"/>
    <w:rsid w:val="00301840"/>
    <w:rsid w:val="003102CB"/>
    <w:rsid w:val="00317BEF"/>
    <w:rsid w:val="00322CAC"/>
    <w:rsid w:val="0033218D"/>
    <w:rsid w:val="00356382"/>
    <w:rsid w:val="00356E9D"/>
    <w:rsid w:val="00361632"/>
    <w:rsid w:val="003657E3"/>
    <w:rsid w:val="00387DCD"/>
    <w:rsid w:val="00393E65"/>
    <w:rsid w:val="003A3F5B"/>
    <w:rsid w:val="003A692A"/>
    <w:rsid w:val="003D5BDC"/>
    <w:rsid w:val="003E3437"/>
    <w:rsid w:val="003E5F03"/>
    <w:rsid w:val="003E7316"/>
    <w:rsid w:val="003F1193"/>
    <w:rsid w:val="0040045F"/>
    <w:rsid w:val="00401E91"/>
    <w:rsid w:val="00403151"/>
    <w:rsid w:val="00404A90"/>
    <w:rsid w:val="00425B48"/>
    <w:rsid w:val="00426766"/>
    <w:rsid w:val="0043723C"/>
    <w:rsid w:val="0044541E"/>
    <w:rsid w:val="00453BF3"/>
    <w:rsid w:val="00456F71"/>
    <w:rsid w:val="0046368B"/>
    <w:rsid w:val="0047296C"/>
    <w:rsid w:val="0047502C"/>
    <w:rsid w:val="0047512E"/>
    <w:rsid w:val="00495637"/>
    <w:rsid w:val="004A75C4"/>
    <w:rsid w:val="004B43C8"/>
    <w:rsid w:val="004D4E59"/>
    <w:rsid w:val="004D6A5F"/>
    <w:rsid w:val="004E0D3F"/>
    <w:rsid w:val="004E27BA"/>
    <w:rsid w:val="004E2E8E"/>
    <w:rsid w:val="004F1F84"/>
    <w:rsid w:val="004F6611"/>
    <w:rsid w:val="00501087"/>
    <w:rsid w:val="00507C61"/>
    <w:rsid w:val="00513503"/>
    <w:rsid w:val="00514AB1"/>
    <w:rsid w:val="0051632B"/>
    <w:rsid w:val="0052213E"/>
    <w:rsid w:val="00525760"/>
    <w:rsid w:val="0052728C"/>
    <w:rsid w:val="00542734"/>
    <w:rsid w:val="00544C63"/>
    <w:rsid w:val="005544F0"/>
    <w:rsid w:val="0055568E"/>
    <w:rsid w:val="00560A46"/>
    <w:rsid w:val="0056724F"/>
    <w:rsid w:val="00580C91"/>
    <w:rsid w:val="00587641"/>
    <w:rsid w:val="005916B1"/>
    <w:rsid w:val="0059286B"/>
    <w:rsid w:val="00596FAE"/>
    <w:rsid w:val="005A4E40"/>
    <w:rsid w:val="005B15CE"/>
    <w:rsid w:val="005B2563"/>
    <w:rsid w:val="005B6151"/>
    <w:rsid w:val="005B7560"/>
    <w:rsid w:val="005C6365"/>
    <w:rsid w:val="005E356E"/>
    <w:rsid w:val="005E64E6"/>
    <w:rsid w:val="005E7CAE"/>
    <w:rsid w:val="005F1122"/>
    <w:rsid w:val="005F3455"/>
    <w:rsid w:val="00600DD6"/>
    <w:rsid w:val="006020B9"/>
    <w:rsid w:val="00604080"/>
    <w:rsid w:val="006072D5"/>
    <w:rsid w:val="00614AA2"/>
    <w:rsid w:val="0062331D"/>
    <w:rsid w:val="00626757"/>
    <w:rsid w:val="00630435"/>
    <w:rsid w:val="00646FE7"/>
    <w:rsid w:val="00650CA7"/>
    <w:rsid w:val="00654D69"/>
    <w:rsid w:val="0066404E"/>
    <w:rsid w:val="00670FA7"/>
    <w:rsid w:val="0067375F"/>
    <w:rsid w:val="00680A51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A12"/>
    <w:rsid w:val="006D5E5A"/>
    <w:rsid w:val="006E1708"/>
    <w:rsid w:val="006E2A85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257A6"/>
    <w:rsid w:val="00732346"/>
    <w:rsid w:val="00733838"/>
    <w:rsid w:val="007368E3"/>
    <w:rsid w:val="0074364A"/>
    <w:rsid w:val="007437A9"/>
    <w:rsid w:val="00745822"/>
    <w:rsid w:val="007458CC"/>
    <w:rsid w:val="00747AD8"/>
    <w:rsid w:val="00755994"/>
    <w:rsid w:val="007560DC"/>
    <w:rsid w:val="00756BAA"/>
    <w:rsid w:val="00761774"/>
    <w:rsid w:val="00774244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D190E"/>
    <w:rsid w:val="007D3624"/>
    <w:rsid w:val="007D70CB"/>
    <w:rsid w:val="007D737E"/>
    <w:rsid w:val="007E32B9"/>
    <w:rsid w:val="007F0BA5"/>
    <w:rsid w:val="007F3425"/>
    <w:rsid w:val="007F3EA0"/>
    <w:rsid w:val="00800FF6"/>
    <w:rsid w:val="0081050D"/>
    <w:rsid w:val="008108E7"/>
    <w:rsid w:val="008323EB"/>
    <w:rsid w:val="0084182A"/>
    <w:rsid w:val="00846FD2"/>
    <w:rsid w:val="00854B0D"/>
    <w:rsid w:val="008654C7"/>
    <w:rsid w:val="00866E6C"/>
    <w:rsid w:val="00866F1A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B4668"/>
    <w:rsid w:val="008C0FB2"/>
    <w:rsid w:val="008C1A75"/>
    <w:rsid w:val="008C1D87"/>
    <w:rsid w:val="008C2F9A"/>
    <w:rsid w:val="008C42CE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9044A4"/>
    <w:rsid w:val="009058A5"/>
    <w:rsid w:val="00916C84"/>
    <w:rsid w:val="00923B47"/>
    <w:rsid w:val="00924606"/>
    <w:rsid w:val="00924CAD"/>
    <w:rsid w:val="009265E4"/>
    <w:rsid w:val="009278A8"/>
    <w:rsid w:val="00927ADC"/>
    <w:rsid w:val="00931BC0"/>
    <w:rsid w:val="0093545A"/>
    <w:rsid w:val="00942183"/>
    <w:rsid w:val="00954682"/>
    <w:rsid w:val="00963034"/>
    <w:rsid w:val="0096566F"/>
    <w:rsid w:val="00970A27"/>
    <w:rsid w:val="00974814"/>
    <w:rsid w:val="00986D2B"/>
    <w:rsid w:val="009A0553"/>
    <w:rsid w:val="009A3A4F"/>
    <w:rsid w:val="009B0E4A"/>
    <w:rsid w:val="009B4FC7"/>
    <w:rsid w:val="009B7928"/>
    <w:rsid w:val="009C48B4"/>
    <w:rsid w:val="009C67EC"/>
    <w:rsid w:val="009C6FE7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5BE6"/>
    <w:rsid w:val="00A06B7D"/>
    <w:rsid w:val="00A1703B"/>
    <w:rsid w:val="00A206E7"/>
    <w:rsid w:val="00A21A57"/>
    <w:rsid w:val="00A308A9"/>
    <w:rsid w:val="00A36D22"/>
    <w:rsid w:val="00A406E5"/>
    <w:rsid w:val="00A408E3"/>
    <w:rsid w:val="00A46B50"/>
    <w:rsid w:val="00A56319"/>
    <w:rsid w:val="00A60D80"/>
    <w:rsid w:val="00A631CF"/>
    <w:rsid w:val="00A74EDF"/>
    <w:rsid w:val="00A824CF"/>
    <w:rsid w:val="00A97639"/>
    <w:rsid w:val="00AA1EB3"/>
    <w:rsid w:val="00AA4DB4"/>
    <w:rsid w:val="00AB2F83"/>
    <w:rsid w:val="00AB3D0E"/>
    <w:rsid w:val="00AC1EF5"/>
    <w:rsid w:val="00AC2D0D"/>
    <w:rsid w:val="00AC381E"/>
    <w:rsid w:val="00AC7D9D"/>
    <w:rsid w:val="00AD239C"/>
    <w:rsid w:val="00AD2C30"/>
    <w:rsid w:val="00AE4A01"/>
    <w:rsid w:val="00AE736E"/>
    <w:rsid w:val="00AF7A50"/>
    <w:rsid w:val="00B0231D"/>
    <w:rsid w:val="00B17DAF"/>
    <w:rsid w:val="00B20342"/>
    <w:rsid w:val="00B25866"/>
    <w:rsid w:val="00B264E7"/>
    <w:rsid w:val="00B355B1"/>
    <w:rsid w:val="00B37091"/>
    <w:rsid w:val="00B469BA"/>
    <w:rsid w:val="00B538FB"/>
    <w:rsid w:val="00B5393B"/>
    <w:rsid w:val="00B6225C"/>
    <w:rsid w:val="00B62A86"/>
    <w:rsid w:val="00B64DAF"/>
    <w:rsid w:val="00B66536"/>
    <w:rsid w:val="00B711AF"/>
    <w:rsid w:val="00B72073"/>
    <w:rsid w:val="00B74CE5"/>
    <w:rsid w:val="00B80852"/>
    <w:rsid w:val="00B84B0F"/>
    <w:rsid w:val="00B970FF"/>
    <w:rsid w:val="00BA5082"/>
    <w:rsid w:val="00BB4B5B"/>
    <w:rsid w:val="00BC130E"/>
    <w:rsid w:val="00BD1855"/>
    <w:rsid w:val="00BD300E"/>
    <w:rsid w:val="00BD70EF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200D"/>
    <w:rsid w:val="00C412C2"/>
    <w:rsid w:val="00C51749"/>
    <w:rsid w:val="00C51B26"/>
    <w:rsid w:val="00C55172"/>
    <w:rsid w:val="00C555C5"/>
    <w:rsid w:val="00C56CE3"/>
    <w:rsid w:val="00C60CE0"/>
    <w:rsid w:val="00C75E45"/>
    <w:rsid w:val="00C902DB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088F"/>
    <w:rsid w:val="00CD2CF4"/>
    <w:rsid w:val="00CD6344"/>
    <w:rsid w:val="00CE0880"/>
    <w:rsid w:val="00CE554A"/>
    <w:rsid w:val="00CF333C"/>
    <w:rsid w:val="00D00532"/>
    <w:rsid w:val="00D01953"/>
    <w:rsid w:val="00D1417C"/>
    <w:rsid w:val="00D21C31"/>
    <w:rsid w:val="00D24FA4"/>
    <w:rsid w:val="00D2771B"/>
    <w:rsid w:val="00D330D6"/>
    <w:rsid w:val="00D33C24"/>
    <w:rsid w:val="00D46DF0"/>
    <w:rsid w:val="00D53EF3"/>
    <w:rsid w:val="00D55AFE"/>
    <w:rsid w:val="00D57511"/>
    <w:rsid w:val="00D6568F"/>
    <w:rsid w:val="00D67D93"/>
    <w:rsid w:val="00D75222"/>
    <w:rsid w:val="00DA43A5"/>
    <w:rsid w:val="00DA7D77"/>
    <w:rsid w:val="00DC0B40"/>
    <w:rsid w:val="00DC3341"/>
    <w:rsid w:val="00DC374A"/>
    <w:rsid w:val="00DD2148"/>
    <w:rsid w:val="00DD2FC3"/>
    <w:rsid w:val="00DE10B4"/>
    <w:rsid w:val="00DE22EA"/>
    <w:rsid w:val="00DE2902"/>
    <w:rsid w:val="00E01180"/>
    <w:rsid w:val="00E02808"/>
    <w:rsid w:val="00E04C04"/>
    <w:rsid w:val="00E0657B"/>
    <w:rsid w:val="00E11B5B"/>
    <w:rsid w:val="00E1266A"/>
    <w:rsid w:val="00E15F84"/>
    <w:rsid w:val="00E208F0"/>
    <w:rsid w:val="00E3146A"/>
    <w:rsid w:val="00E3147C"/>
    <w:rsid w:val="00E319FE"/>
    <w:rsid w:val="00E34B53"/>
    <w:rsid w:val="00E42872"/>
    <w:rsid w:val="00E479C5"/>
    <w:rsid w:val="00E542DE"/>
    <w:rsid w:val="00E56E44"/>
    <w:rsid w:val="00E62097"/>
    <w:rsid w:val="00E840F6"/>
    <w:rsid w:val="00E84488"/>
    <w:rsid w:val="00E90CE0"/>
    <w:rsid w:val="00E9327F"/>
    <w:rsid w:val="00E94376"/>
    <w:rsid w:val="00E96829"/>
    <w:rsid w:val="00E97B17"/>
    <w:rsid w:val="00EA2B68"/>
    <w:rsid w:val="00EA7F9D"/>
    <w:rsid w:val="00EC2EEA"/>
    <w:rsid w:val="00ED50A1"/>
    <w:rsid w:val="00EE4D1F"/>
    <w:rsid w:val="00EE7CA0"/>
    <w:rsid w:val="00EF18C9"/>
    <w:rsid w:val="00EF76CB"/>
    <w:rsid w:val="00F06176"/>
    <w:rsid w:val="00F12C2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91E74"/>
    <w:rsid w:val="00F93CFA"/>
    <w:rsid w:val="00F95C81"/>
    <w:rsid w:val="00F96E7F"/>
    <w:rsid w:val="00FA21B0"/>
    <w:rsid w:val="00FA3098"/>
    <w:rsid w:val="00FA6C6E"/>
    <w:rsid w:val="00FC4023"/>
    <w:rsid w:val="00FC5734"/>
    <w:rsid w:val="00FD13CF"/>
    <w:rsid w:val="00FD236E"/>
    <w:rsid w:val="00FD4FD0"/>
    <w:rsid w:val="00FD7518"/>
    <w:rsid w:val="00FE034F"/>
    <w:rsid w:val="00FE4745"/>
    <w:rsid w:val="00FE577E"/>
    <w:rsid w:val="00FE58C7"/>
    <w:rsid w:val="00FE6CBB"/>
    <w:rsid w:val="00FF02EA"/>
    <w:rsid w:val="00FF293A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5:docId w15:val="{A9EA0D58-7651-458B-900F-6944D7FB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99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3DDE"/>
    <w:pPr>
      <w:spacing w:after="200" w:line="276" w:lineRule="auto"/>
    </w:pPr>
    <w:rPr>
      <w:rFonts w:cs="Calibri"/>
      <w:sz w:val="22"/>
      <w:szCs w:val="22"/>
      <w:lang w:val="ru-RU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B538FB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B538FB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B538FB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B538FB"/>
    <w:pPr>
      <w:numPr>
        <w:ilvl w:val="6"/>
        <w:numId w:val="17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B538FB"/>
    <w:pPr>
      <w:numPr>
        <w:ilvl w:val="7"/>
        <w:numId w:val="17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B538FB"/>
    <w:pPr>
      <w:numPr>
        <w:ilvl w:val="8"/>
        <w:numId w:val="17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BD300E"/>
    <w:rPr>
      <w:rFonts w:ascii="Times New Roman" w:eastAsia="Times New Roman" w:hAnsi="Times New Roman"/>
      <w:lang w:val="ru-RU" w:eastAsia="ru-RU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rsid w:val="00274C33"/>
    <w:rPr>
      <w:b/>
      <w:bCs/>
    </w:rPr>
  </w:style>
  <w:style w:type="character" w:customStyle="1" w:styleId="af1">
    <w:name w:val="Тема примечания Знак"/>
    <w:link w:val="af0"/>
    <w:uiPriority w:val="99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lang w:val="ru-RU" w:eastAsia="ru-RU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0"/>
    <w:uiPriority w:val="99"/>
    <w:rsid w:val="00DE10B4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DE10B4"/>
    <w:rPr>
      <w:rFonts w:ascii="Times New Roman" w:hAnsi="Times New Roman" w:cs="Times New Roman" w:hint="default"/>
      <w:color w:val="000000"/>
    </w:rPr>
  </w:style>
  <w:style w:type="paragraph" w:styleId="af7">
    <w:name w:val="Revision"/>
    <w:hidden/>
    <w:semiHidden/>
    <w:rsid w:val="00DE10B4"/>
    <w:rPr>
      <w:rFonts w:cs="Calibri"/>
      <w:sz w:val="22"/>
      <w:szCs w:val="22"/>
      <w:lang w:val="ru-RU"/>
    </w:rPr>
  </w:style>
  <w:style w:type="character" w:customStyle="1" w:styleId="40">
    <w:name w:val="Заголовок 4 Знак"/>
    <w:basedOn w:val="a1"/>
    <w:link w:val="4"/>
    <w:rsid w:val="00B538FB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B538FB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B538FB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B538FB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B538FB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B538FB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8">
    <w:name w:val="Основной шрифт"/>
    <w:rsid w:val="00B538FB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B538FB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B538FB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B538FB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B538FB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9">
    <w:name w:val="Приложение"/>
    <w:basedOn w:val="heading2H2h2Numberedtext32Heading2HiddenCHSH2-Heading2l2Header222heading2list2AABClist2Heading2HeadingIndentNoL2UNDERRUBRIK1-2Fonctionnalit"/>
    <w:rsid w:val="00B538FB"/>
  </w:style>
  <w:style w:type="paragraph" w:customStyle="1" w:styleId="61">
    <w:name w:val="çàãîëîâîê 6"/>
    <w:basedOn w:val="a6"/>
    <w:next w:val="a6"/>
    <w:rsid w:val="00B538FB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B538FB"/>
  </w:style>
  <w:style w:type="paragraph" w:customStyle="1" w:styleId="41">
    <w:name w:val="Стиль4"/>
    <w:basedOn w:val="a0"/>
    <w:rsid w:val="00B538FB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B538FB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B538FB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24">
    <w:name w:val="Body Text Indent 2"/>
    <w:basedOn w:val="afa"/>
    <w:link w:val="25"/>
    <w:rsid w:val="00B538FB"/>
    <w:pPr>
      <w:ind w:firstLine="630"/>
      <w:jc w:val="both"/>
    </w:pPr>
  </w:style>
  <w:style w:type="character" w:customStyle="1" w:styleId="25">
    <w:name w:val="Основной текст с отступом 2 Знак"/>
    <w:basedOn w:val="a1"/>
    <w:link w:val="24"/>
    <w:rsid w:val="00B538FB"/>
    <w:rPr>
      <w:rFonts w:ascii="Times New Roman" w:eastAsia="Times New Roman" w:hAnsi="Times New Roman"/>
      <w:lang w:val="ru-RU" w:eastAsia="ru-RU"/>
    </w:rPr>
  </w:style>
  <w:style w:type="paragraph" w:customStyle="1" w:styleId="afa">
    <w:name w:val="Обыч"/>
    <w:rsid w:val="00B538FB"/>
    <w:pPr>
      <w:widowControl w:val="0"/>
      <w:autoSpaceDE w:val="0"/>
      <w:autoSpaceDN w:val="0"/>
    </w:pPr>
    <w:rPr>
      <w:rFonts w:ascii="Times New Roman" w:eastAsia="Times New Roman" w:hAnsi="Times New Roman"/>
      <w:lang w:val="ru-RU" w:eastAsia="ru-RU"/>
    </w:rPr>
  </w:style>
  <w:style w:type="paragraph" w:styleId="afb">
    <w:name w:val="Title"/>
    <w:basedOn w:val="a0"/>
    <w:link w:val="afc"/>
    <w:uiPriority w:val="99"/>
    <w:qFormat/>
    <w:locked/>
    <w:rsid w:val="00B538F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c">
    <w:name w:val="Название Знак"/>
    <w:basedOn w:val="a1"/>
    <w:link w:val="afb"/>
    <w:uiPriority w:val="99"/>
    <w:rsid w:val="00B538FB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4">
    <w:name w:val="Заголовок1"/>
    <w:basedOn w:val="a0"/>
    <w:next w:val="a0"/>
    <w:rsid w:val="00B538FB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rsid w:val="00B538FB"/>
  </w:style>
  <w:style w:type="paragraph" w:styleId="15">
    <w:name w:val="toc 1"/>
    <w:basedOn w:val="a0"/>
    <w:next w:val="a0"/>
    <w:autoRedefine/>
    <w:uiPriority w:val="39"/>
    <w:locked/>
    <w:rsid w:val="00B538FB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B538FB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B538FB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6">
    <w:name w:val="çàãîëîâîê 1"/>
    <w:basedOn w:val="a6"/>
    <w:next w:val="a6"/>
    <w:rsid w:val="00B538FB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B538FB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B538FB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B538FB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B538FB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Hyperlink"/>
    <w:uiPriority w:val="99"/>
    <w:rsid w:val="00B538FB"/>
    <w:rPr>
      <w:color w:val="0000FF"/>
      <w:u w:val="single"/>
    </w:rPr>
  </w:style>
  <w:style w:type="character" w:styleId="aff">
    <w:name w:val="FollowedHyperlink"/>
    <w:rsid w:val="00B538FB"/>
    <w:rPr>
      <w:color w:val="800080"/>
      <w:u w:val="single"/>
    </w:rPr>
  </w:style>
  <w:style w:type="paragraph" w:customStyle="1" w:styleId="17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B538FB"/>
  </w:style>
  <w:style w:type="paragraph" w:customStyle="1" w:styleId="27">
    <w:name w:val="Стиль2"/>
    <w:basedOn w:val="a0"/>
    <w:rsid w:val="00B538FB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rsid w:val="00B538FB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B538FB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2">
    <w:name w:val="Íîðìàëüíûé ñ îòñòóïîì"/>
    <w:basedOn w:val="a0"/>
    <w:rsid w:val="00B538FB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Перечень"/>
    <w:basedOn w:val="a0"/>
    <w:next w:val="a0"/>
    <w:rsid w:val="00B538FB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_"/>
    <w:basedOn w:val="a0"/>
    <w:autoRedefine/>
    <w:rsid w:val="00B538FB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0"/>
    <w:next w:val="a0"/>
    <w:qFormat/>
    <w:locked/>
    <w:rsid w:val="00B538FB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6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B538FB"/>
    <w:rPr>
      <w:rFonts w:ascii="Times New Roman" w:hAnsi="Times New Roman" w:cs="Times New Roman"/>
      <w:sz w:val="28"/>
      <w:szCs w:val="28"/>
    </w:rPr>
  </w:style>
  <w:style w:type="paragraph" w:customStyle="1" w:styleId="aff7">
    <w:name w:val="осн"/>
    <w:basedOn w:val="61"/>
    <w:rsid w:val="00B538FB"/>
    <w:rPr>
      <w:u w:val="none"/>
      <w:lang w:val="ru-RU"/>
    </w:rPr>
  </w:style>
  <w:style w:type="paragraph" w:customStyle="1" w:styleId="18">
    <w:name w:val="заголовок 1"/>
    <w:basedOn w:val="a0"/>
    <w:next w:val="a0"/>
    <w:rsid w:val="00B538F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B538FB"/>
    <w:rPr>
      <w:b/>
      <w:bCs/>
      <w:caps/>
      <w:kern w:val="28"/>
      <w:sz w:val="24"/>
      <w:szCs w:val="24"/>
      <w:lang w:val="ru-RU" w:eastAsia="ru-RU"/>
    </w:rPr>
  </w:style>
  <w:style w:type="character" w:customStyle="1" w:styleId="19">
    <w:name w:val="Знак1"/>
    <w:rsid w:val="00B538FB"/>
    <w:rPr>
      <w:b/>
      <w:bCs/>
      <w:caps/>
      <w:kern w:val="28"/>
      <w:sz w:val="28"/>
      <w:szCs w:val="28"/>
      <w:lang w:val="ru-RU" w:eastAsia="ru-RU"/>
    </w:rPr>
  </w:style>
  <w:style w:type="character" w:customStyle="1" w:styleId="aff8">
    <w:name w:val="Знак"/>
    <w:rsid w:val="00B538FB"/>
  </w:style>
  <w:style w:type="character" w:styleId="aff9">
    <w:name w:val="Emphasis"/>
    <w:qFormat/>
    <w:locked/>
    <w:rsid w:val="00B538FB"/>
    <w:rPr>
      <w:i/>
      <w:iCs/>
    </w:rPr>
  </w:style>
  <w:style w:type="paragraph" w:styleId="affa">
    <w:name w:val="footnote text"/>
    <w:basedOn w:val="a0"/>
    <w:link w:val="affb"/>
    <w:rsid w:val="00B538FB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basedOn w:val="a1"/>
    <w:link w:val="affa"/>
    <w:rsid w:val="00B538FB"/>
    <w:rPr>
      <w:rFonts w:ascii="Times New Roman" w:eastAsia="Times New Roman" w:hAnsi="Times New Roman"/>
      <w:lang w:val="ru-RU" w:eastAsia="ru-RU"/>
    </w:rPr>
  </w:style>
  <w:style w:type="character" w:styleId="affc">
    <w:name w:val="footnote reference"/>
    <w:rsid w:val="00B538FB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B538FB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B538FB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d">
    <w:name w:val="table of figures"/>
    <w:basedOn w:val="a0"/>
    <w:next w:val="a0"/>
    <w:autoRedefine/>
    <w:rsid w:val="00B538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a">
    <w:name w:val="index 1"/>
    <w:basedOn w:val="a0"/>
    <w:next w:val="a0"/>
    <w:autoRedefine/>
    <w:rsid w:val="00B538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главление 1"/>
    <w:basedOn w:val="a0"/>
    <w:next w:val="a0"/>
    <w:rsid w:val="00B538FB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e">
    <w:name w:val="Знак Знак"/>
    <w:rsid w:val="00B538FB"/>
    <w:rPr>
      <w:rFonts w:ascii="Arial" w:hAnsi="Arial"/>
      <w:sz w:val="24"/>
    </w:rPr>
  </w:style>
  <w:style w:type="character" w:customStyle="1" w:styleId="1c">
    <w:name w:val="Знак Знак1"/>
    <w:rsid w:val="00B538FB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B538FB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lang w:val="ru-RU" w:eastAsia="ru-RU"/>
    </w:rPr>
  </w:style>
  <w:style w:type="paragraph" w:styleId="a">
    <w:name w:val="List Bullet"/>
    <w:basedOn w:val="a0"/>
    <w:rsid w:val="00B538FB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B538F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B538FB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  <w:lang w:val="ru-RU" w:eastAsia="ru-RU"/>
    </w:rPr>
  </w:style>
  <w:style w:type="paragraph" w:customStyle="1" w:styleId="afff0">
    <w:name w:val="Организация"/>
    <w:basedOn w:val="a0"/>
    <w:next w:val="a0"/>
    <w:rsid w:val="00B538FB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B538FB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B538FB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B538FB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8">
    <w:name w:val="Style8"/>
    <w:basedOn w:val="a0"/>
    <w:uiPriority w:val="99"/>
    <w:rsid w:val="00B538FB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2">
    <w:name w:val="Обычный3"/>
    <w:rsid w:val="00B538FB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lang w:val="ru-RU" w:eastAsia="ru-RU"/>
    </w:rPr>
  </w:style>
  <w:style w:type="paragraph" w:customStyle="1" w:styleId="2a">
    <w:name w:val="2"/>
    <w:basedOn w:val="a0"/>
    <w:rsid w:val="00B538FB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44">
    <w:name w:val="Обычный4"/>
    <w:rsid w:val="00B538FB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lang w:val="ru-RU" w:eastAsia="ru-RU"/>
    </w:rPr>
  </w:style>
  <w:style w:type="character" w:customStyle="1" w:styleId="elocolcode5">
    <w:name w:val="elo_colcode5"/>
    <w:rsid w:val="00B538FB"/>
    <w:rPr>
      <w:vanish/>
      <w:webHidden w:val="0"/>
      <w:sz w:val="20"/>
      <w:szCs w:val="20"/>
      <w:shd w:val="clear" w:color="auto" w:fill="FFFF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38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8784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777777"/>
                                <w:left w:val="single" w:sz="6" w:space="0" w:color="777777"/>
                                <w:bottom w:val="single" w:sz="6" w:space="0" w:color="777777"/>
                                <w:right w:val="single" w:sz="6" w:space="0" w:color="77777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5881FB0-47F3-4DEC-90D8-09547EA2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5315</Words>
  <Characters>30297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2016-10-04T11:31:00Z</cp:lastPrinted>
  <dcterms:created xsi:type="dcterms:W3CDTF">2021-11-22T12:53:00Z</dcterms:created>
  <dcterms:modified xsi:type="dcterms:W3CDTF">2021-11-22T12:55:00Z</dcterms:modified>
</cp:coreProperties>
</file>