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45B" w:rsidRDefault="0046645B" w:rsidP="0046645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54C51">
        <w:rPr>
          <w:rFonts w:ascii="Times New Roman" w:hAnsi="Times New Roman" w:cs="Times New Roman"/>
          <w:sz w:val="28"/>
          <w:szCs w:val="28"/>
        </w:rPr>
        <w:t>ОБЪЯВЛЕНИЕ</w:t>
      </w:r>
    </w:p>
    <w:p w:rsidR="0046645B" w:rsidRDefault="0046645B" w:rsidP="0046645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645B" w:rsidRDefault="0046645B" w:rsidP="0046645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C51">
        <w:rPr>
          <w:rFonts w:ascii="Times New Roman" w:hAnsi="Times New Roman" w:cs="Times New Roman"/>
          <w:sz w:val="28"/>
          <w:szCs w:val="28"/>
        </w:rPr>
        <w:t>Временная администрация по управлению кредитной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Коммерческий Банк «Гарант – Инвест» (Акционерное общество) </w:t>
      </w:r>
      <w:r>
        <w:rPr>
          <w:rFonts w:ascii="Times New Roman" w:hAnsi="Times New Roman" w:cs="Times New Roman"/>
          <w:sz w:val="28"/>
          <w:szCs w:val="28"/>
        </w:rPr>
        <w:br/>
      </w:r>
      <w:r w:rsidRPr="00A01321">
        <w:rPr>
          <w:rFonts w:ascii="Times New Roman" w:hAnsi="Times New Roman" w:cs="Times New Roman"/>
          <w:color w:val="000000"/>
          <w:sz w:val="28"/>
          <w:szCs w:val="28"/>
        </w:rPr>
        <w:t>(ОГРН 1037739429320; ИНН 7723168657)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D54C51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4" w:history="1">
        <w:r w:rsidRPr="00F81683">
          <w:rPr>
            <w:rFonts w:ascii="Times New Roman" w:hAnsi="Times New Roman" w:cs="Times New Roman"/>
            <w:sz w:val="28"/>
            <w:szCs w:val="28"/>
          </w:rPr>
          <w:t xml:space="preserve">пунктом 4 </w:t>
        </w:r>
        <w:r>
          <w:rPr>
            <w:rFonts w:ascii="Times New Roman" w:hAnsi="Times New Roman" w:cs="Times New Roman"/>
            <w:sz w:val="28"/>
            <w:szCs w:val="28"/>
          </w:rPr>
          <w:br/>
        </w:r>
        <w:r w:rsidRPr="00F81683">
          <w:rPr>
            <w:rFonts w:ascii="Times New Roman" w:hAnsi="Times New Roman" w:cs="Times New Roman"/>
            <w:sz w:val="28"/>
            <w:szCs w:val="28"/>
          </w:rPr>
          <w:t>статьи 189.33</w:t>
        </w:r>
      </w:hyperlink>
      <w:r w:rsidRPr="00F81683">
        <w:rPr>
          <w:rFonts w:ascii="Times New Roman" w:hAnsi="Times New Roman" w:cs="Times New Roman"/>
          <w:sz w:val="28"/>
          <w:szCs w:val="28"/>
        </w:rPr>
        <w:t xml:space="preserve"> Ф</w:t>
      </w:r>
      <w:r w:rsidRPr="00D54C51">
        <w:rPr>
          <w:rFonts w:ascii="Times New Roman" w:hAnsi="Times New Roman" w:cs="Times New Roman"/>
          <w:sz w:val="28"/>
          <w:szCs w:val="28"/>
        </w:rPr>
        <w:t>едерального закона от 26 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C51">
        <w:rPr>
          <w:rFonts w:ascii="Times New Roman" w:hAnsi="Times New Roman" w:cs="Times New Roman"/>
          <w:sz w:val="28"/>
          <w:szCs w:val="28"/>
        </w:rPr>
        <w:t xml:space="preserve">2002 года </w:t>
      </w:r>
      <w:r>
        <w:rPr>
          <w:rFonts w:ascii="Times New Roman" w:hAnsi="Times New Roman" w:cs="Times New Roman"/>
          <w:sz w:val="28"/>
          <w:szCs w:val="28"/>
        </w:rPr>
        <w:t xml:space="preserve">№ 127-ФЗ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D54C51">
        <w:rPr>
          <w:rFonts w:ascii="Times New Roman" w:hAnsi="Times New Roman" w:cs="Times New Roman"/>
          <w:sz w:val="28"/>
          <w:szCs w:val="28"/>
        </w:rPr>
        <w:t>О не</w:t>
      </w:r>
      <w:r>
        <w:rPr>
          <w:rFonts w:ascii="Times New Roman" w:hAnsi="Times New Roman" w:cs="Times New Roman"/>
          <w:sz w:val="28"/>
          <w:szCs w:val="28"/>
        </w:rPr>
        <w:t>состоятельности (банкротстве)»</w:t>
      </w:r>
      <w:r w:rsidRPr="00D54C51">
        <w:rPr>
          <w:rFonts w:ascii="Times New Roman" w:hAnsi="Times New Roman" w:cs="Times New Roman"/>
          <w:sz w:val="28"/>
          <w:szCs w:val="28"/>
        </w:rPr>
        <w:t xml:space="preserve"> извещает клиентов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C51">
        <w:rPr>
          <w:rFonts w:ascii="Times New Roman" w:hAnsi="Times New Roman" w:cs="Times New Roman"/>
          <w:sz w:val="28"/>
          <w:szCs w:val="28"/>
        </w:rPr>
        <w:t>возможности направления заявлений о возв</w:t>
      </w:r>
      <w:r>
        <w:rPr>
          <w:rFonts w:ascii="Times New Roman" w:hAnsi="Times New Roman" w:cs="Times New Roman"/>
          <w:sz w:val="28"/>
          <w:szCs w:val="28"/>
        </w:rPr>
        <w:t xml:space="preserve">рате ценных бумаг и </w:t>
      </w:r>
      <w:r w:rsidRPr="00D54C51">
        <w:rPr>
          <w:rFonts w:ascii="Times New Roman" w:hAnsi="Times New Roman" w:cs="Times New Roman"/>
          <w:sz w:val="28"/>
          <w:szCs w:val="28"/>
        </w:rPr>
        <w:t>иного</w:t>
      </w:r>
      <w:r>
        <w:rPr>
          <w:rFonts w:ascii="Times New Roman" w:hAnsi="Times New Roman" w:cs="Times New Roman"/>
          <w:sz w:val="28"/>
          <w:szCs w:val="28"/>
        </w:rPr>
        <w:t xml:space="preserve"> имущества, </w:t>
      </w:r>
      <w:r w:rsidRPr="00D54C51">
        <w:rPr>
          <w:rFonts w:ascii="Times New Roman" w:hAnsi="Times New Roman" w:cs="Times New Roman"/>
          <w:sz w:val="28"/>
          <w:szCs w:val="28"/>
        </w:rPr>
        <w:t>принятых и (или) приобретенных данной кредитной организацией за</w:t>
      </w:r>
      <w:r>
        <w:rPr>
          <w:rFonts w:ascii="Times New Roman" w:hAnsi="Times New Roman" w:cs="Times New Roman"/>
          <w:sz w:val="28"/>
          <w:szCs w:val="28"/>
        </w:rPr>
        <w:t xml:space="preserve"> их </w:t>
      </w:r>
      <w:r w:rsidRPr="00D54C51">
        <w:rPr>
          <w:rFonts w:ascii="Times New Roman" w:hAnsi="Times New Roman" w:cs="Times New Roman"/>
          <w:sz w:val="28"/>
          <w:szCs w:val="28"/>
        </w:rPr>
        <w:t>счет по договорам</w:t>
      </w:r>
      <w:r>
        <w:rPr>
          <w:rFonts w:ascii="Times New Roman" w:hAnsi="Times New Roman" w:cs="Times New Roman"/>
          <w:sz w:val="28"/>
          <w:szCs w:val="28"/>
        </w:rPr>
        <w:t xml:space="preserve"> хранения, договорам доверительного</w:t>
      </w:r>
      <w:r w:rsidRPr="00D54C51">
        <w:rPr>
          <w:rFonts w:ascii="Times New Roman" w:hAnsi="Times New Roman" w:cs="Times New Roman"/>
          <w:sz w:val="28"/>
          <w:szCs w:val="28"/>
        </w:rPr>
        <w:t xml:space="preserve"> 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C51">
        <w:rPr>
          <w:rFonts w:ascii="Times New Roman" w:hAnsi="Times New Roman" w:cs="Times New Roman"/>
          <w:sz w:val="28"/>
          <w:szCs w:val="28"/>
        </w:rPr>
        <w:t xml:space="preserve">депозитарным договорам и договорам о брокерском обслуживании, по </w:t>
      </w:r>
      <w:r>
        <w:rPr>
          <w:rFonts w:ascii="Times New Roman" w:hAnsi="Times New Roman" w:cs="Times New Roman"/>
          <w:sz w:val="28"/>
          <w:szCs w:val="28"/>
        </w:rPr>
        <w:t>следующим адресам</w:t>
      </w:r>
      <w:r w:rsidRPr="00D54C5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45B" w:rsidRDefault="0046645B" w:rsidP="0046645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D094F">
        <w:rPr>
          <w:rFonts w:ascii="Times New Roman" w:hAnsi="Times New Roman" w:cs="Times New Roman"/>
          <w:sz w:val="28"/>
          <w:szCs w:val="28"/>
        </w:rPr>
        <w:t xml:space="preserve">127051, г. Москва, 1-ый </w:t>
      </w:r>
      <w:proofErr w:type="spellStart"/>
      <w:r w:rsidRPr="00BD094F">
        <w:rPr>
          <w:rFonts w:ascii="Times New Roman" w:hAnsi="Times New Roman" w:cs="Times New Roman"/>
          <w:sz w:val="28"/>
          <w:szCs w:val="28"/>
        </w:rPr>
        <w:t>Колобовский</w:t>
      </w:r>
      <w:proofErr w:type="spellEnd"/>
      <w:r w:rsidRPr="00BD094F">
        <w:rPr>
          <w:rFonts w:ascii="Times New Roman" w:hAnsi="Times New Roman" w:cs="Times New Roman"/>
          <w:sz w:val="28"/>
          <w:szCs w:val="28"/>
        </w:rPr>
        <w:t xml:space="preserve"> переулок, д. 23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645B" w:rsidRDefault="0046645B" w:rsidP="0046645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81683">
        <w:rPr>
          <w:rFonts w:ascii="Times New Roman" w:hAnsi="Times New Roman" w:cs="Times New Roman"/>
          <w:sz w:val="28"/>
          <w:szCs w:val="28"/>
        </w:rPr>
        <w:t xml:space="preserve">109992, г. Москва, ГСП-2, ГК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81683">
        <w:rPr>
          <w:rFonts w:ascii="Times New Roman" w:hAnsi="Times New Roman" w:cs="Times New Roman"/>
          <w:sz w:val="28"/>
          <w:szCs w:val="28"/>
        </w:rPr>
        <w:t>АСВ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81683">
        <w:rPr>
          <w:rFonts w:ascii="Times New Roman" w:hAnsi="Times New Roman" w:cs="Times New Roman"/>
          <w:sz w:val="28"/>
          <w:szCs w:val="28"/>
        </w:rPr>
        <w:t>, временная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45B">
        <w:rPr>
          <w:rFonts w:ascii="Times New Roman" w:hAnsi="Times New Roman" w:cs="Times New Roman"/>
          <w:sz w:val="28"/>
          <w:szCs w:val="28"/>
        </w:rPr>
        <w:t>по управлению кредитной организацией Коммерческий Банк «Гарант – Инвест» (Акционерное общество)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645B" w:rsidRDefault="0046645B" w:rsidP="0046645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C51">
        <w:rPr>
          <w:rFonts w:ascii="Times New Roman" w:hAnsi="Times New Roman" w:cs="Times New Roman"/>
          <w:sz w:val="28"/>
          <w:szCs w:val="28"/>
        </w:rPr>
        <w:t>Прием заявлений осуществляется в течение шести месяцев со дня отзыва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1A">
        <w:rPr>
          <w:rFonts w:ascii="Times New Roman" w:hAnsi="Times New Roman" w:cs="Times New Roman"/>
          <w:sz w:val="28"/>
          <w:szCs w:val="28"/>
        </w:rPr>
        <w:t>кред</w:t>
      </w:r>
      <w:r>
        <w:rPr>
          <w:rFonts w:ascii="Times New Roman" w:hAnsi="Times New Roman" w:cs="Times New Roman"/>
          <w:sz w:val="28"/>
          <w:szCs w:val="28"/>
        </w:rPr>
        <w:t>итной организации Коммерческий Банк</w:t>
      </w:r>
      <w:r w:rsidRPr="00F6061A">
        <w:rPr>
          <w:rFonts w:ascii="Times New Roman" w:hAnsi="Times New Roman" w:cs="Times New Roman"/>
          <w:sz w:val="28"/>
          <w:szCs w:val="28"/>
        </w:rPr>
        <w:t xml:space="preserve"> «Гарант – Инвест» (Акционерное общество)</w:t>
      </w:r>
      <w:r w:rsidRPr="00F81683">
        <w:rPr>
          <w:rFonts w:ascii="Times New Roman" w:hAnsi="Times New Roman" w:cs="Times New Roman"/>
          <w:sz w:val="28"/>
          <w:szCs w:val="28"/>
        </w:rPr>
        <w:t xml:space="preserve"> </w:t>
      </w:r>
      <w:r w:rsidRPr="008333C9">
        <w:rPr>
          <w:rFonts w:ascii="Times New Roman" w:hAnsi="Times New Roman" w:cs="Times New Roman"/>
          <w:sz w:val="28"/>
          <w:szCs w:val="28"/>
        </w:rPr>
        <w:t>(ОГРН 1037739429320; ИНН 7723168657)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C51">
        <w:rPr>
          <w:rFonts w:ascii="Times New Roman" w:hAnsi="Times New Roman" w:cs="Times New Roman"/>
          <w:sz w:val="28"/>
          <w:szCs w:val="28"/>
        </w:rPr>
        <w:t>лицензии на осуществление банковских операций.</w:t>
      </w:r>
    </w:p>
    <w:p w:rsidR="0046645B" w:rsidRPr="00D54C51" w:rsidRDefault="0046645B" w:rsidP="0046645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C51">
        <w:rPr>
          <w:rFonts w:ascii="Times New Roman" w:hAnsi="Times New Roman" w:cs="Times New Roman"/>
          <w:sz w:val="28"/>
          <w:szCs w:val="28"/>
        </w:rPr>
        <w:t>Заявления о возврате ценных бумаг могут быть исполнены при 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C51">
        <w:rPr>
          <w:rFonts w:ascii="Times New Roman" w:hAnsi="Times New Roman" w:cs="Times New Roman"/>
          <w:sz w:val="28"/>
          <w:szCs w:val="28"/>
        </w:rPr>
        <w:t>встречного поручения о зачислении ценных бумаг, поданного клиентом иному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C51">
        <w:rPr>
          <w:rFonts w:ascii="Times New Roman" w:hAnsi="Times New Roman" w:cs="Times New Roman"/>
          <w:sz w:val="28"/>
          <w:szCs w:val="28"/>
        </w:rPr>
        <w:t>депозитарию, в котором ему открыт счет депо. При зачислении на лицевой 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C51">
        <w:rPr>
          <w:rFonts w:ascii="Times New Roman" w:hAnsi="Times New Roman" w:cs="Times New Roman"/>
          <w:sz w:val="28"/>
          <w:szCs w:val="28"/>
        </w:rPr>
        <w:t>в реестре владельцев ценных бумаг встречное распоряжение не требуется.</w:t>
      </w:r>
    </w:p>
    <w:p w:rsidR="00CD3E48" w:rsidRDefault="00640E60"/>
    <w:sectPr w:rsidR="00CD3E48" w:rsidSect="002D44E8">
      <w:pgSz w:w="11905" w:h="16838"/>
      <w:pgMar w:top="1134" w:right="850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45B"/>
    <w:rsid w:val="0046645B"/>
    <w:rsid w:val="00640E60"/>
    <w:rsid w:val="00766DED"/>
    <w:rsid w:val="00A67EC7"/>
    <w:rsid w:val="00E2329F"/>
    <w:rsid w:val="00F8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E4EA2-5A23-4797-8C73-CF27DBCD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83133&amp;dst=32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Банк России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Анна Сергеевна</dc:creator>
  <cp:keywords/>
  <dc:description/>
  <cp:lastModifiedBy>Матвеева Анна Сергеевна</cp:lastModifiedBy>
  <cp:revision>2</cp:revision>
  <dcterms:created xsi:type="dcterms:W3CDTF">2025-01-10T07:37:00Z</dcterms:created>
  <dcterms:modified xsi:type="dcterms:W3CDTF">2025-01-10T07:37:00Z</dcterms:modified>
</cp:coreProperties>
</file>