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8B" w:rsidRDefault="001F678B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Pr="0061641F" w:rsidRDefault="00CF6AE4" w:rsidP="0061641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>О</w:t>
      </w:r>
      <w:r w:rsidR="0061641F" w:rsidRPr="0061641F">
        <w:rPr>
          <w:rFonts w:ascii="Times New Roman" w:hAnsi="Times New Roman"/>
          <w:b/>
          <w:bCs/>
          <w:sz w:val="32"/>
          <w:szCs w:val="24"/>
          <w:lang w:eastAsia="ru-RU"/>
        </w:rPr>
        <w:t xml:space="preserve">писание </w:t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 xml:space="preserve">единой </w:t>
      </w:r>
      <w:r w:rsidR="0061641F" w:rsidRPr="0061641F">
        <w:rPr>
          <w:rFonts w:ascii="Times New Roman" w:hAnsi="Times New Roman"/>
          <w:b/>
          <w:bCs/>
          <w:sz w:val="32"/>
          <w:szCs w:val="24"/>
          <w:lang w:eastAsia="ru-RU"/>
        </w:rPr>
        <w:t>модели данных по предметным областям</w:t>
      </w:r>
      <w:r w:rsidR="00DC0903">
        <w:rPr>
          <w:rFonts w:ascii="Times New Roman" w:hAnsi="Times New Roman"/>
          <w:b/>
          <w:bCs/>
          <w:sz w:val="32"/>
          <w:szCs w:val="24"/>
          <w:lang w:eastAsia="ru-RU"/>
        </w:rPr>
        <w:t xml:space="preserve"> деятельности </w:t>
      </w:r>
      <w:bookmarkStart w:id="0" w:name="_GoBack"/>
      <w:bookmarkEnd w:id="0"/>
      <w:r w:rsidR="00DC0903">
        <w:rPr>
          <w:rFonts w:ascii="Times New Roman" w:hAnsi="Times New Roman"/>
          <w:b/>
          <w:bCs/>
          <w:sz w:val="32"/>
          <w:szCs w:val="24"/>
          <w:lang w:eastAsia="ru-RU"/>
        </w:rPr>
        <w:t>финансового рынка</w:t>
      </w: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AE4720" w:rsidP="00AE4720">
      <w:p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Версия от 01.12.2021</w:t>
      </w:r>
      <w:r w:rsidR="00FA2318">
        <w:rPr>
          <w:rFonts w:ascii="Times New Roman" w:hAnsi="Times New Roman"/>
          <w:sz w:val="24"/>
          <w:szCs w:val="24"/>
        </w:rPr>
        <w:t xml:space="preserve"> г.</w:t>
      </w: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41F" w:rsidRPr="00AE4720" w:rsidRDefault="00FA2318" w:rsidP="00FA2318">
      <w:p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России</w:t>
      </w:r>
    </w:p>
    <w:p w:rsidR="0061641F" w:rsidRDefault="0061641F" w:rsidP="00426F3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6F3B" w:rsidRPr="00ED5809" w:rsidRDefault="00C71487" w:rsidP="00ED5809">
      <w:pPr>
        <w:spacing w:before="0"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ED5809">
        <w:rPr>
          <w:rFonts w:ascii="Times New Roman" w:hAnsi="Times New Roman"/>
          <w:sz w:val="28"/>
          <w:szCs w:val="24"/>
        </w:rPr>
        <w:t>Оглавление</w:t>
      </w:r>
    </w:p>
    <w:p w:rsidR="002E4900" w:rsidRPr="00CB4EA8" w:rsidRDefault="00C71487">
      <w:pPr>
        <w:pStyle w:val="15"/>
        <w:tabs>
          <w:tab w:val="left" w:pos="440"/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CB4EA8">
        <w:rPr>
          <w:rStyle w:val="af4"/>
          <w:rFonts w:ascii="Times New Roman" w:hAnsi="Times New Roman"/>
          <w:noProof/>
          <w:sz w:val="24"/>
          <w:szCs w:val="24"/>
        </w:rPr>
        <w:fldChar w:fldCharType="begin"/>
      </w:r>
      <w:r w:rsidRPr="00CB4EA8">
        <w:rPr>
          <w:rStyle w:val="af4"/>
          <w:rFonts w:ascii="Times New Roman" w:hAnsi="Times New Roman"/>
          <w:noProof/>
          <w:sz w:val="24"/>
          <w:szCs w:val="24"/>
        </w:rPr>
        <w:instrText xml:space="preserve"> TOC \o "1-3" \h \z \u </w:instrText>
      </w:r>
      <w:r w:rsidRPr="00CB4EA8">
        <w:rPr>
          <w:rStyle w:val="af4"/>
          <w:rFonts w:ascii="Times New Roman" w:hAnsi="Times New Roman"/>
          <w:noProof/>
          <w:sz w:val="24"/>
          <w:szCs w:val="24"/>
        </w:rPr>
        <w:fldChar w:fldCharType="separate"/>
      </w:r>
      <w:hyperlink w:anchor="_Toc88809019" w:history="1"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  <w:lang w:eastAsia="ru-RU"/>
          </w:rPr>
          <w:t>1.</w:t>
        </w:r>
        <w:r w:rsidR="002E4900" w:rsidRPr="00CB4EA8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  <w:lang w:eastAsia="ru-RU"/>
          </w:rPr>
          <w:t>Описание данных предметной области «Субъекты (лица)»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_Toc88809019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20" w:history="1">
        <w:r w:rsidR="002E4900" w:rsidRPr="00CB4EA8">
          <w:rPr>
            <w:rStyle w:val="af4"/>
          </w:rPr>
          <w:t>1.1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идентифицирующих субъекта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_Toc88809020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11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21" w:history="1">
        <w:r w:rsidR="002E4900" w:rsidRPr="00CB4EA8">
          <w:rPr>
            <w:rStyle w:val="af4"/>
          </w:rPr>
          <w:t>1.2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характеризующих субъекта как объекта гражданско-правовых отношений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_Toc88809021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12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22" w:history="1">
        <w:r w:rsidR="002E4900" w:rsidRPr="00CB4EA8">
          <w:rPr>
            <w:rStyle w:val="af4"/>
          </w:rPr>
          <w:t>1.3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характеризующих виды услуг финансового посредничества, оказываемых юридическими лицами и индивидуальными предпринимателями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_Toc88809022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14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23" w:history="1">
        <w:r w:rsidR="002E4900" w:rsidRPr="00CB4EA8">
          <w:rPr>
            <w:rStyle w:val="af4"/>
          </w:rPr>
          <w:t>1.4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характеризующих юридическое лицо, а также иностранные структуры без образования юридического лица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_Toc88809023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15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24" w:history="1">
        <w:r w:rsidR="002E4900" w:rsidRPr="00CB4EA8">
          <w:rPr>
            <w:rStyle w:val="af4"/>
          </w:rPr>
          <w:t>1.5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идентифицирующих структурное подразделение юридического лица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_Toc88809024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20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25" w:history="1">
        <w:r w:rsidR="002E4900" w:rsidRPr="00CB4EA8">
          <w:rPr>
            <w:rStyle w:val="af4"/>
          </w:rPr>
          <w:t>1.6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дополнительные характеристики субъекта.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_Toc88809025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21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26" w:history="1">
        <w:r w:rsidR="002E4900" w:rsidRPr="00CB4EA8">
          <w:rPr>
            <w:rStyle w:val="af4"/>
          </w:rPr>
          <w:t>1.7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информацию о доле участия субъекта в уставном капитале хозяйственного общества.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_Toc88809026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22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27" w:history="1">
        <w:r w:rsidR="002E4900" w:rsidRPr="00CB4EA8">
          <w:rPr>
            <w:rStyle w:val="af4"/>
          </w:rPr>
          <w:t>1.8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характеризующих физическое лицо, индивидуального предпринимателя и физическое лицо, занимающееся в установленном законодательством Российской Федерации порядке частной практикой.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_Toc88809027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23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28" w:history="1">
        <w:r w:rsidR="002E4900" w:rsidRPr="00CB4EA8">
          <w:rPr>
            <w:rStyle w:val="af4"/>
          </w:rPr>
          <w:t>1.9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документа, удостоверяющего личность, а также на право пребывания в Российской Федерации.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_Toc88809028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27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29" w:history="1">
        <w:r w:rsidR="002E4900" w:rsidRPr="00CB4EA8">
          <w:rPr>
            <w:rStyle w:val="af4"/>
          </w:rPr>
          <w:t>1.10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адреса субъекта и объекта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_Toc88809029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30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30" w:history="1">
        <w:r w:rsidR="002E4900" w:rsidRPr="00CB4EA8">
          <w:rPr>
            <w:rStyle w:val="af4"/>
          </w:rPr>
          <w:t>1.11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характеризующих телефон(ы) и электронную почту субъекта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_Toc88809030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33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031" w:history="1"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2. Описание данных предметной области «Договоры»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_Toc88809031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31"/>
        <w:tabs>
          <w:tab w:val="left" w:pos="1100"/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032" w:history="1"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2.1</w:t>
        </w:r>
        <w:r w:rsidR="002E4900" w:rsidRPr="00CB4EA8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Перечень атрибутов, описывающих основные характеристики заключенных договоров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_Toc88809032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31"/>
        <w:tabs>
          <w:tab w:val="left" w:pos="1100"/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033" w:history="1"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2.2</w:t>
        </w:r>
        <w:r w:rsidR="002E4900" w:rsidRPr="00CB4EA8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Перечень атрибутов, описывающих идентификационные характеристики дополнительного соглашения к договору.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_Toc88809033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31"/>
        <w:tabs>
          <w:tab w:val="left" w:pos="1100"/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034" w:history="1"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2.3</w:t>
        </w:r>
        <w:r w:rsidR="002E4900" w:rsidRPr="00CB4EA8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Перечень атрибутов, описывающих идентификационные характеристики траншей.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_Toc88809034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31"/>
        <w:tabs>
          <w:tab w:val="left" w:pos="1100"/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035" w:history="1"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2.4</w:t>
        </w:r>
        <w:r w:rsidR="002E4900" w:rsidRPr="00CB4EA8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Перечень атрибутов, описывающих стороны договорных отношений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_Toc88809035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31"/>
        <w:tabs>
          <w:tab w:val="left" w:pos="1100"/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036" w:history="1"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2.5</w:t>
        </w:r>
        <w:r w:rsidR="002E4900" w:rsidRPr="00CB4EA8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Перечень атрибутов, описывающих характеристики обязательства кредитной организации, с которым связано возникновение обременения.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_Toc88809036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037" w:history="1"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3. Описание данных предметной области «Банковские операции и другие сделки»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_Toc88809037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38" w:history="1">
        <w:r w:rsidR="002E4900" w:rsidRPr="00CB4EA8">
          <w:rPr>
            <w:rStyle w:val="af4"/>
          </w:rPr>
          <w:t>3.1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идентификационные характеристики осуществляемых кредитной организацией банковских операций и других сделок.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_Toc88809038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43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39" w:history="1">
        <w:r w:rsidR="002E4900" w:rsidRPr="00CB4EA8">
          <w:rPr>
            <w:rStyle w:val="af4"/>
          </w:rPr>
          <w:t>3.2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виды и характеристики осуществляемых кредитной организацией банковских операций и других сделок.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_Toc88809039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44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40" w:history="1">
        <w:r w:rsidR="002E4900" w:rsidRPr="00CB4EA8">
          <w:rPr>
            <w:rStyle w:val="af4"/>
          </w:rPr>
          <w:t>3.3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платежного документа, на основании которого осуществлены расчеты по операции.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_Toc88809040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47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041" w:history="1"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4. Описание данных предметной области «Ссуды»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_Toc88809041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50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42" w:history="1">
        <w:r w:rsidR="002E4900" w:rsidRPr="00CB4EA8">
          <w:rPr>
            <w:rStyle w:val="af4"/>
          </w:rPr>
          <w:t>4.1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заключенных кредитной организацией договоров по операциям предоставления (размещения) средств и драгоценных металлов, а также условия этих договоров.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_Toc88809042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51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43" w:history="1">
        <w:r w:rsidR="002E4900" w:rsidRPr="00CB4EA8">
          <w:rPr>
            <w:rStyle w:val="af4"/>
          </w:rPr>
          <w:t>4.2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раскрывающих характеристики процентных ставок по договорам размещения (предоставления) средств и драгоценных металлов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_Toc88809043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55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44" w:history="1">
        <w:r w:rsidR="002E4900" w:rsidRPr="00CB4EA8">
          <w:rPr>
            <w:rStyle w:val="af4"/>
          </w:rPr>
          <w:t>4.3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сведения о консолидированных / деконсолидированных договорах (траншах) по операциям предоставления (размещения) средств.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_Toc88809044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58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45" w:history="1">
        <w:r w:rsidR="002E4900" w:rsidRPr="00CB4EA8">
          <w:rPr>
            <w:rStyle w:val="af4"/>
          </w:rPr>
          <w:t>4.4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сведения о реструктуризации и (или) урегулировании проблемной задолженности.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_Toc88809045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59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46" w:history="1">
        <w:r w:rsidR="002E4900" w:rsidRPr="00CB4EA8">
          <w:rPr>
            <w:rStyle w:val="af4"/>
          </w:rPr>
          <w:t>4.5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связь договора предоставления (размещения) средств и драгоценных металлов с портфелем однородных ссуд и (или) портфелем однородных требований (условных обязательств кредитного характера).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_Toc88809046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62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47" w:history="1">
        <w:r w:rsidR="002E4900" w:rsidRPr="00CB4EA8">
          <w:rPr>
            <w:rStyle w:val="af4"/>
          </w:rPr>
          <w:t>4.6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портфелей однородных ссуд и портфелей однородных требований (условных обязательств кредитного характера).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_Toc88809047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63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48" w:history="1">
        <w:r w:rsidR="002E4900" w:rsidRPr="00CB4EA8">
          <w:rPr>
            <w:rStyle w:val="af4"/>
          </w:rPr>
          <w:t>4.7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актива и условного обязательства кредитного характера.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_Toc88809048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64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49" w:history="1">
        <w:r w:rsidR="002E4900" w:rsidRPr="00CB4EA8">
          <w:rPr>
            <w:rStyle w:val="af4"/>
          </w:rPr>
          <w:t>4.8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характеризующих плановое и фактическое исполнение обязательств по договору предоставления (размещения) средств и драгоценных металлов.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_Toc88809049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71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50" w:history="1">
        <w:r w:rsidR="002E4900" w:rsidRPr="00CB4EA8">
          <w:rPr>
            <w:rStyle w:val="af4"/>
          </w:rPr>
          <w:t>4.9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характеризующих сделки по приобретению права требования от третьих лиц исполнения обязательств в денежной форме.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_Toc88809050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76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51" w:history="1">
        <w:r w:rsidR="002E4900" w:rsidRPr="00CB4EA8">
          <w:rPr>
            <w:rStyle w:val="af4"/>
          </w:rPr>
          <w:t>4.10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раскрывающих характеристики приобретенной задолженности по договорам цессии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_Toc88809051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77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52" w:history="1">
        <w:r w:rsidR="002E4900" w:rsidRPr="00CB4EA8">
          <w:rPr>
            <w:rStyle w:val="af4"/>
          </w:rPr>
          <w:t>4.11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раскрывающие характеристики сделок, связанных с продажей, уступкой или передачей права требования.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_Toc88809052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79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53" w:history="1">
        <w:r w:rsidR="002E4900" w:rsidRPr="00CB4EA8">
          <w:rPr>
            <w:rStyle w:val="af4"/>
            <w:rFonts w:eastAsia="Times New Roman"/>
          </w:rPr>
          <w:t>4.12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уступленной и переданной задолженности по ссуде</w:t>
        </w:r>
        <w:r w:rsidR="002E4900" w:rsidRPr="00CB4EA8">
          <w:rPr>
            <w:rStyle w:val="af4"/>
            <w:rFonts w:eastAsia="Times New Roman"/>
          </w:rPr>
          <w:t>.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_Toc88809053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81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54" w:history="1">
        <w:r w:rsidR="002E4900" w:rsidRPr="00CB4EA8">
          <w:rPr>
            <w:rStyle w:val="af4"/>
            <w:rFonts w:eastAsia="Times New Roman"/>
          </w:rPr>
          <w:t>4.13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регистрационные данные</w:t>
        </w:r>
        <w:r w:rsidR="002E4900" w:rsidRPr="00CB4EA8">
          <w:rPr>
            <w:rStyle w:val="af4"/>
            <w:rFonts w:eastAsia="Times New Roman"/>
          </w:rPr>
          <w:t xml:space="preserve"> страховой организации, осуществившей страхование по операциям предоставления (размещения) средств и драгоценных металлов, а также отдельные параметры страхования по ссуде.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_Toc88809054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83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055" w:history="1"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5. Описание данных предметной области «Оценка риска»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_Toc88809055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85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56" w:history="1">
        <w:r w:rsidR="002E4900" w:rsidRPr="00CB4EA8">
          <w:rPr>
            <w:rStyle w:val="af4"/>
          </w:rPr>
          <w:t>5.1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характеризующих оценку кредитного риска по ссуде, балансовым требованиям кредитного характера, условным обязательствам кредитного характера, сформированный резерв на возможные потери, а также свойства ликвидности актива.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_Toc88809056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85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57" w:history="1">
        <w:r w:rsidR="002E4900" w:rsidRPr="00CB4EA8">
          <w:rPr>
            <w:rStyle w:val="af4"/>
          </w:rPr>
          <w:t>5.2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характеризующих произведенную корректировку резерва на возможные потери до оценочного резерва под ожидаемые кредитные убытки.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_Toc88809057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88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58" w:history="1">
        <w:r w:rsidR="002E4900" w:rsidRPr="00CB4EA8">
          <w:rPr>
            <w:rStyle w:val="af4"/>
          </w:rPr>
          <w:t>5.3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характеризующих платежеспособность заемщика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_Toc88809058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89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59" w:history="1">
        <w:r w:rsidR="002E4900" w:rsidRPr="00CB4EA8">
          <w:rPr>
            <w:rStyle w:val="af4"/>
          </w:rPr>
          <w:t>5.4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характеризующих произведенную кредитной организацией оценку финансового положения заемщика (созаемщика).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_Toc88809059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92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60" w:history="1">
        <w:r w:rsidR="002E4900" w:rsidRPr="00CB4EA8">
          <w:rPr>
            <w:rStyle w:val="af4"/>
            <w:rFonts w:eastAsia="Times New Roman"/>
            <w:lang w:eastAsia="ru-RU"/>
          </w:rPr>
          <w:t>Справочник видов оценки активов, категорий качества и уровней риска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_Toc88809060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92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61" w:history="1">
        <w:r w:rsidR="002E4900" w:rsidRPr="00CB4EA8">
          <w:rPr>
            <w:rStyle w:val="af4"/>
          </w:rPr>
          <w:t>Справочник характеристик и показателей деятельности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_Toc88809061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92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062" w:history="1"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6. Описание данных предметной области «Обеспечение»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_Toc88809062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95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63" w:history="1">
        <w:r w:rsidR="002E4900" w:rsidRPr="00CB4EA8">
          <w:rPr>
            <w:rStyle w:val="af4"/>
          </w:rPr>
          <w:t>6.1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идентификационные характеристики принятого обеспечения по предоставленным (размещенным) средствам и драгоценным металлам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_Toc88809063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95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64" w:history="1">
        <w:r w:rsidR="002E4900" w:rsidRPr="00CB4EA8">
          <w:rPr>
            <w:rStyle w:val="af4"/>
          </w:rPr>
          <w:t>6.2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связь предмета залога с договором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_Toc88809064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96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65" w:history="1">
        <w:r w:rsidR="002E4900" w:rsidRPr="00CB4EA8">
          <w:rPr>
            <w:rStyle w:val="af4"/>
          </w:rPr>
          <w:t>6.3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общие характеристики заложенного имущества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_Toc88809065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96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66" w:history="1">
        <w:r w:rsidR="002E4900" w:rsidRPr="00CB4EA8">
          <w:rPr>
            <w:rStyle w:val="af4"/>
          </w:rPr>
          <w:t>6.4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стоимостную оценку принятого обеспечения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_Toc88809066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97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67" w:history="1">
        <w:r w:rsidR="002E4900" w:rsidRPr="00CB4EA8">
          <w:rPr>
            <w:rStyle w:val="af4"/>
          </w:rPr>
          <w:t>6.5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общие характеристики объектов недвижимости, которые являются предметами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_Toc88809067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98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68" w:history="1">
        <w:r w:rsidR="002E4900" w:rsidRPr="00CB4EA8">
          <w:rPr>
            <w:rStyle w:val="af4"/>
          </w:rPr>
          <w:t>6.6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дополнительные характеристики зданий (в том числе строительство которых не завершено), которые являются предметами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_Toc88809068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99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69" w:history="1">
        <w:r w:rsidR="002E4900" w:rsidRPr="00CB4EA8">
          <w:rPr>
            <w:rStyle w:val="af4"/>
          </w:rPr>
          <w:t>6.7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дополнительные характеристики сооружений, которые являются предметами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_Toc88809069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100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70" w:history="1">
        <w:r w:rsidR="002E4900" w:rsidRPr="00CB4EA8">
          <w:rPr>
            <w:rStyle w:val="af4"/>
          </w:rPr>
          <w:t>6.8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дополнительные характеристики помещений, которые являются предметами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_Toc88809070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100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71" w:history="1">
        <w:r w:rsidR="002E4900" w:rsidRPr="00CB4EA8">
          <w:rPr>
            <w:rStyle w:val="af4"/>
          </w:rPr>
          <w:t>6.9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дополнительные характеристики земельных участков, которые являются предметами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_Toc88809071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101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72" w:history="1">
        <w:r w:rsidR="002E4900" w:rsidRPr="00CB4EA8">
          <w:rPr>
            <w:rStyle w:val="af4"/>
          </w:rPr>
          <w:t>6.10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дополнительные характеристики единых недвижимых комплексов и имущественных комплексов, которые являются предметами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_Toc88809072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103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73" w:history="1">
        <w:r w:rsidR="002E4900" w:rsidRPr="00CB4EA8">
          <w:rPr>
            <w:rStyle w:val="af4"/>
          </w:rPr>
          <w:t>6.11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регистрационные данные наземных безрельсовых механических транспортных средств и прицепов (полуприцепов) к ним, которые являются предметами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_Toc88809073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103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74" w:history="1">
        <w:r w:rsidR="002E4900" w:rsidRPr="00CB4EA8">
          <w:rPr>
            <w:rStyle w:val="af4"/>
          </w:rPr>
          <w:t>6.12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двигателя наземных безрельсовых механических транспортных средств, которые являются предметами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_Toc88809074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104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75" w:history="1">
        <w:r w:rsidR="002E4900" w:rsidRPr="00CB4EA8">
          <w:rPr>
            <w:rStyle w:val="af4"/>
          </w:rPr>
          <w:t>6.13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машин и оборудования, которые являются предметами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_Toc88809075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105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76" w:history="1">
        <w:r w:rsidR="002E4900" w:rsidRPr="00CB4EA8">
          <w:rPr>
            <w:rStyle w:val="af4"/>
          </w:rPr>
          <w:t>6.14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воздушных судов, которые являются предметами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_Toc88809076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106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77" w:history="1">
        <w:r w:rsidR="002E4900" w:rsidRPr="00CB4EA8">
          <w:rPr>
            <w:rStyle w:val="af4"/>
          </w:rPr>
          <w:t>6.15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плавучих сооружений, которые являются предметами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_Toc88809077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106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78" w:history="1">
        <w:r w:rsidR="002E4900" w:rsidRPr="00CB4EA8">
          <w:rPr>
            <w:rStyle w:val="af4"/>
          </w:rPr>
          <w:t>6.16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единиц железнодорожного подвижного состава, которые являются предметами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_Toc88809078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107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79" w:history="1">
        <w:r w:rsidR="002E4900" w:rsidRPr="00CB4EA8">
          <w:rPr>
            <w:rStyle w:val="af4"/>
          </w:rPr>
          <w:t>6.17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космических объектов, которые являются предметами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_Toc88809079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108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80" w:history="1">
        <w:r w:rsidR="002E4900" w:rsidRPr="00CB4EA8">
          <w:rPr>
            <w:rStyle w:val="af4"/>
          </w:rPr>
          <w:t>6.18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товаров в обороте, которые являются предметами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_Toc88809080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109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81" w:history="1">
        <w:r w:rsidR="002E4900" w:rsidRPr="00CB4EA8">
          <w:rPr>
            <w:rStyle w:val="af4"/>
          </w:rPr>
          <w:t>6.19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будущего урожая, который является предметом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_Toc88809081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109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82" w:history="1">
        <w:r w:rsidR="002E4900" w:rsidRPr="00CB4EA8">
          <w:rPr>
            <w:rStyle w:val="af4"/>
          </w:rPr>
          <w:t>6.20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аффинированных драгоценных металлов в слитках, которые являются предметами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_Toc88809082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110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83" w:history="1">
        <w:r w:rsidR="002E4900" w:rsidRPr="00CB4EA8">
          <w:rPr>
            <w:rStyle w:val="af4"/>
          </w:rPr>
          <w:t>6.21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исключительных прав на интеллектуальную собственность, которые являются предметами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_Toc88809083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111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84" w:history="1">
        <w:r w:rsidR="002E4900" w:rsidRPr="00CB4EA8">
          <w:rPr>
            <w:rStyle w:val="af4"/>
          </w:rPr>
          <w:t>6.22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прав по договору банковского счета, которые являются предметами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_Toc88809084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111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85" w:history="1">
        <w:r w:rsidR="002E4900" w:rsidRPr="00CB4EA8">
          <w:rPr>
            <w:rStyle w:val="af4"/>
          </w:rPr>
          <w:t>6.23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долей в уставных капиталах обществ с ограниченной ответственностью, которые являются предметами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_Toc88809085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113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86" w:history="1">
        <w:r w:rsidR="002E4900" w:rsidRPr="00CB4EA8">
          <w:rPr>
            <w:rStyle w:val="af4"/>
          </w:rPr>
          <w:t>6.24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ценные бумаги, которые являются предметом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_Toc88809086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113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87" w:history="1">
        <w:r w:rsidR="002E4900" w:rsidRPr="00CB4EA8">
          <w:rPr>
            <w:rStyle w:val="af4"/>
          </w:rPr>
          <w:t>6.25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прочих имущественных прав (требований), которые являются предметами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_Toc88809087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114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88" w:history="1">
        <w:r w:rsidR="002E4900" w:rsidRPr="00CB4EA8">
          <w:rPr>
            <w:rStyle w:val="af4"/>
          </w:rPr>
          <w:t>6.26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прочих движимых вещей, которые являются предметами залога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_Toc88809088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115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left" w:pos="440"/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089" w:history="1"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7.</w:t>
        </w:r>
        <w:r w:rsidR="002E4900" w:rsidRPr="00CB4EA8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Описание данных предметной области «Ценные бумаги»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_Toc88809089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116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90" w:history="1">
        <w:r w:rsidR="002E4900" w:rsidRPr="00CB4EA8">
          <w:rPr>
            <w:rStyle w:val="af4"/>
          </w:rPr>
          <w:t>7.1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идентификационные характеристики ценных бумаг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_Toc88809090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116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91" w:history="1">
        <w:r w:rsidR="002E4900" w:rsidRPr="00CB4EA8">
          <w:rPr>
            <w:rStyle w:val="af4"/>
          </w:rPr>
          <w:t>7.2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стоимостные характеристики ценной бумаги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_Toc88809091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117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92" w:history="1">
        <w:r w:rsidR="002E4900" w:rsidRPr="00CB4EA8">
          <w:rPr>
            <w:rStyle w:val="af4"/>
          </w:rPr>
          <w:t>7.3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идентификационные характеристики акции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_Toc88809092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118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93" w:history="1">
        <w:r w:rsidR="002E4900" w:rsidRPr="00CB4EA8">
          <w:rPr>
            <w:rStyle w:val="af4"/>
          </w:rPr>
          <w:t>7.4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идентификационные характеристики облигации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_Toc88809093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120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94" w:history="1">
        <w:r w:rsidR="002E4900" w:rsidRPr="00CB4EA8">
          <w:rPr>
            <w:rStyle w:val="af4"/>
          </w:rPr>
          <w:t>7.5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идентификационные характеристики опциона эмитента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_Toc88809094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123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95" w:history="1">
        <w:r w:rsidR="002E4900" w:rsidRPr="00CB4EA8">
          <w:rPr>
            <w:rStyle w:val="af4"/>
          </w:rPr>
          <w:t>7.6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идентификационные характеристики депозитарной расписки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_Toc88809095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124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96" w:history="1">
        <w:r w:rsidR="002E4900" w:rsidRPr="00CB4EA8">
          <w:rPr>
            <w:rStyle w:val="af4"/>
          </w:rPr>
          <w:t>7.7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идентификационные характеристики пая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_Toc88809096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126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97" w:history="1">
        <w:r w:rsidR="002E4900" w:rsidRPr="00CB4EA8">
          <w:rPr>
            <w:rStyle w:val="af4"/>
          </w:rPr>
          <w:t>7.8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идентификационные характеристики клирингового сертификата участия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_Toc88809097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127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98" w:history="1">
        <w:r w:rsidR="002E4900" w:rsidRPr="00CB4EA8">
          <w:rPr>
            <w:rStyle w:val="af4"/>
          </w:rPr>
          <w:t>7.9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идентификационные характеристики чека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_Toc88809098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127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099" w:history="1">
        <w:r w:rsidR="002E4900" w:rsidRPr="00CB4EA8">
          <w:rPr>
            <w:rStyle w:val="af4"/>
          </w:rPr>
          <w:t>7.10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идентификационные характеристики векселя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_Toc88809099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128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00" w:history="1">
        <w:r w:rsidR="002E4900" w:rsidRPr="00CB4EA8">
          <w:rPr>
            <w:rStyle w:val="af4"/>
          </w:rPr>
          <w:t>7.11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идентификационные характеристики депозитных (сберегательных) сертификатов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_Toc88809100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130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01" w:history="1">
        <w:r w:rsidR="002E4900" w:rsidRPr="00CB4EA8">
          <w:rPr>
            <w:rStyle w:val="af4"/>
          </w:rPr>
          <w:t>7.12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идентификационные характеристики индоссамента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_Toc88809101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130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02" w:history="1">
        <w:r w:rsidR="002E4900" w:rsidRPr="00CB4EA8">
          <w:rPr>
            <w:rStyle w:val="af4"/>
          </w:rPr>
          <w:t>7.13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идентификационные характеристики простого и двойного складского свидетельства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_Toc88809102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131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03" w:history="1">
        <w:r w:rsidR="002E4900" w:rsidRPr="00CB4EA8">
          <w:rPr>
            <w:rStyle w:val="af4"/>
          </w:rPr>
          <w:t>7.14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идентификационные характеристики коносамента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_Toc88809103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132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04" w:history="1">
        <w:r w:rsidR="002E4900" w:rsidRPr="00CB4EA8">
          <w:rPr>
            <w:rStyle w:val="af4"/>
          </w:rPr>
          <w:t>7.15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идентификационные характеристики ипотечного сертификата участия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_Toc88809104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134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05" w:history="1">
        <w:r w:rsidR="002E4900" w:rsidRPr="00CB4EA8">
          <w:rPr>
            <w:rStyle w:val="af4"/>
          </w:rPr>
          <w:t>7.16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идентификационные характеристики закладной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_Toc88809105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137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06" w:history="1">
        <w:r w:rsidR="002E4900" w:rsidRPr="00CB4EA8">
          <w:rPr>
            <w:rStyle w:val="af4"/>
          </w:rPr>
          <w:t>7.17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идентификационные характеристики прочих ценных бумаг. В составе данного раздела рекомендуется указывать сведения по ценным бумагам, для которых атрибут «Вид ценной бумаги» имеет значения «Иная эмиссионная ценная бумага» и «</w:t>
        </w:r>
        <w:r w:rsidR="002E4900" w:rsidRPr="00CB4EA8">
          <w:rPr>
            <w:rStyle w:val="af4"/>
            <w:bCs/>
          </w:rPr>
          <w:t>Иная ценная бумага</w:t>
        </w:r>
        <w:r w:rsidR="002E4900" w:rsidRPr="00CB4EA8">
          <w:rPr>
            <w:rStyle w:val="af4"/>
          </w:rPr>
          <w:t>»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_Toc88809106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139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07" w:history="1">
        <w:r w:rsidR="002E4900" w:rsidRPr="00CB4EA8">
          <w:rPr>
            <w:rStyle w:val="af4"/>
          </w:rPr>
          <w:t>7.18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информацию о видах обременения и (или) ограничения распоряжения ценной бумагой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_Toc88809107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140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08" w:history="1">
        <w:r w:rsidR="002E4900" w:rsidRPr="00CB4EA8">
          <w:rPr>
            <w:rStyle w:val="af4"/>
          </w:rPr>
          <w:t>7.19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идентификационные характеристики цифровых свидетельств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_Toc88809108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141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left" w:pos="440"/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09" w:history="1"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8</w:t>
        </w:r>
        <w:r w:rsidR="002E4900" w:rsidRPr="00CB4EA8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Описание данных предметной области «Безналичные и наличные расчеты»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_Toc88809109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144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10" w:history="1">
        <w:r w:rsidR="002E4900" w:rsidRPr="00CB4EA8">
          <w:rPr>
            <w:rStyle w:val="af4"/>
          </w:rPr>
          <w:t>8.1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формы применяемых расчетов при проведении банковских операций и сделок, характеристики платежных услуг, включая используемые платежные технологии при осуществлении переводов денежных средств/электронных денежных средств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_Toc88809110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144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11" w:history="1">
        <w:r w:rsidR="002E4900" w:rsidRPr="00CB4EA8">
          <w:rPr>
            <w:rStyle w:val="af4"/>
            <w:lang w:eastAsia="ru-RU"/>
          </w:rPr>
          <w:t>Справочник форм расчетов, видов платежных документов и характеристик платежных услуг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_Toc88809111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148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12" w:history="1">
        <w:r w:rsidR="002E4900" w:rsidRPr="00CB4EA8">
          <w:rPr>
            <w:rStyle w:val="af4"/>
            <w:lang w:eastAsia="ru-RU"/>
          </w:rPr>
          <w:t>Справочник форм расчетов, видов платежных документов и характеристик платежных услуг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_Toc88809112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148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left" w:pos="440"/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13" w:history="1"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9</w:t>
        </w:r>
        <w:r w:rsidR="002E4900" w:rsidRPr="00CB4EA8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Описание данных предметной области «Связанные лица»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_Toc88809113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149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14" w:history="1">
        <w:r w:rsidR="002E4900" w:rsidRPr="00CB4EA8">
          <w:rPr>
            <w:rStyle w:val="af4"/>
          </w:rPr>
          <w:t>9.1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информацию о связанности клиентов с кредитной организацией, а также с иными лицами, в отношении которых произведена идентификация в соответствии с Положением Банка России № 499-П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_Toc88809114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149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15" w:history="1"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10</w:t>
        </w:r>
        <w:r w:rsidR="002E4900" w:rsidRPr="00CB4EA8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Описание данных предметной области «Судебные процессы»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_Toc88809115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152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16" w:history="1">
        <w:r w:rsidR="002E4900" w:rsidRPr="00CB4EA8">
          <w:rPr>
            <w:rStyle w:val="af4"/>
          </w:rPr>
          <w:t>10.1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исков по договору о представлении (размещении) средств и драгоценных металлов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_Toc88809116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152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17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11</w:t>
        </w:r>
        <w:r w:rsidR="002E4900" w:rsidRPr="00CB4EA8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Описание данных предметной области «Учетно-операционная информация кредитной организации»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_Toc88809117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155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18" w:history="1">
        <w:r w:rsidR="002E4900" w:rsidRPr="00CB4EA8">
          <w:rPr>
            <w:rStyle w:val="af4"/>
          </w:rPr>
          <w:t>11.1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идентифицирующих открытые счета в кредитной организации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_Toc88809118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155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19" w:history="1">
        <w:r w:rsidR="002E4900" w:rsidRPr="00CB4EA8">
          <w:rPr>
            <w:rStyle w:val="af4"/>
          </w:rPr>
          <w:t>11.2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характеристики открытых счетов в кредитной организации.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_Toc88809119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156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20" w:history="1">
        <w:r w:rsidR="002E4900" w:rsidRPr="00CB4EA8">
          <w:rPr>
            <w:rStyle w:val="af4"/>
          </w:rPr>
          <w:t>11.3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описывающих ежедневные остатки и обороты по счету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_Toc88809120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161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21" w:history="1">
        <w:r w:rsidR="002E4900" w:rsidRPr="00CB4EA8">
          <w:rPr>
            <w:rStyle w:val="af4"/>
          </w:rPr>
          <w:t>11.4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характеризующих бухгалтерскую запись, отраженную по банковским счетам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_Toc88809121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163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22" w:history="1">
        <w:r w:rsidR="002E4900" w:rsidRPr="00CB4EA8">
          <w:rPr>
            <w:rStyle w:val="af4"/>
          </w:rPr>
          <w:t>11.5</w:t>
        </w:r>
        <w:r w:rsidR="002E4900" w:rsidRPr="00CB4EA8">
          <w:rPr>
            <w:rFonts w:eastAsiaTheme="minorEastAsia"/>
            <w:lang w:eastAsia="ru-RU"/>
          </w:rPr>
          <w:tab/>
        </w:r>
        <w:r w:rsidR="002E4900" w:rsidRPr="00CB4EA8">
          <w:rPr>
            <w:rStyle w:val="af4"/>
          </w:rPr>
          <w:t>Перечень атрибутов, характеризующих установленные ограничения по счету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_Toc88809122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167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23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1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_Toc88809123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170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24" w:history="1"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>Схема объектов предметных областей и взаимосвязей между ними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_Toc88809124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170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25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2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_Toc88809125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171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26" w:history="1">
        <w:r w:rsidR="002E4900" w:rsidRPr="00CB4EA8">
          <w:rPr>
            <w:rStyle w:val="af4"/>
          </w:rPr>
          <w:t>Элементы справочной информации об участниках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_Toc88809126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171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27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3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_Toc88809127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174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28" w:history="1">
        <w:r w:rsidR="002E4900" w:rsidRPr="00CB4EA8">
          <w:rPr>
            <w:rStyle w:val="af4"/>
          </w:rPr>
          <w:t>Элементы справочной информации о резидентском статусе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_Toc88809128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174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29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</w:t>
        </w:r>
        <w:r w:rsidR="002E4900" w:rsidRPr="00CB4EA8">
          <w:rPr>
            <w:rStyle w:val="af4"/>
            <w:rFonts w:ascii="Times New Roman" w:hAnsi="Times New Roman"/>
            <w:noProof/>
            <w:sz w:val="24"/>
            <w:szCs w:val="24"/>
          </w:rPr>
          <w:t xml:space="preserve"> 4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_Toc88809129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175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30" w:history="1">
        <w:r w:rsidR="002E4900" w:rsidRPr="00CB4EA8">
          <w:rPr>
            <w:rStyle w:val="af4"/>
          </w:rPr>
          <w:t>Элементы справочной информации о принадлежности к субъектам малого и среднего предпринимательства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_Toc88809130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175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31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5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_Toc88809131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176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32" w:history="1">
        <w:r w:rsidR="002E4900" w:rsidRPr="00CB4EA8">
          <w:rPr>
            <w:rStyle w:val="af4"/>
          </w:rPr>
          <w:t>Элементы справочной информации о видах ограничений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_Toc88809132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176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33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6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_Toc88809133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177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34" w:history="1">
        <w:r w:rsidR="002E4900" w:rsidRPr="00CB4EA8">
          <w:rPr>
            <w:rStyle w:val="af4"/>
          </w:rPr>
          <w:t>Элементы справочной информации о типах кодов ОКВЭД 2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_Toc88809134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177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35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7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_Toc88809135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178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36" w:history="1">
        <w:r w:rsidR="002E4900" w:rsidRPr="00CB4EA8">
          <w:rPr>
            <w:rStyle w:val="af4"/>
          </w:rPr>
          <w:t>Элементы справочной информации о</w:t>
        </w:r>
        <w:r w:rsidR="002E4900" w:rsidRPr="00CB4EA8">
          <w:rPr>
            <w:rStyle w:val="af4"/>
            <w:bCs/>
          </w:rPr>
          <w:t xml:space="preserve"> </w:t>
        </w:r>
        <w:r w:rsidR="002E4900" w:rsidRPr="00CB4EA8">
          <w:rPr>
            <w:rStyle w:val="af4"/>
          </w:rPr>
          <w:t>демографическом и социальном положении физического лица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_Toc88809136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178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37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8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_Toc88809137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179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38" w:history="1">
        <w:r w:rsidR="002E4900" w:rsidRPr="00CB4EA8">
          <w:rPr>
            <w:rStyle w:val="af4"/>
          </w:rPr>
          <w:t>Элементы справочной информации о</w:t>
        </w:r>
        <w:r w:rsidR="002E4900" w:rsidRPr="00CB4EA8">
          <w:rPr>
            <w:rStyle w:val="af4"/>
            <w:bCs/>
          </w:rPr>
          <w:t xml:space="preserve"> </w:t>
        </w:r>
        <w:r w:rsidR="002E4900" w:rsidRPr="00CB4EA8">
          <w:rPr>
            <w:rStyle w:val="af4"/>
          </w:rPr>
          <w:t>типах занятости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_Toc88809138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179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39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9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_Toc88809139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180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40" w:history="1">
        <w:r w:rsidR="002E4900" w:rsidRPr="00CB4EA8">
          <w:rPr>
            <w:rStyle w:val="af4"/>
          </w:rPr>
          <w:t>Элементы справочной информации о</w:t>
        </w:r>
        <w:r w:rsidR="002E4900" w:rsidRPr="00CB4EA8">
          <w:rPr>
            <w:rStyle w:val="af4"/>
            <w:bCs/>
          </w:rPr>
          <w:t xml:space="preserve"> </w:t>
        </w:r>
        <w:r w:rsidR="002E4900" w:rsidRPr="00CB4EA8">
          <w:rPr>
            <w:rStyle w:val="af4"/>
          </w:rPr>
          <w:t>документах, удостоверяющих личность и право пребывания в Российской Федерации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_Toc88809140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180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41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10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_Toc88809141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183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42" w:history="1">
        <w:r w:rsidR="002E4900" w:rsidRPr="00CB4EA8">
          <w:rPr>
            <w:rStyle w:val="af4"/>
          </w:rPr>
          <w:t>Элементы справочной информации о</w:t>
        </w:r>
        <w:r w:rsidR="002E4900" w:rsidRPr="00CB4EA8">
          <w:rPr>
            <w:rStyle w:val="af4"/>
            <w:bCs/>
          </w:rPr>
          <w:t xml:space="preserve"> </w:t>
        </w:r>
        <w:r w:rsidR="002E4900" w:rsidRPr="00CB4EA8">
          <w:rPr>
            <w:rStyle w:val="af4"/>
          </w:rPr>
          <w:t>типах адресов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_Toc88809142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183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43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11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_Toc88809143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184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44" w:history="1">
        <w:r w:rsidR="002E4900" w:rsidRPr="00CB4EA8">
          <w:rPr>
            <w:rStyle w:val="af4"/>
          </w:rPr>
          <w:t>Элементы справочной информации о</w:t>
        </w:r>
        <w:r w:rsidR="002E4900" w:rsidRPr="00CB4EA8">
          <w:rPr>
            <w:rStyle w:val="af4"/>
            <w:bCs/>
          </w:rPr>
          <w:t xml:space="preserve"> </w:t>
        </w:r>
        <w:r w:rsidR="002E4900" w:rsidRPr="00CB4EA8">
          <w:rPr>
            <w:rStyle w:val="af4"/>
          </w:rPr>
          <w:t>типах телефонов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_Toc88809144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184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45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12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_Toc88809145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185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46" w:history="1">
        <w:r w:rsidR="002E4900" w:rsidRPr="00CB4EA8">
          <w:rPr>
            <w:rStyle w:val="af4"/>
          </w:rPr>
          <w:t>Элементы справочной информации о</w:t>
        </w:r>
        <w:r w:rsidR="002E4900" w:rsidRPr="00CB4EA8">
          <w:rPr>
            <w:rStyle w:val="af4"/>
            <w:bCs/>
          </w:rPr>
          <w:t xml:space="preserve"> </w:t>
        </w:r>
        <w:r w:rsidR="002E4900" w:rsidRPr="00CB4EA8">
          <w:rPr>
            <w:rStyle w:val="af4"/>
          </w:rPr>
          <w:t>типовых ответах и статусах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_Toc88809146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185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47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13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_Toc88809147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186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48" w:history="1">
        <w:r w:rsidR="002E4900" w:rsidRPr="00CB4EA8">
          <w:rPr>
            <w:rStyle w:val="af4"/>
          </w:rPr>
          <w:t>Элементы справочной информации о</w:t>
        </w:r>
        <w:r w:rsidR="002E4900" w:rsidRPr="00CB4EA8">
          <w:rPr>
            <w:rStyle w:val="af4"/>
            <w:bCs/>
          </w:rPr>
          <w:t xml:space="preserve"> </w:t>
        </w:r>
        <w:r w:rsidR="002E4900" w:rsidRPr="00CB4EA8">
          <w:rPr>
            <w:rStyle w:val="af4"/>
          </w:rPr>
          <w:t>типах электронной почты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_Toc88809148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186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49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14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_Toc88809149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187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50" w:history="1">
        <w:r w:rsidR="002E4900" w:rsidRPr="00CB4EA8">
          <w:rPr>
            <w:rStyle w:val="af4"/>
          </w:rPr>
          <w:t>Элементы справочной информации о формах осуществления сделки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_Toc88809150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187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51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15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_Toc88809151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190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52" w:history="1">
        <w:r w:rsidR="002E4900" w:rsidRPr="00CB4EA8">
          <w:rPr>
            <w:rStyle w:val="af4"/>
          </w:rPr>
          <w:t>Элементы справочной информации о единицах измерения на основе ОКЕИ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_Toc88809152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190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53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16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_Toc88809153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194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54" w:history="1">
        <w:r w:rsidR="002E4900" w:rsidRPr="00CB4EA8">
          <w:rPr>
            <w:rStyle w:val="af4"/>
          </w:rPr>
          <w:t>Элементы справочной информации об объектах и результатах деятельности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_Toc88809154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194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55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17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_Toc88809155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196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56" w:history="1">
        <w:r w:rsidR="002E4900" w:rsidRPr="00CB4EA8">
          <w:rPr>
            <w:rStyle w:val="af4"/>
          </w:rPr>
          <w:t>Элементы справочной информации о</w:t>
        </w:r>
        <w:r w:rsidR="002E4900" w:rsidRPr="00CB4EA8">
          <w:rPr>
            <w:rStyle w:val="af4"/>
            <w:bCs/>
          </w:rPr>
          <w:t xml:space="preserve"> </w:t>
        </w:r>
        <w:r w:rsidR="002E4900" w:rsidRPr="00CB4EA8">
          <w:rPr>
            <w:rStyle w:val="af4"/>
          </w:rPr>
          <w:t>состоянии показателя и движении денежных средств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_Toc88809156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196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57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18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_Toc88809157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197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58" w:history="1">
        <w:r w:rsidR="002E4900" w:rsidRPr="00CB4EA8">
          <w:rPr>
            <w:rStyle w:val="af4"/>
          </w:rPr>
          <w:t>Элементы справочной информации о предметах задолженности и состоянии исполнения договорных обязательств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_Toc88809158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197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59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19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_Toc88809159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199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60" w:history="1">
        <w:r w:rsidR="002E4900" w:rsidRPr="00CB4EA8">
          <w:rPr>
            <w:rStyle w:val="af4"/>
          </w:rPr>
          <w:t>Элементы справочной информации о договорных условиях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_Toc88809160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199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61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20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_Toc88809161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204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62" w:history="1">
        <w:r w:rsidR="002E4900" w:rsidRPr="00CB4EA8">
          <w:rPr>
            <w:rStyle w:val="af4"/>
          </w:rPr>
          <w:t>Элементы справочной информации об операциях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_Toc88809162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204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63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21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_Toc88809163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208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64" w:history="1">
        <w:r w:rsidR="002E4900" w:rsidRPr="00CB4EA8">
          <w:rPr>
            <w:rStyle w:val="af4"/>
          </w:rPr>
          <w:t>Элементы справочной информации о видах страхования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_Toc88809164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208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65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22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_Toc88809165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209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66" w:history="1">
        <w:r w:rsidR="002E4900" w:rsidRPr="00CB4EA8">
          <w:rPr>
            <w:rStyle w:val="af4"/>
          </w:rPr>
          <w:t>Элементы справочной информации о видах оценки активов, категориях качества и уровнях риска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_Toc88809166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209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67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23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_Toc88809167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217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68" w:history="1">
        <w:r w:rsidR="002E4900" w:rsidRPr="00CB4EA8">
          <w:rPr>
            <w:rStyle w:val="af4"/>
          </w:rPr>
          <w:t>Элементы справочной информации о формах расчетов, видах платежных документов и характеристиках платежных услуг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_Toc88809168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217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69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24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_Toc88809169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221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70" w:history="1">
        <w:r w:rsidR="002E4900" w:rsidRPr="00CB4EA8">
          <w:rPr>
            <w:rStyle w:val="af4"/>
          </w:rPr>
          <w:t>Элементы справочной информации о периодах и сроках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_Toc88809170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221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71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25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_Toc88809171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222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72" w:history="1">
        <w:r w:rsidR="002E4900" w:rsidRPr="00CB4EA8">
          <w:rPr>
            <w:rStyle w:val="af4"/>
          </w:rPr>
          <w:t>Элементы справочной информации о показателях деятельности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_Toc88809172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222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73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26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_Toc88809173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230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74" w:history="1">
        <w:r w:rsidR="002E4900" w:rsidRPr="00CB4EA8">
          <w:rPr>
            <w:rStyle w:val="af4"/>
          </w:rPr>
          <w:t>Элементы справочной информации о видах стоимости и ее изменениях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_Toc88809174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230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75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27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_Toc88809175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233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76" w:history="1">
        <w:r w:rsidR="002E4900" w:rsidRPr="00CB4EA8">
          <w:rPr>
            <w:rStyle w:val="af4"/>
          </w:rPr>
          <w:t>Элементы справочной информации о дополнительных характеристиках объектов недвижимости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_Toc88809176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233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77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28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_Toc88809177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235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78" w:history="1">
        <w:r w:rsidR="002E4900" w:rsidRPr="00CB4EA8">
          <w:rPr>
            <w:rStyle w:val="af4"/>
          </w:rPr>
          <w:t>Элементы справочной информации о типах выпусков ценных бумаг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_Toc88809178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235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79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29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_Toc88809179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236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80" w:history="1">
        <w:r w:rsidR="002E4900" w:rsidRPr="00CB4EA8">
          <w:rPr>
            <w:rStyle w:val="af4"/>
          </w:rPr>
          <w:t>Элементы справочной информации об имущественных пулах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_Toc88809180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236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81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30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_Toc88809181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237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82" w:history="1">
        <w:r w:rsidR="002E4900" w:rsidRPr="00CB4EA8">
          <w:rPr>
            <w:rStyle w:val="af4"/>
          </w:rPr>
          <w:t>Элементы справочной информации о признаках счетов для учета операций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_Toc88809182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237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83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31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_Toc88809183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238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84" w:history="1">
        <w:r w:rsidR="002E4900" w:rsidRPr="00CB4EA8">
          <w:rPr>
            <w:rStyle w:val="af4"/>
          </w:rPr>
          <w:t>Элементы справочной информации о видах счетов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_Toc88809184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238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85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32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_Toc88809185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242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86" w:history="1">
        <w:r w:rsidR="002E4900" w:rsidRPr="00CB4EA8">
          <w:rPr>
            <w:rStyle w:val="af4"/>
          </w:rPr>
          <w:t>Элементы справочной информации о местонахождения активов, драгоценных металлов и камней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_Toc88809186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242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87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33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_Toc88809187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243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88" w:history="1">
        <w:r w:rsidR="002E4900" w:rsidRPr="00CB4EA8">
          <w:rPr>
            <w:rStyle w:val="af4"/>
          </w:rPr>
          <w:t>Элементы справочной информации о видах и характеристиках имущества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_Toc88809188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243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89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34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_Toc88809189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249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90" w:history="1">
        <w:r w:rsidR="002E4900" w:rsidRPr="00CB4EA8">
          <w:rPr>
            <w:rStyle w:val="af4"/>
          </w:rPr>
          <w:t>Элементы справочной информации о характеристиках измерений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_Toc88809190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249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91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35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_Toc88809191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253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92" w:history="1">
        <w:r w:rsidR="002E4900" w:rsidRPr="00CB4EA8">
          <w:rPr>
            <w:rStyle w:val="af4"/>
          </w:rPr>
          <w:t>Элементы справочной информации о характеристиках движимого имущества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_Toc88809192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253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93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36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_Toc88809193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254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94" w:history="1">
        <w:r w:rsidR="002E4900" w:rsidRPr="00CB4EA8">
          <w:rPr>
            <w:rStyle w:val="af4"/>
          </w:rPr>
          <w:t>Элементы справочной информации о типах связей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_Toc88809194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254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95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37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_Toc88809195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256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96" w:history="1">
        <w:r w:rsidR="002E4900" w:rsidRPr="00CB4EA8">
          <w:rPr>
            <w:rStyle w:val="af4"/>
          </w:rPr>
          <w:t>Элементы справочной информации о видах финансового посредничества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_Toc88809196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256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97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38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_Toc88809197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258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198" w:history="1">
        <w:r w:rsidR="002E4900" w:rsidRPr="00CB4EA8">
          <w:rPr>
            <w:rStyle w:val="af4"/>
          </w:rPr>
          <w:t>Справочник драгоценных металлов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_Toc88809198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258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199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39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_Toc88809199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259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200" w:history="1">
        <w:r w:rsidR="002E4900" w:rsidRPr="00CB4EA8">
          <w:rPr>
            <w:rStyle w:val="af4"/>
          </w:rPr>
          <w:t>Элементы справочной информации о видах процентных ставок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_Toc88809200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259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201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40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_Toc88809201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260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202" w:history="1">
        <w:r w:rsidR="002E4900" w:rsidRPr="00CB4EA8">
          <w:rPr>
            <w:rStyle w:val="af4"/>
          </w:rPr>
          <w:t>Элементы справочной информации о видах структурных подразделений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_Toc88809202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260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203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41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_Toc88809203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261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204" w:history="1">
        <w:r w:rsidR="002E4900" w:rsidRPr="00CB4EA8">
          <w:rPr>
            <w:rStyle w:val="af4"/>
          </w:rPr>
          <w:t>Элементы справочной информации о дополнительных характеристиках субъекта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_Toc88809204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261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205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42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_Toc88809205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264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206" w:history="1">
        <w:r w:rsidR="002E4900" w:rsidRPr="00CB4EA8">
          <w:rPr>
            <w:rStyle w:val="af4"/>
          </w:rPr>
          <w:t>Элементы справочной информации о типах прав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_Toc88809206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264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207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43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_Toc88809207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265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208" w:history="1">
        <w:r w:rsidR="002E4900" w:rsidRPr="00CB4EA8">
          <w:rPr>
            <w:rStyle w:val="af4"/>
          </w:rPr>
          <w:t>Элементы справочной информации о видах источников денежных средств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_Toc88809208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265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209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44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_Toc88809209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267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210" w:history="1">
        <w:r w:rsidR="002E4900" w:rsidRPr="00CB4EA8">
          <w:rPr>
            <w:rStyle w:val="af4"/>
            <w:rFonts w:eastAsiaTheme="majorEastAsia"/>
          </w:rPr>
          <w:t>Элементы справочной информации о целях кредитования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_Toc88809210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267</w:t>
        </w:r>
        <w:r w:rsidR="002E4900" w:rsidRPr="00CB4EA8">
          <w:rPr>
            <w:webHidden/>
          </w:rPr>
          <w:fldChar w:fldCharType="end"/>
        </w:r>
      </w:hyperlink>
    </w:p>
    <w:p w:rsidR="002E4900" w:rsidRPr="00CB4EA8" w:rsidRDefault="00BA3503">
      <w:pPr>
        <w:pStyle w:val="15"/>
        <w:tabs>
          <w:tab w:val="right" w:leader="dot" w:pos="10053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88809211" w:history="1">
        <w:r w:rsidR="002E4900" w:rsidRPr="00CB4EA8">
          <w:rPr>
            <w:rStyle w:val="af4"/>
            <w:rFonts w:ascii="Times New Roman" w:eastAsia="Times New Roman" w:hAnsi="Times New Roman"/>
            <w:noProof/>
            <w:sz w:val="24"/>
            <w:szCs w:val="24"/>
            <w:lang w:eastAsia="ru-RU"/>
          </w:rPr>
          <w:t>Приложение 45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_Toc88809211 \h </w:instrTex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3E78">
          <w:rPr>
            <w:rFonts w:ascii="Times New Roman" w:hAnsi="Times New Roman"/>
            <w:noProof/>
            <w:webHidden/>
            <w:sz w:val="24"/>
            <w:szCs w:val="24"/>
          </w:rPr>
          <w:t>274</w:t>
        </w:r>
        <w:r w:rsidR="002E4900" w:rsidRPr="00CB4E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E4900" w:rsidRPr="00CB4EA8" w:rsidRDefault="00BA3503">
      <w:pPr>
        <w:pStyle w:val="23"/>
        <w:rPr>
          <w:rFonts w:eastAsiaTheme="minorEastAsia"/>
          <w:lang w:eastAsia="ru-RU"/>
        </w:rPr>
      </w:pPr>
      <w:hyperlink w:anchor="_Toc88809212" w:history="1">
        <w:r w:rsidR="002E4900" w:rsidRPr="00CB4EA8">
          <w:rPr>
            <w:rStyle w:val="af4"/>
            <w:rFonts w:eastAsiaTheme="majorEastAsia"/>
          </w:rPr>
          <w:t>Элементы справочной информации о субъектах национальной платежной системы</w:t>
        </w:r>
        <w:r w:rsidR="002E4900" w:rsidRPr="00CB4EA8">
          <w:rPr>
            <w:webHidden/>
          </w:rPr>
          <w:tab/>
        </w:r>
        <w:r w:rsidR="002E4900" w:rsidRPr="00CB4EA8">
          <w:rPr>
            <w:webHidden/>
          </w:rPr>
          <w:fldChar w:fldCharType="begin"/>
        </w:r>
        <w:r w:rsidR="002E4900" w:rsidRPr="00CB4EA8">
          <w:rPr>
            <w:webHidden/>
          </w:rPr>
          <w:instrText xml:space="preserve"> PAGEREF _Toc88809212 \h </w:instrText>
        </w:r>
        <w:r w:rsidR="002E4900" w:rsidRPr="00CB4EA8">
          <w:rPr>
            <w:webHidden/>
          </w:rPr>
        </w:r>
        <w:r w:rsidR="002E4900" w:rsidRPr="00CB4EA8">
          <w:rPr>
            <w:webHidden/>
          </w:rPr>
          <w:fldChar w:fldCharType="separate"/>
        </w:r>
        <w:r w:rsidR="003D3E78">
          <w:rPr>
            <w:webHidden/>
          </w:rPr>
          <w:t>274</w:t>
        </w:r>
        <w:r w:rsidR="002E4900" w:rsidRPr="00CB4EA8">
          <w:rPr>
            <w:webHidden/>
          </w:rPr>
          <w:fldChar w:fldCharType="end"/>
        </w:r>
      </w:hyperlink>
    </w:p>
    <w:p w:rsidR="00B20DF8" w:rsidRDefault="00C71487" w:rsidP="00043EF8">
      <w:pPr>
        <w:pStyle w:val="31"/>
        <w:tabs>
          <w:tab w:val="left" w:pos="1100"/>
          <w:tab w:val="right" w:leader="dot" w:pos="10053"/>
        </w:tabs>
        <w:sectPr w:rsidR="00B20DF8" w:rsidSect="0061641F">
          <w:headerReference w:type="default" r:id="rId12"/>
          <w:headerReference w:type="first" r:id="rId13"/>
          <w:pgSz w:w="11906" w:h="16838"/>
          <w:pgMar w:top="1134" w:right="851" w:bottom="1134" w:left="992" w:header="709" w:footer="573" w:gutter="0"/>
          <w:cols w:space="708"/>
          <w:titlePg/>
          <w:docGrid w:linePitch="360"/>
        </w:sectPr>
      </w:pPr>
      <w:r w:rsidRPr="00CB4EA8">
        <w:rPr>
          <w:rStyle w:val="af4"/>
          <w:rFonts w:ascii="Times New Roman" w:hAnsi="Times New Roman"/>
          <w:noProof/>
          <w:sz w:val="24"/>
          <w:szCs w:val="24"/>
        </w:rPr>
        <w:fldChar w:fldCharType="end"/>
      </w:r>
    </w:p>
    <w:p w:rsidR="00CF6AE4" w:rsidRDefault="00CF6AE4" w:rsidP="00CF6A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Toc22306240"/>
      <w:bookmarkStart w:id="2" w:name="_Toc22307626"/>
      <w:bookmarkStart w:id="3" w:name="_Toc22553157"/>
      <w:bookmarkStart w:id="4" w:name="_Toc22575051"/>
      <w:bookmarkStart w:id="5" w:name="_Toc22657734"/>
      <w:bookmarkStart w:id="6" w:name="_Toc23239809"/>
      <w:bookmarkStart w:id="7" w:name="_Toc23513331"/>
      <w:bookmarkStart w:id="8" w:name="_Toc27144823"/>
      <w:bookmarkStart w:id="9" w:name="_Toc27412740"/>
      <w:bookmarkStart w:id="10" w:name="_Toc27751338"/>
      <w:bookmarkStart w:id="11" w:name="_Toc88809019"/>
    </w:p>
    <w:p w:rsidR="00AE4720" w:rsidRDefault="00AE4720" w:rsidP="00AE4720">
      <w:pPr>
        <w:pStyle w:val="afd"/>
        <w:jc w:val="center"/>
        <w:rPr>
          <w:lang w:eastAsia="ru-RU"/>
        </w:rPr>
      </w:pPr>
      <w:r>
        <w:rPr>
          <w:lang w:eastAsia="ru-RU"/>
        </w:rPr>
        <w:t>Аннотация</w:t>
      </w:r>
    </w:p>
    <w:p w:rsidR="00AE4720" w:rsidRPr="00AE4720" w:rsidRDefault="00AE4720" w:rsidP="00AE4720">
      <w:pPr>
        <w:pStyle w:val="21"/>
        <w:rPr>
          <w:lang w:eastAsia="ru-RU"/>
        </w:rPr>
      </w:pPr>
    </w:p>
    <w:p w:rsidR="00D959A2" w:rsidRDefault="00D959A2" w:rsidP="00CF6A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Разработка единой модели данных по приоритетным предметным областям определена в качестве основного направления деятельности </w:t>
      </w:r>
      <w:r>
        <w:rPr>
          <w:rFonts w:ascii="Times New Roman" w:hAnsi="Times New Roman"/>
          <w:sz w:val="28"/>
          <w:szCs w:val="28"/>
        </w:rPr>
        <w:t xml:space="preserve">созданной Банком России </w:t>
      </w:r>
      <w:r w:rsidR="003D3E78">
        <w:rPr>
          <w:rFonts w:ascii="Times New Roman" w:hAnsi="Times New Roman"/>
          <w:sz w:val="28"/>
          <w:szCs w:val="28"/>
        </w:rPr>
        <w:t>Р</w:t>
      </w:r>
      <w:r w:rsidRPr="00CE08C0">
        <w:rPr>
          <w:rFonts w:ascii="Times New Roman" w:hAnsi="Times New Roman"/>
          <w:sz w:val="28"/>
          <w:szCs w:val="28"/>
        </w:rPr>
        <w:t>абочей группы по проработке вопросов перехода на датацентричный сбор информации от кредитных организаций и разработке единой модели данных</w:t>
      </w:r>
      <w:r>
        <w:rPr>
          <w:rFonts w:ascii="Times New Roman" w:hAnsi="Times New Roman"/>
          <w:sz w:val="28"/>
          <w:szCs w:val="28"/>
        </w:rPr>
        <w:t>, в состав участников которой входят представители банковского сообщества.</w:t>
      </w:r>
    </w:p>
    <w:p w:rsidR="00D959A2" w:rsidRPr="009845BA" w:rsidRDefault="00D959A2" w:rsidP="00D959A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cs5efed22f1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Настоящий документ содержит описание единой модели данных </w:t>
      </w:r>
      <w:r w:rsidRPr="009845BA">
        <w:rPr>
          <w:rFonts w:ascii="Times New Roman" w:hAnsi="Times New Roman"/>
          <w:sz w:val="28"/>
          <w:szCs w:val="28"/>
        </w:rPr>
        <w:t xml:space="preserve">для следующих </w:t>
      </w:r>
      <w:r w:rsidRPr="009845BA">
        <w:rPr>
          <w:rStyle w:val="cs5efed22f1"/>
          <w:sz w:val="28"/>
          <w:szCs w:val="28"/>
        </w:rPr>
        <w:t>предметных областей:</w:t>
      </w:r>
    </w:p>
    <w:p w:rsidR="00D959A2" w:rsidRDefault="00D959A2" w:rsidP="00D959A2">
      <w:pPr>
        <w:pStyle w:val="ad"/>
        <w:numPr>
          <w:ilvl w:val="0"/>
          <w:numId w:val="96"/>
        </w:numPr>
        <w:autoSpaceDE w:val="0"/>
        <w:autoSpaceDN w:val="0"/>
        <w:adjustRightInd w:val="0"/>
        <w:spacing w:before="0" w:after="0" w:line="360" w:lineRule="auto"/>
        <w:ind w:left="0" w:firstLine="1068"/>
        <w:jc w:val="both"/>
        <w:rPr>
          <w:rStyle w:val="cs5efed22f1"/>
          <w:color w:val="auto"/>
          <w:sz w:val="28"/>
          <w:szCs w:val="28"/>
          <w:lang w:eastAsia="ru-RU"/>
        </w:rPr>
      </w:pPr>
      <w:r>
        <w:rPr>
          <w:rStyle w:val="cs5efed22f1"/>
          <w:color w:val="auto"/>
          <w:sz w:val="28"/>
          <w:szCs w:val="28"/>
          <w:lang w:eastAsia="ru-RU"/>
        </w:rPr>
        <w:t>«Субъекты (лица)»;</w:t>
      </w:r>
    </w:p>
    <w:p w:rsidR="00D959A2" w:rsidRDefault="00D959A2" w:rsidP="00D959A2">
      <w:pPr>
        <w:pStyle w:val="ad"/>
        <w:numPr>
          <w:ilvl w:val="0"/>
          <w:numId w:val="96"/>
        </w:numPr>
        <w:autoSpaceDE w:val="0"/>
        <w:autoSpaceDN w:val="0"/>
        <w:adjustRightInd w:val="0"/>
        <w:spacing w:before="0" w:after="0" w:line="360" w:lineRule="auto"/>
        <w:ind w:left="0" w:firstLine="1068"/>
        <w:jc w:val="both"/>
        <w:rPr>
          <w:rStyle w:val="cs5efed22f1"/>
          <w:color w:val="auto"/>
          <w:sz w:val="28"/>
          <w:szCs w:val="28"/>
          <w:lang w:eastAsia="ru-RU"/>
        </w:rPr>
      </w:pPr>
      <w:r>
        <w:rPr>
          <w:rStyle w:val="cs5efed22f1"/>
          <w:color w:val="auto"/>
          <w:sz w:val="28"/>
          <w:szCs w:val="28"/>
          <w:lang w:eastAsia="ru-RU"/>
        </w:rPr>
        <w:t>«Договоры»;</w:t>
      </w:r>
    </w:p>
    <w:p w:rsidR="00D959A2" w:rsidRDefault="00D959A2" w:rsidP="00D959A2">
      <w:pPr>
        <w:pStyle w:val="ad"/>
        <w:numPr>
          <w:ilvl w:val="0"/>
          <w:numId w:val="96"/>
        </w:numPr>
        <w:autoSpaceDE w:val="0"/>
        <w:autoSpaceDN w:val="0"/>
        <w:adjustRightInd w:val="0"/>
        <w:spacing w:before="0" w:after="0" w:line="360" w:lineRule="auto"/>
        <w:ind w:left="0" w:firstLine="1068"/>
        <w:jc w:val="both"/>
        <w:rPr>
          <w:rStyle w:val="cs5efed22f1"/>
          <w:color w:val="auto"/>
          <w:sz w:val="28"/>
          <w:szCs w:val="28"/>
          <w:lang w:eastAsia="ru-RU"/>
        </w:rPr>
      </w:pPr>
      <w:r>
        <w:rPr>
          <w:rStyle w:val="cs5efed22f1"/>
          <w:color w:val="auto"/>
          <w:sz w:val="28"/>
          <w:szCs w:val="28"/>
          <w:lang w:eastAsia="ru-RU"/>
        </w:rPr>
        <w:t>«Банковские операции и другие сделки»;</w:t>
      </w:r>
    </w:p>
    <w:p w:rsidR="00D959A2" w:rsidRDefault="00D959A2" w:rsidP="00D959A2">
      <w:pPr>
        <w:pStyle w:val="ad"/>
        <w:numPr>
          <w:ilvl w:val="0"/>
          <w:numId w:val="96"/>
        </w:numPr>
        <w:autoSpaceDE w:val="0"/>
        <w:autoSpaceDN w:val="0"/>
        <w:adjustRightInd w:val="0"/>
        <w:spacing w:before="0" w:after="0" w:line="360" w:lineRule="auto"/>
        <w:ind w:left="0" w:firstLine="1068"/>
        <w:jc w:val="both"/>
        <w:rPr>
          <w:rStyle w:val="cs5efed22f1"/>
          <w:color w:val="auto"/>
          <w:sz w:val="28"/>
          <w:szCs w:val="28"/>
          <w:lang w:eastAsia="ru-RU"/>
        </w:rPr>
      </w:pPr>
      <w:r>
        <w:rPr>
          <w:rStyle w:val="cs5efed22f1"/>
          <w:color w:val="auto"/>
          <w:sz w:val="28"/>
          <w:szCs w:val="28"/>
          <w:lang w:eastAsia="ru-RU"/>
        </w:rPr>
        <w:t>«Ссуды»;</w:t>
      </w:r>
    </w:p>
    <w:p w:rsidR="00D959A2" w:rsidRDefault="00D959A2" w:rsidP="00D959A2">
      <w:pPr>
        <w:pStyle w:val="ad"/>
        <w:numPr>
          <w:ilvl w:val="0"/>
          <w:numId w:val="96"/>
        </w:numPr>
        <w:autoSpaceDE w:val="0"/>
        <w:autoSpaceDN w:val="0"/>
        <w:adjustRightInd w:val="0"/>
        <w:spacing w:before="0" w:after="0" w:line="360" w:lineRule="auto"/>
        <w:ind w:left="0" w:firstLine="1068"/>
        <w:jc w:val="both"/>
        <w:rPr>
          <w:rStyle w:val="cs5efed22f1"/>
          <w:color w:val="auto"/>
          <w:sz w:val="28"/>
          <w:szCs w:val="28"/>
          <w:lang w:eastAsia="ru-RU"/>
        </w:rPr>
      </w:pPr>
      <w:r>
        <w:rPr>
          <w:rStyle w:val="cs5efed22f1"/>
          <w:color w:val="auto"/>
          <w:sz w:val="28"/>
          <w:szCs w:val="28"/>
          <w:lang w:eastAsia="ru-RU"/>
        </w:rPr>
        <w:t>«Оценка риска»;</w:t>
      </w:r>
    </w:p>
    <w:p w:rsidR="00D959A2" w:rsidRDefault="00D959A2" w:rsidP="00D959A2">
      <w:pPr>
        <w:pStyle w:val="ad"/>
        <w:numPr>
          <w:ilvl w:val="0"/>
          <w:numId w:val="96"/>
        </w:numPr>
        <w:autoSpaceDE w:val="0"/>
        <w:autoSpaceDN w:val="0"/>
        <w:adjustRightInd w:val="0"/>
        <w:spacing w:before="0" w:after="0" w:line="360" w:lineRule="auto"/>
        <w:ind w:left="0" w:firstLine="1068"/>
        <w:jc w:val="both"/>
        <w:rPr>
          <w:rStyle w:val="cs5efed22f1"/>
          <w:color w:val="auto"/>
          <w:sz w:val="28"/>
          <w:szCs w:val="28"/>
          <w:lang w:eastAsia="ru-RU"/>
        </w:rPr>
      </w:pPr>
      <w:r>
        <w:rPr>
          <w:rStyle w:val="cs5efed22f1"/>
          <w:color w:val="auto"/>
          <w:sz w:val="28"/>
          <w:szCs w:val="28"/>
          <w:lang w:eastAsia="ru-RU"/>
        </w:rPr>
        <w:t>«Обеспечение»;</w:t>
      </w:r>
    </w:p>
    <w:p w:rsidR="00D959A2" w:rsidRDefault="00D959A2" w:rsidP="00D959A2">
      <w:pPr>
        <w:pStyle w:val="ad"/>
        <w:numPr>
          <w:ilvl w:val="0"/>
          <w:numId w:val="96"/>
        </w:numPr>
        <w:autoSpaceDE w:val="0"/>
        <w:autoSpaceDN w:val="0"/>
        <w:adjustRightInd w:val="0"/>
        <w:spacing w:before="0" w:after="0" w:line="360" w:lineRule="auto"/>
        <w:ind w:left="0" w:firstLine="1068"/>
        <w:jc w:val="both"/>
        <w:rPr>
          <w:rStyle w:val="cs5efed22f1"/>
          <w:color w:val="auto"/>
          <w:sz w:val="28"/>
          <w:szCs w:val="28"/>
          <w:lang w:eastAsia="ru-RU"/>
        </w:rPr>
      </w:pPr>
      <w:r>
        <w:rPr>
          <w:rStyle w:val="cs5efed22f1"/>
          <w:color w:val="auto"/>
          <w:sz w:val="28"/>
          <w:szCs w:val="28"/>
          <w:lang w:eastAsia="ru-RU"/>
        </w:rPr>
        <w:t>«Ценные бумаги»;</w:t>
      </w:r>
    </w:p>
    <w:p w:rsidR="00D959A2" w:rsidRDefault="00D959A2" w:rsidP="00D959A2">
      <w:pPr>
        <w:pStyle w:val="ad"/>
        <w:numPr>
          <w:ilvl w:val="0"/>
          <w:numId w:val="96"/>
        </w:numPr>
        <w:autoSpaceDE w:val="0"/>
        <w:autoSpaceDN w:val="0"/>
        <w:adjustRightInd w:val="0"/>
        <w:spacing w:before="0" w:after="0" w:line="360" w:lineRule="auto"/>
        <w:ind w:left="0" w:firstLine="1068"/>
        <w:jc w:val="both"/>
        <w:rPr>
          <w:rStyle w:val="cs5efed22f1"/>
          <w:color w:val="auto"/>
          <w:sz w:val="28"/>
          <w:szCs w:val="28"/>
          <w:lang w:eastAsia="ru-RU"/>
        </w:rPr>
      </w:pPr>
      <w:r>
        <w:rPr>
          <w:rStyle w:val="cs5efed22f1"/>
          <w:color w:val="auto"/>
          <w:sz w:val="28"/>
          <w:szCs w:val="28"/>
          <w:lang w:eastAsia="ru-RU"/>
        </w:rPr>
        <w:t>«Безналичные и наличные расчеты»;</w:t>
      </w:r>
    </w:p>
    <w:p w:rsidR="00D959A2" w:rsidRDefault="00D959A2" w:rsidP="00D959A2">
      <w:pPr>
        <w:pStyle w:val="ad"/>
        <w:numPr>
          <w:ilvl w:val="0"/>
          <w:numId w:val="96"/>
        </w:numPr>
        <w:autoSpaceDE w:val="0"/>
        <w:autoSpaceDN w:val="0"/>
        <w:adjustRightInd w:val="0"/>
        <w:spacing w:before="0" w:after="0" w:line="360" w:lineRule="auto"/>
        <w:ind w:left="0" w:firstLine="1068"/>
        <w:jc w:val="both"/>
        <w:rPr>
          <w:rStyle w:val="cs5efed22f1"/>
          <w:color w:val="auto"/>
          <w:sz w:val="28"/>
          <w:szCs w:val="28"/>
          <w:lang w:eastAsia="ru-RU"/>
        </w:rPr>
      </w:pPr>
      <w:r>
        <w:rPr>
          <w:rStyle w:val="cs5efed22f1"/>
          <w:color w:val="auto"/>
          <w:sz w:val="28"/>
          <w:szCs w:val="28"/>
          <w:lang w:eastAsia="ru-RU"/>
        </w:rPr>
        <w:t>«Связанные лица»;</w:t>
      </w:r>
    </w:p>
    <w:p w:rsidR="00D959A2" w:rsidRDefault="00D959A2" w:rsidP="00D959A2">
      <w:pPr>
        <w:pStyle w:val="ad"/>
        <w:numPr>
          <w:ilvl w:val="0"/>
          <w:numId w:val="96"/>
        </w:numPr>
        <w:autoSpaceDE w:val="0"/>
        <w:autoSpaceDN w:val="0"/>
        <w:adjustRightInd w:val="0"/>
        <w:spacing w:before="0" w:after="0" w:line="360" w:lineRule="auto"/>
        <w:ind w:left="0" w:firstLine="1068"/>
        <w:jc w:val="both"/>
        <w:rPr>
          <w:rStyle w:val="cs5efed22f1"/>
          <w:color w:val="auto"/>
          <w:sz w:val="28"/>
          <w:szCs w:val="28"/>
          <w:lang w:eastAsia="ru-RU"/>
        </w:rPr>
      </w:pPr>
      <w:r>
        <w:rPr>
          <w:rStyle w:val="cs5efed22f1"/>
          <w:color w:val="auto"/>
          <w:sz w:val="28"/>
          <w:szCs w:val="28"/>
          <w:lang w:eastAsia="ru-RU"/>
        </w:rPr>
        <w:t>«Судебные процессы»;</w:t>
      </w:r>
    </w:p>
    <w:p w:rsidR="00D959A2" w:rsidRDefault="00D959A2" w:rsidP="00D959A2">
      <w:pPr>
        <w:pStyle w:val="ad"/>
        <w:numPr>
          <w:ilvl w:val="0"/>
          <w:numId w:val="96"/>
        </w:numPr>
        <w:autoSpaceDE w:val="0"/>
        <w:autoSpaceDN w:val="0"/>
        <w:adjustRightInd w:val="0"/>
        <w:spacing w:before="0" w:after="0" w:line="360" w:lineRule="auto"/>
        <w:ind w:left="0" w:firstLine="1068"/>
        <w:jc w:val="both"/>
        <w:rPr>
          <w:rStyle w:val="cs5efed22f1"/>
          <w:color w:val="auto"/>
          <w:sz w:val="28"/>
          <w:szCs w:val="28"/>
          <w:lang w:eastAsia="ru-RU"/>
        </w:rPr>
      </w:pPr>
      <w:r>
        <w:rPr>
          <w:rStyle w:val="cs5efed22f1"/>
          <w:color w:val="auto"/>
          <w:sz w:val="28"/>
          <w:szCs w:val="28"/>
          <w:lang w:eastAsia="ru-RU"/>
        </w:rPr>
        <w:t>«Учетно-операционная информация кредитной организации».</w:t>
      </w:r>
    </w:p>
    <w:p w:rsidR="00D959A2" w:rsidRPr="00200D0D" w:rsidRDefault="00D959A2" w:rsidP="00D959A2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Style w:val="cs5efed22f1"/>
          <w:color w:val="auto"/>
          <w:sz w:val="28"/>
          <w:szCs w:val="28"/>
          <w:lang w:eastAsia="ru-RU"/>
        </w:rPr>
      </w:pPr>
      <w:r>
        <w:rPr>
          <w:rStyle w:val="cs5efed22f1"/>
          <w:color w:val="auto"/>
          <w:sz w:val="28"/>
          <w:szCs w:val="28"/>
          <w:lang w:eastAsia="ru-RU"/>
        </w:rPr>
        <w:t>В</w:t>
      </w:r>
      <w:r w:rsidR="003D3E78">
        <w:rPr>
          <w:rStyle w:val="cs5efed22f1"/>
          <w:color w:val="auto"/>
          <w:sz w:val="28"/>
          <w:szCs w:val="28"/>
          <w:lang w:eastAsia="ru-RU"/>
        </w:rPr>
        <w:t xml:space="preserve"> Приложении 1</w:t>
      </w:r>
      <w:r>
        <w:rPr>
          <w:rStyle w:val="cs5efed22f1"/>
          <w:color w:val="auto"/>
          <w:sz w:val="28"/>
          <w:szCs w:val="28"/>
          <w:lang w:eastAsia="ru-RU"/>
        </w:rPr>
        <w:t xml:space="preserve"> к настоящему документу приведена </w:t>
      </w:r>
      <w:r w:rsidR="003D3E78" w:rsidRPr="003D3E78">
        <w:rPr>
          <w:rStyle w:val="cs5efed22f1"/>
          <w:color w:val="0070C0"/>
          <w:sz w:val="28"/>
          <w:szCs w:val="28"/>
          <w:u w:val="single"/>
          <w:lang w:eastAsia="ru-RU"/>
        </w:rPr>
        <w:fldChar w:fldCharType="begin"/>
      </w:r>
      <w:r w:rsidR="003D3E78" w:rsidRPr="003D3E78">
        <w:rPr>
          <w:rStyle w:val="cs5efed22f1"/>
          <w:color w:val="0070C0"/>
          <w:sz w:val="28"/>
          <w:szCs w:val="28"/>
          <w:u w:val="single"/>
          <w:lang w:eastAsia="ru-RU"/>
        </w:rPr>
        <w:instrText xml:space="preserve"> REF _Ref88821926 \h  \* MERGEFORMAT </w:instrText>
      </w:r>
      <w:r w:rsidR="003D3E78" w:rsidRPr="003D3E78">
        <w:rPr>
          <w:rStyle w:val="cs5efed22f1"/>
          <w:color w:val="0070C0"/>
          <w:sz w:val="28"/>
          <w:szCs w:val="28"/>
          <w:u w:val="single"/>
          <w:lang w:eastAsia="ru-RU"/>
        </w:rPr>
      </w:r>
      <w:r w:rsidR="003D3E78" w:rsidRPr="003D3E78">
        <w:rPr>
          <w:rStyle w:val="cs5efed22f1"/>
          <w:color w:val="0070C0"/>
          <w:sz w:val="28"/>
          <w:szCs w:val="28"/>
          <w:u w:val="single"/>
          <w:lang w:eastAsia="ru-RU"/>
        </w:rPr>
        <w:fldChar w:fldCharType="separate"/>
      </w:r>
      <w:r w:rsidR="003D3E78" w:rsidRPr="003D3E78">
        <w:rPr>
          <w:rFonts w:ascii="Times New Roman" w:hAnsi="Times New Roman"/>
          <w:color w:val="0070C0"/>
          <w:sz w:val="28"/>
          <w:szCs w:val="28"/>
          <w:u w:val="single"/>
        </w:rPr>
        <w:t>Схема объектов предметных областей и взаимосвязей между ними</w:t>
      </w:r>
      <w:r w:rsidR="003D3E78" w:rsidRPr="003D3E78">
        <w:rPr>
          <w:rStyle w:val="cs5efed22f1"/>
          <w:color w:val="0070C0"/>
          <w:sz w:val="28"/>
          <w:szCs w:val="28"/>
          <w:u w:val="single"/>
          <w:lang w:eastAsia="ru-RU"/>
        </w:rPr>
        <w:fldChar w:fldCharType="end"/>
      </w:r>
      <w:r w:rsidR="000D7DE2">
        <w:rPr>
          <w:rStyle w:val="cs5efed22f1"/>
          <w:color w:val="auto"/>
          <w:sz w:val="28"/>
          <w:szCs w:val="28"/>
          <w:lang w:eastAsia="ru-RU"/>
        </w:rPr>
        <w:t xml:space="preserve">, которая обеспечивается посредством использования </w:t>
      </w:r>
      <w:r w:rsidRPr="00200D0D">
        <w:rPr>
          <w:rStyle w:val="cs5efed22f1"/>
          <w:color w:val="auto"/>
          <w:sz w:val="28"/>
          <w:szCs w:val="28"/>
          <w:lang w:eastAsia="ru-RU"/>
        </w:rPr>
        <w:t>следующи</w:t>
      </w:r>
      <w:r w:rsidR="000D7DE2">
        <w:rPr>
          <w:rStyle w:val="cs5efed22f1"/>
          <w:color w:val="auto"/>
          <w:sz w:val="28"/>
          <w:szCs w:val="28"/>
          <w:lang w:eastAsia="ru-RU"/>
        </w:rPr>
        <w:t>х</w:t>
      </w:r>
      <w:r w:rsidRPr="00200D0D">
        <w:rPr>
          <w:rStyle w:val="cs5efed22f1"/>
          <w:color w:val="auto"/>
          <w:sz w:val="28"/>
          <w:szCs w:val="28"/>
          <w:lang w:eastAsia="ru-RU"/>
        </w:rPr>
        <w:t xml:space="preserve"> уникальны</w:t>
      </w:r>
      <w:r w:rsidR="000D7DE2">
        <w:rPr>
          <w:rStyle w:val="cs5efed22f1"/>
          <w:color w:val="auto"/>
          <w:sz w:val="28"/>
          <w:szCs w:val="28"/>
          <w:lang w:eastAsia="ru-RU"/>
        </w:rPr>
        <w:t>х</w:t>
      </w:r>
      <w:r w:rsidRPr="00200D0D">
        <w:rPr>
          <w:rStyle w:val="cs5efed22f1"/>
          <w:color w:val="auto"/>
          <w:sz w:val="28"/>
          <w:szCs w:val="28"/>
          <w:lang w:eastAsia="ru-RU"/>
        </w:rPr>
        <w:t xml:space="preserve"> идентификатор</w:t>
      </w:r>
      <w:r w:rsidR="000D7DE2">
        <w:rPr>
          <w:rStyle w:val="cs5efed22f1"/>
          <w:color w:val="auto"/>
          <w:sz w:val="28"/>
          <w:szCs w:val="28"/>
          <w:lang w:eastAsia="ru-RU"/>
        </w:rPr>
        <w:t>ов</w:t>
      </w:r>
      <w:r w:rsidRPr="00200D0D">
        <w:rPr>
          <w:rStyle w:val="cs5efed22f1"/>
          <w:color w:val="auto"/>
          <w:sz w:val="28"/>
          <w:szCs w:val="28"/>
          <w:lang w:eastAsia="ru-RU"/>
        </w:rPr>
        <w:t>:</w:t>
      </w:r>
    </w:p>
    <w:p w:rsidR="00D959A2" w:rsidRPr="00200D0D" w:rsidRDefault="00D959A2" w:rsidP="00D959A2">
      <w:pPr>
        <w:pStyle w:val="ad"/>
        <w:numPr>
          <w:ilvl w:val="0"/>
          <w:numId w:val="96"/>
        </w:numPr>
        <w:autoSpaceDE w:val="0"/>
        <w:autoSpaceDN w:val="0"/>
        <w:adjustRightInd w:val="0"/>
        <w:spacing w:before="0" w:after="0" w:line="360" w:lineRule="auto"/>
        <w:jc w:val="both"/>
        <w:rPr>
          <w:rStyle w:val="cs5efed22f1"/>
          <w:color w:val="auto"/>
          <w:sz w:val="28"/>
          <w:szCs w:val="28"/>
          <w:lang w:eastAsia="ru-RU"/>
        </w:rPr>
      </w:pPr>
      <w:r w:rsidRPr="00200D0D">
        <w:rPr>
          <w:rStyle w:val="cs5efed22f1"/>
          <w:color w:val="auto"/>
          <w:sz w:val="28"/>
          <w:szCs w:val="28"/>
          <w:lang w:eastAsia="ru-RU"/>
        </w:rPr>
        <w:t>идентификационный код субъекта;</w:t>
      </w:r>
    </w:p>
    <w:p w:rsidR="00D959A2" w:rsidRDefault="00D959A2" w:rsidP="00D959A2">
      <w:pPr>
        <w:pStyle w:val="ad"/>
        <w:numPr>
          <w:ilvl w:val="0"/>
          <w:numId w:val="96"/>
        </w:numPr>
        <w:autoSpaceDE w:val="0"/>
        <w:autoSpaceDN w:val="0"/>
        <w:adjustRightInd w:val="0"/>
        <w:spacing w:before="0" w:after="0" w:line="360" w:lineRule="auto"/>
        <w:jc w:val="both"/>
        <w:rPr>
          <w:rStyle w:val="cs5efed22f1"/>
          <w:color w:val="auto"/>
          <w:sz w:val="28"/>
          <w:szCs w:val="28"/>
          <w:lang w:eastAsia="ru-RU"/>
        </w:rPr>
      </w:pPr>
      <w:r>
        <w:rPr>
          <w:rStyle w:val="cs5efed22f1"/>
          <w:color w:val="auto"/>
          <w:sz w:val="28"/>
          <w:szCs w:val="28"/>
          <w:lang w:eastAsia="ru-RU"/>
        </w:rPr>
        <w:t>идентификационный код договора,</w:t>
      </w:r>
    </w:p>
    <w:p w:rsidR="00D959A2" w:rsidRPr="00200D0D" w:rsidRDefault="00D959A2" w:rsidP="00D959A2">
      <w:pPr>
        <w:pStyle w:val="ad"/>
        <w:numPr>
          <w:ilvl w:val="0"/>
          <w:numId w:val="96"/>
        </w:numPr>
        <w:autoSpaceDE w:val="0"/>
        <w:autoSpaceDN w:val="0"/>
        <w:adjustRightInd w:val="0"/>
        <w:spacing w:before="0" w:after="0" w:line="360" w:lineRule="auto"/>
        <w:jc w:val="both"/>
        <w:rPr>
          <w:rStyle w:val="cs5efed22f1"/>
          <w:color w:val="auto"/>
          <w:sz w:val="28"/>
          <w:szCs w:val="28"/>
          <w:lang w:eastAsia="ru-RU"/>
        </w:rPr>
      </w:pPr>
      <w:r w:rsidRPr="00200D0D">
        <w:rPr>
          <w:rStyle w:val="cs5efed22f1"/>
          <w:color w:val="auto"/>
          <w:sz w:val="28"/>
          <w:szCs w:val="28"/>
          <w:lang w:eastAsia="ru-RU"/>
        </w:rPr>
        <w:t>идентификационный код дополнительного соглашения к договору;</w:t>
      </w:r>
    </w:p>
    <w:p w:rsidR="00D959A2" w:rsidRPr="00200D0D" w:rsidRDefault="00D959A2" w:rsidP="00D959A2">
      <w:pPr>
        <w:pStyle w:val="ad"/>
        <w:numPr>
          <w:ilvl w:val="0"/>
          <w:numId w:val="96"/>
        </w:numPr>
        <w:autoSpaceDE w:val="0"/>
        <w:autoSpaceDN w:val="0"/>
        <w:adjustRightInd w:val="0"/>
        <w:spacing w:before="0" w:after="0" w:line="360" w:lineRule="auto"/>
        <w:jc w:val="both"/>
        <w:rPr>
          <w:rStyle w:val="cs5efed22f1"/>
          <w:color w:val="auto"/>
          <w:sz w:val="28"/>
          <w:szCs w:val="28"/>
          <w:lang w:eastAsia="ru-RU"/>
        </w:rPr>
      </w:pPr>
      <w:r w:rsidRPr="00200D0D">
        <w:rPr>
          <w:rStyle w:val="cs5efed22f1"/>
          <w:color w:val="auto"/>
          <w:sz w:val="28"/>
          <w:szCs w:val="28"/>
          <w:lang w:eastAsia="ru-RU"/>
        </w:rPr>
        <w:t>идентификационный код транша;</w:t>
      </w:r>
    </w:p>
    <w:p w:rsidR="00D959A2" w:rsidRDefault="00D959A2" w:rsidP="00D959A2">
      <w:pPr>
        <w:pStyle w:val="ad"/>
        <w:numPr>
          <w:ilvl w:val="0"/>
          <w:numId w:val="96"/>
        </w:numPr>
        <w:autoSpaceDE w:val="0"/>
        <w:autoSpaceDN w:val="0"/>
        <w:adjustRightInd w:val="0"/>
        <w:spacing w:before="0" w:after="0" w:line="360" w:lineRule="auto"/>
        <w:jc w:val="both"/>
        <w:rPr>
          <w:rStyle w:val="cs5efed22f1"/>
          <w:color w:val="auto"/>
          <w:sz w:val="28"/>
          <w:szCs w:val="28"/>
          <w:lang w:eastAsia="ru-RU"/>
        </w:rPr>
      </w:pPr>
      <w:r w:rsidRPr="00200D0D">
        <w:rPr>
          <w:rStyle w:val="cs5efed22f1"/>
          <w:color w:val="auto"/>
          <w:sz w:val="28"/>
          <w:szCs w:val="28"/>
          <w:lang w:eastAsia="ru-RU"/>
        </w:rPr>
        <w:t>идентификационный код операции</w:t>
      </w:r>
      <w:r>
        <w:rPr>
          <w:rStyle w:val="cs5efed22f1"/>
          <w:color w:val="auto"/>
          <w:sz w:val="28"/>
          <w:szCs w:val="28"/>
          <w:lang w:eastAsia="ru-RU"/>
        </w:rPr>
        <w:t xml:space="preserve"> (сделки)</w:t>
      </w:r>
      <w:r w:rsidRPr="00200D0D">
        <w:rPr>
          <w:rStyle w:val="cs5efed22f1"/>
          <w:color w:val="auto"/>
          <w:sz w:val="28"/>
          <w:szCs w:val="28"/>
          <w:lang w:eastAsia="ru-RU"/>
        </w:rPr>
        <w:t>;</w:t>
      </w:r>
    </w:p>
    <w:p w:rsidR="00D959A2" w:rsidRPr="00200D0D" w:rsidRDefault="00D959A2" w:rsidP="00D959A2">
      <w:pPr>
        <w:pStyle w:val="ad"/>
        <w:numPr>
          <w:ilvl w:val="0"/>
          <w:numId w:val="96"/>
        </w:numPr>
        <w:autoSpaceDE w:val="0"/>
        <w:autoSpaceDN w:val="0"/>
        <w:adjustRightInd w:val="0"/>
        <w:spacing w:before="0" w:after="0" w:line="360" w:lineRule="auto"/>
        <w:jc w:val="both"/>
        <w:rPr>
          <w:rStyle w:val="cs5efed22f1"/>
          <w:color w:val="auto"/>
          <w:sz w:val="28"/>
          <w:szCs w:val="28"/>
          <w:lang w:eastAsia="ru-RU"/>
        </w:rPr>
      </w:pPr>
      <w:r>
        <w:rPr>
          <w:rStyle w:val="cs5efed22f1"/>
          <w:color w:val="auto"/>
          <w:sz w:val="28"/>
          <w:szCs w:val="28"/>
          <w:lang w:eastAsia="ru-RU"/>
        </w:rPr>
        <w:lastRenderedPageBreak/>
        <w:t>идентификационный код платежного документа;</w:t>
      </w:r>
    </w:p>
    <w:p w:rsidR="00D959A2" w:rsidRDefault="00D959A2" w:rsidP="00D959A2">
      <w:pPr>
        <w:pStyle w:val="ad"/>
        <w:numPr>
          <w:ilvl w:val="0"/>
          <w:numId w:val="96"/>
        </w:numPr>
        <w:autoSpaceDE w:val="0"/>
        <w:autoSpaceDN w:val="0"/>
        <w:adjustRightInd w:val="0"/>
        <w:spacing w:before="0" w:after="0" w:line="360" w:lineRule="auto"/>
        <w:jc w:val="both"/>
        <w:rPr>
          <w:rStyle w:val="cs5efed22f1"/>
          <w:color w:val="auto"/>
          <w:sz w:val="28"/>
          <w:szCs w:val="28"/>
          <w:lang w:eastAsia="ru-RU"/>
        </w:rPr>
      </w:pPr>
      <w:r w:rsidRPr="00200D0D">
        <w:rPr>
          <w:rStyle w:val="cs5efed22f1"/>
          <w:color w:val="auto"/>
          <w:sz w:val="28"/>
          <w:szCs w:val="28"/>
          <w:lang w:eastAsia="ru-RU"/>
        </w:rPr>
        <w:t>идентификационный код однородного портфеля;</w:t>
      </w:r>
    </w:p>
    <w:p w:rsidR="00D959A2" w:rsidRPr="00200D0D" w:rsidRDefault="00D959A2" w:rsidP="00D959A2">
      <w:pPr>
        <w:pStyle w:val="ad"/>
        <w:numPr>
          <w:ilvl w:val="0"/>
          <w:numId w:val="96"/>
        </w:numPr>
        <w:autoSpaceDE w:val="0"/>
        <w:autoSpaceDN w:val="0"/>
        <w:adjustRightInd w:val="0"/>
        <w:spacing w:before="0" w:after="0" w:line="360" w:lineRule="auto"/>
        <w:jc w:val="both"/>
        <w:rPr>
          <w:rStyle w:val="cs5efed22f1"/>
          <w:color w:val="auto"/>
          <w:sz w:val="28"/>
          <w:szCs w:val="28"/>
          <w:lang w:eastAsia="ru-RU"/>
        </w:rPr>
      </w:pPr>
      <w:r w:rsidRPr="00200D0D">
        <w:rPr>
          <w:rStyle w:val="cs5efed22f1"/>
          <w:color w:val="auto"/>
          <w:sz w:val="28"/>
          <w:szCs w:val="28"/>
          <w:lang w:eastAsia="ru-RU"/>
        </w:rPr>
        <w:t xml:space="preserve">идентификационный код </w:t>
      </w:r>
      <w:r>
        <w:rPr>
          <w:rStyle w:val="cs5efed22f1"/>
          <w:color w:val="auto"/>
          <w:sz w:val="28"/>
          <w:szCs w:val="28"/>
          <w:lang w:eastAsia="ru-RU"/>
        </w:rPr>
        <w:t xml:space="preserve">принятого </w:t>
      </w:r>
      <w:r w:rsidRPr="00200D0D">
        <w:rPr>
          <w:rStyle w:val="cs5efed22f1"/>
          <w:color w:val="auto"/>
          <w:sz w:val="28"/>
          <w:szCs w:val="28"/>
          <w:lang w:eastAsia="ru-RU"/>
        </w:rPr>
        <w:t>обеспечения;</w:t>
      </w:r>
    </w:p>
    <w:p w:rsidR="00D959A2" w:rsidRPr="00200D0D" w:rsidRDefault="00D959A2" w:rsidP="00D959A2">
      <w:pPr>
        <w:pStyle w:val="ad"/>
        <w:numPr>
          <w:ilvl w:val="0"/>
          <w:numId w:val="96"/>
        </w:numPr>
        <w:autoSpaceDE w:val="0"/>
        <w:autoSpaceDN w:val="0"/>
        <w:adjustRightInd w:val="0"/>
        <w:spacing w:before="0" w:after="0" w:line="360" w:lineRule="auto"/>
        <w:jc w:val="both"/>
        <w:rPr>
          <w:rStyle w:val="cs5efed22f1"/>
          <w:color w:val="auto"/>
          <w:sz w:val="28"/>
          <w:szCs w:val="28"/>
          <w:lang w:eastAsia="ru-RU"/>
        </w:rPr>
      </w:pPr>
      <w:r w:rsidRPr="00200D0D">
        <w:rPr>
          <w:rStyle w:val="cs5efed22f1"/>
          <w:color w:val="auto"/>
          <w:sz w:val="28"/>
          <w:szCs w:val="28"/>
          <w:lang w:eastAsia="ru-RU"/>
        </w:rPr>
        <w:t>идентификационный код ценной бумаги;</w:t>
      </w:r>
    </w:p>
    <w:p w:rsidR="00D959A2" w:rsidRPr="00200D0D" w:rsidRDefault="00D959A2" w:rsidP="00D959A2">
      <w:pPr>
        <w:pStyle w:val="ad"/>
        <w:numPr>
          <w:ilvl w:val="0"/>
          <w:numId w:val="96"/>
        </w:numPr>
        <w:autoSpaceDE w:val="0"/>
        <w:autoSpaceDN w:val="0"/>
        <w:adjustRightInd w:val="0"/>
        <w:spacing w:before="0" w:after="0" w:line="360" w:lineRule="auto"/>
        <w:jc w:val="both"/>
        <w:rPr>
          <w:rStyle w:val="cs5efed22f1"/>
          <w:color w:val="auto"/>
          <w:sz w:val="28"/>
          <w:szCs w:val="28"/>
          <w:lang w:eastAsia="ru-RU"/>
        </w:rPr>
      </w:pPr>
      <w:r w:rsidRPr="00200D0D">
        <w:rPr>
          <w:rStyle w:val="cs5efed22f1"/>
          <w:color w:val="auto"/>
          <w:sz w:val="28"/>
          <w:szCs w:val="28"/>
          <w:lang w:eastAsia="ru-RU"/>
        </w:rPr>
        <w:t>идентификационный код счета;</w:t>
      </w:r>
    </w:p>
    <w:p w:rsidR="00D959A2" w:rsidRPr="00200D0D" w:rsidRDefault="00D959A2" w:rsidP="00D959A2">
      <w:pPr>
        <w:pStyle w:val="ad"/>
        <w:numPr>
          <w:ilvl w:val="0"/>
          <w:numId w:val="96"/>
        </w:numPr>
        <w:autoSpaceDE w:val="0"/>
        <w:autoSpaceDN w:val="0"/>
        <w:adjustRightInd w:val="0"/>
        <w:spacing w:before="0" w:after="0" w:line="360" w:lineRule="auto"/>
        <w:jc w:val="both"/>
        <w:rPr>
          <w:rStyle w:val="cs5efed22f1"/>
          <w:color w:val="auto"/>
          <w:sz w:val="28"/>
          <w:szCs w:val="28"/>
          <w:lang w:eastAsia="ru-RU"/>
        </w:rPr>
      </w:pPr>
      <w:r w:rsidRPr="00200D0D">
        <w:rPr>
          <w:rStyle w:val="cs5efed22f1"/>
          <w:color w:val="auto"/>
          <w:sz w:val="28"/>
          <w:szCs w:val="28"/>
          <w:lang w:eastAsia="ru-RU"/>
        </w:rPr>
        <w:t>идентификационный код бухгалтерской записи.</w:t>
      </w:r>
    </w:p>
    <w:p w:rsidR="009845BA" w:rsidRDefault="009845BA" w:rsidP="00CF6AE4">
      <w:pPr>
        <w:rPr>
          <w:rStyle w:val="cs5efed22f1"/>
          <w:color w:val="auto"/>
          <w:sz w:val="28"/>
          <w:szCs w:val="28"/>
          <w:lang w:eastAsia="ru-RU"/>
        </w:rPr>
      </w:pPr>
    </w:p>
    <w:p w:rsidR="00CF6AE4" w:rsidRDefault="00CF6AE4" w:rsidP="00CF6AE4">
      <w:pPr>
        <w:rPr>
          <w:lang w:eastAsia="ru-RU"/>
        </w:rPr>
        <w:sectPr w:rsidR="00CF6AE4" w:rsidSect="00CF6AE4">
          <w:pgSz w:w="11906" w:h="16838"/>
          <w:pgMar w:top="1134" w:right="851" w:bottom="1134" w:left="1134" w:header="425" w:footer="573" w:gutter="0"/>
          <w:cols w:space="708"/>
          <w:titlePg/>
          <w:docGrid w:linePitch="360"/>
        </w:sectPr>
      </w:pPr>
    </w:p>
    <w:p w:rsidR="00CF6AE4" w:rsidRPr="00CF6AE4" w:rsidRDefault="0068394A" w:rsidP="00CF6AE4">
      <w:pPr>
        <w:pStyle w:val="afd"/>
        <w:numPr>
          <w:ilvl w:val="0"/>
          <w:numId w:val="93"/>
        </w:numPr>
        <w:rPr>
          <w:lang w:eastAsia="ru-RU"/>
        </w:rPr>
      </w:pPr>
      <w:r>
        <w:rPr>
          <w:lang w:eastAsia="ru-RU"/>
        </w:rPr>
        <w:lastRenderedPageBreak/>
        <w:t xml:space="preserve">Описание </w:t>
      </w:r>
      <w:r w:rsidR="00A11220">
        <w:rPr>
          <w:lang w:eastAsia="ru-RU"/>
        </w:rPr>
        <w:t>данных предметной области</w:t>
      </w:r>
      <w:r>
        <w:rPr>
          <w:lang w:eastAsia="ru-RU"/>
        </w:rPr>
        <w:t xml:space="preserve"> «</w:t>
      </w:r>
      <w:r w:rsidR="0083204B">
        <w:rPr>
          <w:lang w:eastAsia="ru-RU"/>
        </w:rPr>
        <w:t>Субъекты (л</w:t>
      </w:r>
      <w:r>
        <w:rPr>
          <w:lang w:eastAsia="ru-RU"/>
        </w:rPr>
        <w:t>ица</w:t>
      </w:r>
      <w:r w:rsidR="0083204B">
        <w:rPr>
          <w:lang w:eastAsia="ru-RU"/>
        </w:rPr>
        <w:t>)</w:t>
      </w:r>
      <w:r>
        <w:rPr>
          <w:lang w:eastAsia="ru-RU"/>
        </w:rPr>
        <w:t>»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1076FB" w:rsidRPr="001076FB" w:rsidRDefault="001076FB" w:rsidP="001076FB">
      <w:pPr>
        <w:spacing w:before="120" w:line="360" w:lineRule="auto"/>
        <w:ind w:firstLine="431"/>
        <w:rPr>
          <w:rFonts w:ascii="Times New Roman" w:hAnsi="Times New Roman"/>
          <w:sz w:val="28"/>
          <w:lang w:eastAsia="ru-RU"/>
        </w:rPr>
      </w:pPr>
      <w:r w:rsidRPr="001076FB">
        <w:rPr>
          <w:rFonts w:ascii="Times New Roman" w:hAnsi="Times New Roman"/>
          <w:sz w:val="28"/>
          <w:lang w:eastAsia="ru-RU"/>
        </w:rPr>
        <w:t xml:space="preserve">В составе модели данных предметной области «Субъекты (лица)» рекомендуется </w:t>
      </w:r>
      <w:r w:rsidRPr="001076FB">
        <w:rPr>
          <w:rFonts w:ascii="Times New Roman" w:hAnsi="Times New Roman"/>
          <w:sz w:val="28"/>
        </w:rPr>
        <w:t>формировать реестр субъектов (лиц)</w:t>
      </w:r>
      <w:r>
        <w:rPr>
          <w:rFonts w:ascii="Times New Roman" w:hAnsi="Times New Roman"/>
          <w:sz w:val="28"/>
        </w:rPr>
        <w:t xml:space="preserve"> в соответствии со структурой, приведенной в пп.1.1</w:t>
      </w:r>
      <w:r w:rsidR="00DC62B2" w:rsidRPr="00DC62B2">
        <w:rPr>
          <w:rFonts w:ascii="Times New Roman" w:hAnsi="Times New Roman"/>
          <w:sz w:val="28"/>
        </w:rPr>
        <w:t xml:space="preserve"> </w:t>
      </w:r>
      <w:r w:rsidR="00DC62B2">
        <w:rPr>
          <w:rFonts w:ascii="Times New Roman" w:hAnsi="Times New Roman"/>
          <w:sz w:val="28"/>
        </w:rPr>
        <w:t>п.1</w:t>
      </w:r>
      <w:r>
        <w:rPr>
          <w:rFonts w:ascii="Times New Roman" w:hAnsi="Times New Roman"/>
          <w:sz w:val="28"/>
        </w:rPr>
        <w:t>.</w:t>
      </w:r>
    </w:p>
    <w:p w:rsidR="00C071E6" w:rsidRPr="000A5F4C" w:rsidRDefault="00C71487" w:rsidP="009E7391">
      <w:pPr>
        <w:pStyle w:val="21"/>
        <w:numPr>
          <w:ilvl w:val="1"/>
          <w:numId w:val="93"/>
        </w:numPr>
        <w:spacing w:before="120" w:after="120"/>
        <w:ind w:left="1418" w:hanging="567"/>
        <w:rPr>
          <w:rFonts w:cs="Times New Roman"/>
          <w:color w:val="auto"/>
        </w:rPr>
      </w:pPr>
      <w:bookmarkStart w:id="12" w:name="_Toc27144824"/>
      <w:bookmarkStart w:id="13" w:name="_Toc27751339"/>
      <w:bookmarkStart w:id="14" w:name="_Toc22306241"/>
      <w:bookmarkStart w:id="15" w:name="_Toc22307627"/>
      <w:bookmarkStart w:id="16" w:name="_Toc22553158"/>
      <w:bookmarkStart w:id="17" w:name="_Toc22575052"/>
      <w:bookmarkStart w:id="18" w:name="_Toc22657735"/>
      <w:bookmarkStart w:id="19" w:name="_Toc23239810"/>
      <w:bookmarkStart w:id="20" w:name="_Toc23513332"/>
      <w:bookmarkStart w:id="21" w:name="_Toc27412741"/>
      <w:bookmarkStart w:id="22" w:name="_Toc88809020"/>
      <w:r w:rsidRPr="000A5F4C">
        <w:rPr>
          <w:rFonts w:cs="Times New Roman"/>
          <w:color w:val="auto"/>
        </w:rPr>
        <w:t xml:space="preserve">Перечень </w:t>
      </w:r>
      <w:r w:rsidR="00D0674C" w:rsidRPr="000A5F4C">
        <w:rPr>
          <w:rFonts w:cs="Times New Roman"/>
          <w:color w:val="auto"/>
        </w:rPr>
        <w:t>атрибутов</w:t>
      </w:r>
      <w:r w:rsidRPr="000A5F4C">
        <w:rPr>
          <w:rFonts w:cs="Times New Roman"/>
          <w:color w:val="auto"/>
        </w:rPr>
        <w:t xml:space="preserve">, </w:t>
      </w:r>
      <w:r w:rsidR="00A86602">
        <w:rPr>
          <w:rFonts w:cs="Times New Roman"/>
          <w:color w:val="auto"/>
        </w:rPr>
        <w:t>идентифицирующих</w:t>
      </w:r>
      <w:r w:rsidR="00160615" w:rsidRPr="000A5F4C">
        <w:rPr>
          <w:rFonts w:cs="Times New Roman"/>
          <w:color w:val="auto"/>
        </w:rPr>
        <w:t xml:space="preserve"> </w:t>
      </w:r>
      <w:r w:rsidR="002D3F3A" w:rsidRPr="000A5F4C">
        <w:rPr>
          <w:rFonts w:cs="Times New Roman"/>
          <w:color w:val="auto"/>
        </w:rPr>
        <w:t>субъекта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tbl>
      <w:tblPr>
        <w:tblStyle w:val="a9"/>
        <w:tblW w:w="15333" w:type="dxa"/>
        <w:tblInd w:w="-170" w:type="dxa"/>
        <w:tblLayout w:type="fixed"/>
        <w:tblLook w:val="04A0" w:firstRow="1" w:lastRow="0" w:firstColumn="1" w:lastColumn="0" w:noHBand="0" w:noVBand="1"/>
      </w:tblPr>
      <w:tblGrid>
        <w:gridCol w:w="709"/>
        <w:gridCol w:w="3147"/>
        <w:gridCol w:w="3119"/>
        <w:gridCol w:w="1701"/>
        <w:gridCol w:w="2262"/>
        <w:gridCol w:w="4395"/>
      </w:tblGrid>
      <w:tr w:rsidR="000D7C60" w:rsidTr="00E81C17">
        <w:trPr>
          <w:tblHeader/>
        </w:trPr>
        <w:tc>
          <w:tcPr>
            <w:tcW w:w="709" w:type="dxa"/>
          </w:tcPr>
          <w:p w:rsidR="00677D5F" w:rsidRPr="009C7976" w:rsidRDefault="00C71487" w:rsidP="0068394A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№ п/п</w:t>
            </w:r>
          </w:p>
        </w:tc>
        <w:tc>
          <w:tcPr>
            <w:tcW w:w="3147" w:type="dxa"/>
          </w:tcPr>
          <w:p w:rsidR="00677D5F" w:rsidRPr="009C7976" w:rsidRDefault="00C71487" w:rsidP="007D4D2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 xml:space="preserve">Наименование </w:t>
            </w:r>
            <w:r w:rsidR="007D4D2C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атрибута</w:t>
            </w:r>
          </w:p>
        </w:tc>
        <w:tc>
          <w:tcPr>
            <w:tcW w:w="3119" w:type="dxa"/>
          </w:tcPr>
          <w:p w:rsidR="00677D5F" w:rsidRPr="007E0428" w:rsidRDefault="00C71487" w:rsidP="007D4D2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color w:val="auto"/>
                <w:sz w:val="28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 xml:space="preserve">Тип </w:t>
            </w:r>
            <w:r w:rsidR="007D4D2C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атрибута</w:t>
            </w:r>
          </w:p>
        </w:tc>
        <w:tc>
          <w:tcPr>
            <w:tcW w:w="1701" w:type="dxa"/>
          </w:tcPr>
          <w:p w:rsidR="00677D5F" w:rsidRPr="009C7976" w:rsidRDefault="00C71487" w:rsidP="0068394A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Тип данных</w:t>
            </w:r>
          </w:p>
        </w:tc>
        <w:tc>
          <w:tcPr>
            <w:tcW w:w="2262" w:type="dxa"/>
          </w:tcPr>
          <w:p w:rsidR="00677D5F" w:rsidRPr="00CA4B51" w:rsidRDefault="00C71487" w:rsidP="0068394A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Элемент справочной информации</w:t>
            </w:r>
          </w:p>
        </w:tc>
        <w:tc>
          <w:tcPr>
            <w:tcW w:w="4395" w:type="dxa"/>
          </w:tcPr>
          <w:p w:rsidR="00677D5F" w:rsidRPr="009C7976" w:rsidRDefault="00C71487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 w:right="-108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Примечание</w:t>
            </w:r>
          </w:p>
        </w:tc>
      </w:tr>
      <w:tr w:rsidR="000D7C60" w:rsidTr="00E81C17">
        <w:tc>
          <w:tcPr>
            <w:tcW w:w="709" w:type="dxa"/>
          </w:tcPr>
          <w:p w:rsidR="00677D5F" w:rsidRPr="001933F9" w:rsidRDefault="00677D5F" w:rsidP="009E7391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</w:tcPr>
          <w:p w:rsidR="00677D5F" w:rsidRPr="003F53A6" w:rsidRDefault="00C71487" w:rsidP="00160615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Идентификационный код субъекта</w:t>
            </w:r>
          </w:p>
        </w:tc>
        <w:tc>
          <w:tcPr>
            <w:tcW w:w="3119" w:type="dxa"/>
          </w:tcPr>
          <w:p w:rsidR="00677D5F" w:rsidRDefault="00C71487" w:rsidP="0068394A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  <w:r>
              <w:rPr>
                <w:rStyle w:val="ac"/>
                <w:rFonts w:ascii="Times New Roman" w:hAnsi="Times New Roman"/>
                <w:bCs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1701" w:type="dxa"/>
          </w:tcPr>
          <w:p w:rsidR="00677D5F" w:rsidRDefault="00C71487" w:rsidP="0068394A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62" w:type="dxa"/>
          </w:tcPr>
          <w:p w:rsidR="00677D5F" w:rsidRDefault="00C71487" w:rsidP="007D4D2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Не </w:t>
            </w:r>
            <w:r w:rsidR="007D4D2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используется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677D5F" w:rsidRPr="00F01040" w:rsidRDefault="00677D5F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 w:right="-39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E81C17">
        <w:tc>
          <w:tcPr>
            <w:tcW w:w="709" w:type="dxa"/>
          </w:tcPr>
          <w:p w:rsidR="000B6956" w:rsidRPr="001933F9" w:rsidRDefault="000B6956" w:rsidP="009E7391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</w:tcPr>
          <w:p w:rsidR="000B6956" w:rsidRDefault="00C71487" w:rsidP="007F181B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Предыдущий идентификационный код субъекта</w:t>
            </w:r>
          </w:p>
        </w:tc>
        <w:tc>
          <w:tcPr>
            <w:tcW w:w="3119" w:type="dxa"/>
          </w:tcPr>
          <w:p w:rsidR="000B6956" w:rsidRDefault="00C71487" w:rsidP="007F181B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701" w:type="dxa"/>
          </w:tcPr>
          <w:p w:rsidR="000B6956" w:rsidRDefault="00C71487" w:rsidP="007F181B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62" w:type="dxa"/>
          </w:tcPr>
          <w:p w:rsidR="000B6956" w:rsidRDefault="00C71487" w:rsidP="007F181B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5" w:type="dxa"/>
          </w:tcPr>
          <w:p w:rsidR="000B6956" w:rsidRPr="00DA5661" w:rsidRDefault="00C71487" w:rsidP="00DA5661">
            <w:pPr>
              <w:pStyle w:val="afc"/>
              <w:spacing w:before="0" w:after="0"/>
              <w:ind w:right="175"/>
              <w:rPr>
                <w:rFonts w:ascii="Times New Roman" w:hAnsi="Times New Roman"/>
                <w:sz w:val="28"/>
                <w:szCs w:val="24"/>
              </w:rPr>
            </w:pPr>
            <w:r w:rsidRPr="00DA5661">
              <w:rPr>
                <w:rFonts w:ascii="Times New Roman" w:hAnsi="Times New Roman"/>
                <w:sz w:val="28"/>
                <w:szCs w:val="24"/>
              </w:rPr>
              <w:t>Атрибут рекомендуется использовать в случае изменения идентификационного кода субъекта</w:t>
            </w:r>
            <w:r w:rsidR="00A520EB" w:rsidRPr="00DA5661">
              <w:rPr>
                <w:rFonts w:ascii="Times New Roman" w:hAnsi="Times New Roman"/>
                <w:sz w:val="28"/>
                <w:szCs w:val="24"/>
              </w:rPr>
              <w:t>, а также иных лиц, в отношении которых проведена идентификация в соответствии с требованиями Положения Банка России № 490-П,</w:t>
            </w:r>
            <w:r w:rsidRPr="00DA5661">
              <w:rPr>
                <w:rFonts w:ascii="Times New Roman" w:hAnsi="Times New Roman"/>
                <w:sz w:val="28"/>
                <w:szCs w:val="24"/>
              </w:rPr>
              <w:t xml:space="preserve"> или выявления факта присвоения одному субъекту нескольких идентификационных кодов</w:t>
            </w:r>
          </w:p>
        </w:tc>
      </w:tr>
      <w:tr w:rsidR="000D7C60" w:rsidTr="00E81C17">
        <w:trPr>
          <w:trHeight w:val="82"/>
        </w:trPr>
        <w:tc>
          <w:tcPr>
            <w:tcW w:w="709" w:type="dxa"/>
          </w:tcPr>
          <w:p w:rsidR="00677D5F" w:rsidRPr="001933F9" w:rsidRDefault="00677D5F" w:rsidP="009E7391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</w:tcPr>
          <w:p w:rsidR="00677D5F" w:rsidRPr="00EB1C7B" w:rsidRDefault="00C71487" w:rsidP="00A03E6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Дата определения (актуализации) данных о субъекте</w:t>
            </w:r>
          </w:p>
        </w:tc>
        <w:tc>
          <w:tcPr>
            <w:tcW w:w="3119" w:type="dxa"/>
          </w:tcPr>
          <w:p w:rsidR="00677D5F" w:rsidRDefault="00C71487" w:rsidP="00A03E6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701" w:type="dxa"/>
          </w:tcPr>
          <w:p w:rsidR="00677D5F" w:rsidRDefault="00C71487" w:rsidP="00A03E6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2" w:type="dxa"/>
          </w:tcPr>
          <w:p w:rsidR="00677D5F" w:rsidRDefault="00C71487" w:rsidP="00A03E6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5" w:type="dxa"/>
          </w:tcPr>
          <w:p w:rsidR="00677D5F" w:rsidRDefault="00677D5F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 w:right="-108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E81C17">
        <w:trPr>
          <w:trHeight w:val="82"/>
        </w:trPr>
        <w:tc>
          <w:tcPr>
            <w:tcW w:w="709" w:type="dxa"/>
          </w:tcPr>
          <w:p w:rsidR="00677D5F" w:rsidRPr="001933F9" w:rsidRDefault="00677D5F" w:rsidP="009E7391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</w:tcPr>
          <w:p w:rsidR="00677D5F" w:rsidRDefault="00C71487" w:rsidP="00A03E6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Дата утраты актуальности данных о субъекте</w:t>
            </w:r>
          </w:p>
        </w:tc>
        <w:tc>
          <w:tcPr>
            <w:tcW w:w="3119" w:type="dxa"/>
          </w:tcPr>
          <w:p w:rsidR="00677D5F" w:rsidRDefault="00C71487" w:rsidP="00A03E6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701" w:type="dxa"/>
          </w:tcPr>
          <w:p w:rsidR="00677D5F" w:rsidRDefault="00C71487" w:rsidP="00A03E6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2" w:type="dxa"/>
          </w:tcPr>
          <w:p w:rsidR="00677D5F" w:rsidRDefault="00C71487" w:rsidP="00A03E6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5" w:type="dxa"/>
          </w:tcPr>
          <w:p w:rsidR="00677D5F" w:rsidRPr="00C121C9" w:rsidRDefault="00C71487" w:rsidP="00C121C9">
            <w:pPr>
              <w:pStyle w:val="HTML"/>
              <w:jc w:val="both"/>
              <w:rPr>
                <w:rStyle w:val="cs5efed22f1"/>
                <w:rFonts w:ascii="Verdana" w:eastAsia="Times New Roman" w:hAnsi="Verdana" w:cs="Courier New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Атрибут рекомендуется использовать п</w:t>
            </w:r>
            <w:r w:rsidRPr="00C121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ри актуализации данных о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субъекте</w:t>
            </w:r>
            <w:r w:rsidRPr="00C121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C121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(непосредственно о клиенте, его представителе, выгодоприобретателе и бенефициарном владельце</w:t>
            </w:r>
            <w:r w:rsidRPr="00C121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При этом для атрибутов «</w:t>
            </w:r>
            <w:r>
              <w:rPr>
                <w:rStyle w:val="cs5efed22f1"/>
                <w:sz w:val="28"/>
                <w:szCs w:val="28"/>
              </w:rPr>
              <w:t>Дата определения (актуализации) данных о субъекте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C121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 «Да</w:t>
            </w:r>
            <w:r w:rsidRPr="00C121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та утраты актуальности данных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 субъекте» рекомендуется указывать </w:t>
            </w:r>
            <w:r w:rsidRPr="00C121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одинаковые значения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6A07FF" w:rsidRDefault="00C71487" w:rsidP="009E7391">
      <w:pPr>
        <w:pStyle w:val="21"/>
        <w:numPr>
          <w:ilvl w:val="1"/>
          <w:numId w:val="93"/>
        </w:numPr>
        <w:spacing w:before="120" w:after="120"/>
        <w:ind w:left="1418" w:hanging="567"/>
        <w:rPr>
          <w:rFonts w:cs="Times New Roman"/>
          <w:color w:val="auto"/>
        </w:rPr>
      </w:pPr>
      <w:bookmarkStart w:id="23" w:name="_Toc27144825"/>
      <w:bookmarkStart w:id="24" w:name="_Toc27412742"/>
      <w:bookmarkStart w:id="25" w:name="_Toc27751340"/>
      <w:bookmarkStart w:id="26" w:name="_Toc88809021"/>
      <w:r>
        <w:rPr>
          <w:rFonts w:cs="Times New Roman"/>
          <w:color w:val="auto"/>
        </w:rPr>
        <w:t>Перечень атрибутов, характеризующих субъекта как объект</w:t>
      </w:r>
      <w:r w:rsidR="002F6A54">
        <w:rPr>
          <w:rFonts w:cs="Times New Roman"/>
          <w:color w:val="auto"/>
        </w:rPr>
        <w:t>а</w:t>
      </w:r>
      <w:r>
        <w:rPr>
          <w:rFonts w:cs="Times New Roman"/>
          <w:color w:val="auto"/>
        </w:rPr>
        <w:t xml:space="preserve"> гражданско-правовых отношений</w:t>
      </w:r>
      <w:bookmarkEnd w:id="23"/>
      <w:bookmarkEnd w:id="24"/>
      <w:bookmarkEnd w:id="25"/>
      <w:bookmarkEnd w:id="26"/>
    </w:p>
    <w:tbl>
      <w:tblPr>
        <w:tblStyle w:val="a9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3147"/>
        <w:gridCol w:w="1672"/>
        <w:gridCol w:w="2439"/>
        <w:gridCol w:w="4536"/>
      </w:tblGrid>
      <w:tr w:rsidR="000D7C60" w:rsidTr="00DA5661">
        <w:trPr>
          <w:tblHeader/>
        </w:trPr>
        <w:tc>
          <w:tcPr>
            <w:tcW w:w="708" w:type="dxa"/>
          </w:tcPr>
          <w:p w:rsidR="006A07FF" w:rsidRPr="009C7976" w:rsidRDefault="00C71487" w:rsidP="001166F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№ п/п</w:t>
            </w:r>
          </w:p>
        </w:tc>
        <w:tc>
          <w:tcPr>
            <w:tcW w:w="3120" w:type="dxa"/>
          </w:tcPr>
          <w:p w:rsidR="006A07FF" w:rsidRPr="009C7976" w:rsidRDefault="00C71487" w:rsidP="001166F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Наименование атрибута</w:t>
            </w:r>
          </w:p>
        </w:tc>
        <w:tc>
          <w:tcPr>
            <w:tcW w:w="3147" w:type="dxa"/>
          </w:tcPr>
          <w:p w:rsidR="006A07FF" w:rsidRPr="007E0428" w:rsidRDefault="00C71487" w:rsidP="001166F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color w:val="auto"/>
                <w:sz w:val="28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Тип атрибута</w:t>
            </w:r>
          </w:p>
        </w:tc>
        <w:tc>
          <w:tcPr>
            <w:tcW w:w="1672" w:type="dxa"/>
          </w:tcPr>
          <w:p w:rsidR="006A07FF" w:rsidRPr="009C7976" w:rsidRDefault="00C71487" w:rsidP="001166F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Тип данных</w:t>
            </w:r>
          </w:p>
        </w:tc>
        <w:tc>
          <w:tcPr>
            <w:tcW w:w="2439" w:type="dxa"/>
          </w:tcPr>
          <w:p w:rsidR="006A07FF" w:rsidRPr="009C7976" w:rsidRDefault="00C71487" w:rsidP="001166F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Элемент справочной информации</w:t>
            </w:r>
          </w:p>
        </w:tc>
        <w:tc>
          <w:tcPr>
            <w:tcW w:w="4536" w:type="dxa"/>
          </w:tcPr>
          <w:p w:rsidR="006A07FF" w:rsidRPr="00C071E6" w:rsidRDefault="00C71487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Примечание</w:t>
            </w:r>
          </w:p>
        </w:tc>
      </w:tr>
      <w:tr w:rsidR="000D7C60" w:rsidTr="00DA5661">
        <w:tc>
          <w:tcPr>
            <w:tcW w:w="708" w:type="dxa"/>
          </w:tcPr>
          <w:p w:rsidR="006A07FF" w:rsidRPr="001933F9" w:rsidRDefault="006A07FF" w:rsidP="009E7391">
            <w:pPr>
              <w:pStyle w:val="ad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96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6A07FF" w:rsidRPr="003F53A6" w:rsidRDefault="00C71487" w:rsidP="001166F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Идентификационный код субъекта</w:t>
            </w:r>
          </w:p>
        </w:tc>
        <w:tc>
          <w:tcPr>
            <w:tcW w:w="3147" w:type="dxa"/>
          </w:tcPr>
          <w:p w:rsidR="006A07FF" w:rsidRDefault="00C71487" w:rsidP="001166F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6A07FF" w:rsidRDefault="00C71487" w:rsidP="001166F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39" w:type="dxa"/>
          </w:tcPr>
          <w:p w:rsidR="006A07FF" w:rsidRDefault="00C71487" w:rsidP="001166F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</w:tcPr>
          <w:p w:rsidR="006A07FF" w:rsidRPr="00F01040" w:rsidRDefault="006A07FF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rPr>
          <w:trHeight w:val="740"/>
        </w:trPr>
        <w:tc>
          <w:tcPr>
            <w:tcW w:w="708" w:type="dxa"/>
          </w:tcPr>
          <w:p w:rsidR="006A07FF" w:rsidRPr="001933F9" w:rsidRDefault="006A07FF" w:rsidP="009E7391">
            <w:pPr>
              <w:pStyle w:val="ad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96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6A07FF" w:rsidRPr="00160615" w:rsidRDefault="00C71487" w:rsidP="001166F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jc w:val="both"/>
              <w:rPr>
                <w:rStyle w:val="cs5efed22f1"/>
                <w:sz w:val="28"/>
                <w:szCs w:val="28"/>
              </w:rPr>
            </w:pPr>
            <w:r w:rsidRPr="00160615">
              <w:rPr>
                <w:rStyle w:val="cs5efed22f1"/>
                <w:sz w:val="28"/>
                <w:szCs w:val="28"/>
              </w:rPr>
              <w:t>Тип субъекта</w:t>
            </w:r>
          </w:p>
        </w:tc>
        <w:tc>
          <w:tcPr>
            <w:tcW w:w="3147" w:type="dxa"/>
          </w:tcPr>
          <w:p w:rsidR="006A07FF" w:rsidRDefault="00C71487" w:rsidP="001166F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  <w:r>
              <w:rPr>
                <w:rStyle w:val="ac"/>
                <w:rFonts w:ascii="Times New Roman" w:hAnsi="Times New Roman"/>
                <w:bCs/>
                <w:sz w:val="28"/>
                <w:szCs w:val="28"/>
                <w:lang w:eastAsia="ru-RU"/>
              </w:rPr>
              <w:footnoteReference w:id="3"/>
            </w:r>
          </w:p>
        </w:tc>
        <w:tc>
          <w:tcPr>
            <w:tcW w:w="1672" w:type="dxa"/>
          </w:tcPr>
          <w:p w:rsidR="006A07FF" w:rsidRDefault="006A07FF" w:rsidP="001166F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A07FF" w:rsidRPr="008057FD" w:rsidRDefault="00C71487" w:rsidP="001166F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8057FD">
              <w:rPr>
                <w:rFonts w:ascii="Times New Roman" w:hAnsi="Times New Roman"/>
                <w:sz w:val="28"/>
                <w:szCs w:val="24"/>
              </w:rPr>
              <w:t>Справочник участников</w:t>
            </w:r>
          </w:p>
        </w:tc>
        <w:tc>
          <w:tcPr>
            <w:tcW w:w="4536" w:type="dxa"/>
          </w:tcPr>
          <w:p w:rsidR="006A07FF" w:rsidRPr="008057FD" w:rsidRDefault="00C71487" w:rsidP="00190417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Перечень возможных </w:t>
            </w:r>
            <w:r w:rsidR="004E1D0A">
              <w:rPr>
                <w:rFonts w:ascii="Times New Roman" w:hAnsi="Times New Roman"/>
                <w:sz w:val="28"/>
                <w:szCs w:val="24"/>
              </w:rPr>
              <w:t>значени</w:t>
            </w:r>
            <w:r w:rsidR="00190417">
              <w:rPr>
                <w:rFonts w:ascii="Times New Roman" w:hAnsi="Times New Roman"/>
                <w:sz w:val="28"/>
                <w:szCs w:val="24"/>
              </w:rPr>
              <w:t>й приведен в приложении 2.</w:t>
            </w:r>
          </w:p>
        </w:tc>
      </w:tr>
      <w:tr w:rsidR="000D7C60" w:rsidTr="00DA5661">
        <w:trPr>
          <w:trHeight w:val="978"/>
        </w:trPr>
        <w:tc>
          <w:tcPr>
            <w:tcW w:w="708" w:type="dxa"/>
          </w:tcPr>
          <w:p w:rsidR="006A07FF" w:rsidRPr="001933F9" w:rsidRDefault="006A07FF" w:rsidP="009E7391">
            <w:pPr>
              <w:pStyle w:val="ad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96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6A07FF" w:rsidRPr="00160615" w:rsidRDefault="00C71487" w:rsidP="001166F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jc w:val="both"/>
              <w:rPr>
                <w:rStyle w:val="cs5efed22f1"/>
                <w:sz w:val="28"/>
                <w:szCs w:val="28"/>
              </w:rPr>
            </w:pPr>
            <w:r w:rsidRPr="00160615">
              <w:rPr>
                <w:rStyle w:val="cs5efed22f1"/>
                <w:sz w:val="28"/>
                <w:szCs w:val="28"/>
              </w:rPr>
              <w:t>Резидентский статус</w:t>
            </w:r>
          </w:p>
        </w:tc>
        <w:tc>
          <w:tcPr>
            <w:tcW w:w="3147" w:type="dxa"/>
          </w:tcPr>
          <w:p w:rsidR="006A07FF" w:rsidRDefault="00C71487" w:rsidP="001166F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2" w:type="dxa"/>
          </w:tcPr>
          <w:p w:rsidR="006A07FF" w:rsidRDefault="006A07FF" w:rsidP="001166F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A07FF" w:rsidRPr="00BF34B0" w:rsidRDefault="00C71487" w:rsidP="001166F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BF34B0">
              <w:rPr>
                <w:rFonts w:ascii="Times New Roman" w:hAnsi="Times New Roman"/>
                <w:sz w:val="28"/>
                <w:szCs w:val="24"/>
              </w:rPr>
              <w:t>Справочник отношений к резидентству</w:t>
            </w:r>
          </w:p>
        </w:tc>
        <w:tc>
          <w:tcPr>
            <w:tcW w:w="4536" w:type="dxa"/>
          </w:tcPr>
          <w:p w:rsidR="00FB600A" w:rsidRPr="00E4571B" w:rsidRDefault="00C71487" w:rsidP="00DA5661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4571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Резидентский статус </w:t>
            </w:r>
            <w:r w:rsidRPr="00CE2E05">
              <w:rPr>
                <w:rFonts w:ascii="Times New Roman" w:hAnsi="Times New Roman"/>
                <w:sz w:val="28"/>
                <w:szCs w:val="24"/>
              </w:rPr>
              <w:t>субъекта</w:t>
            </w:r>
            <w:r w:rsidRPr="00E4571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рекомендуется определять в соответствии с Федеральным </w:t>
            </w:r>
            <w:hyperlink r:id="rId14" w:history="1">
              <w:r w:rsidRPr="00E4571B">
                <w:rPr>
                  <w:rFonts w:ascii="Times New Roman" w:eastAsia="Calibri" w:hAnsi="Times New Roman"/>
                  <w:sz w:val="28"/>
                  <w:szCs w:val="24"/>
                  <w:lang w:eastAsia="en-US"/>
                </w:rPr>
                <w:t>законом</w:t>
              </w:r>
            </w:hyperlink>
            <w:r w:rsidRPr="00E4571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от 10.12.2003 № 173-ФЗ «О валютном регулировании и валютном контроле» (Собрание законодательства Российской Федерации, 15.12.2003, № 50, ст. 4859).</w:t>
            </w:r>
          </w:p>
          <w:p w:rsidR="00FB600A" w:rsidRDefault="00FB600A" w:rsidP="00DA5661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A07FF" w:rsidRPr="00DE5233" w:rsidRDefault="00C71487" w:rsidP="00190417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значений</w:t>
            </w:r>
            <w:r w:rsidR="00190417">
              <w:rPr>
                <w:rFonts w:ascii="Times New Roman" w:hAnsi="Times New Roman"/>
                <w:sz w:val="28"/>
                <w:szCs w:val="24"/>
              </w:rPr>
              <w:t xml:space="preserve"> приведен в приложении 3.</w:t>
            </w:r>
          </w:p>
        </w:tc>
      </w:tr>
      <w:tr w:rsidR="000D7C60" w:rsidTr="00DA5661">
        <w:trPr>
          <w:trHeight w:val="82"/>
        </w:trPr>
        <w:tc>
          <w:tcPr>
            <w:tcW w:w="708" w:type="dxa"/>
          </w:tcPr>
          <w:p w:rsidR="00FB600A" w:rsidRPr="001933F9" w:rsidRDefault="00FB600A" w:rsidP="009E7391">
            <w:pPr>
              <w:pStyle w:val="ad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96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FB600A" w:rsidRPr="00D707DC" w:rsidRDefault="00C71487" w:rsidP="00DD1C3A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Дата первой совершенной субъектом операции</w:t>
            </w:r>
          </w:p>
        </w:tc>
        <w:tc>
          <w:tcPr>
            <w:tcW w:w="3147" w:type="dxa"/>
          </w:tcPr>
          <w:p w:rsidR="00FB600A" w:rsidRDefault="00C71487" w:rsidP="00DD1C3A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FB600A" w:rsidRDefault="00C71487" w:rsidP="00DD1C3A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39" w:type="dxa"/>
          </w:tcPr>
          <w:p w:rsidR="00FB600A" w:rsidRDefault="00C71487" w:rsidP="00DD1C3A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vMerge w:val="restart"/>
          </w:tcPr>
          <w:p w:rsidR="00FB600A" w:rsidRPr="00A520EB" w:rsidRDefault="00C71487" w:rsidP="00DA5661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233">
              <w:rPr>
                <w:rFonts w:ascii="Times New Roman" w:hAnsi="Times New Roman"/>
                <w:sz w:val="28"/>
                <w:szCs w:val="24"/>
              </w:rPr>
              <w:t xml:space="preserve">Дату первой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 последней </w:t>
            </w:r>
            <w:r w:rsidRPr="00DE5233">
              <w:rPr>
                <w:rFonts w:ascii="Times New Roman" w:hAnsi="Times New Roman"/>
                <w:sz w:val="28"/>
                <w:szCs w:val="24"/>
              </w:rPr>
              <w:t>совершенной субъектом операции с денежными средствами и иным имуществом рекомендуется указывать, в том числе для операций без открытия счета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FB600A" w:rsidRPr="00DE5233" w:rsidRDefault="00C71487" w:rsidP="00DA5661">
            <w:pPr>
              <w:pStyle w:val="afc"/>
              <w:spacing w:before="0" w:after="0" w:line="240" w:lineRule="auto"/>
              <w:rPr>
                <w:szCs w:val="24"/>
              </w:rPr>
            </w:pPr>
            <w:r w:rsidRPr="001A182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520EB">
              <w:rPr>
                <w:rFonts w:ascii="Times New Roman" w:hAnsi="Times New Roman"/>
                <w:sz w:val="28"/>
                <w:szCs w:val="24"/>
              </w:rPr>
              <w:t>случае</w:t>
            </w:r>
            <w:r w:rsidRPr="001A182E">
              <w:rPr>
                <w:rFonts w:ascii="Times New Roman" w:hAnsi="Times New Roman"/>
                <w:sz w:val="28"/>
                <w:szCs w:val="28"/>
              </w:rPr>
              <w:t xml:space="preserve"> если субъект совершил только одну операцию, то для атрибута «Дата последней </w:t>
            </w:r>
            <w:r w:rsidRPr="001A182E">
              <w:rPr>
                <w:rFonts w:ascii="Times New Roman" w:hAnsi="Times New Roman"/>
                <w:sz w:val="28"/>
                <w:szCs w:val="28"/>
              </w:rPr>
              <w:lastRenderedPageBreak/>
              <w:t>совершенной операции» рекомендуется указывать дату первой совершенной операции.</w:t>
            </w:r>
          </w:p>
        </w:tc>
      </w:tr>
      <w:tr w:rsidR="000D7C60" w:rsidTr="00DA5661">
        <w:trPr>
          <w:trHeight w:val="82"/>
        </w:trPr>
        <w:tc>
          <w:tcPr>
            <w:tcW w:w="708" w:type="dxa"/>
          </w:tcPr>
          <w:p w:rsidR="00FB600A" w:rsidRPr="001933F9" w:rsidRDefault="00FB600A" w:rsidP="009E7391">
            <w:pPr>
              <w:pStyle w:val="ad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96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FB600A" w:rsidRDefault="00C71487" w:rsidP="00DD1C3A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Дата последней совершенной субъектом операции</w:t>
            </w:r>
          </w:p>
        </w:tc>
        <w:tc>
          <w:tcPr>
            <w:tcW w:w="3147" w:type="dxa"/>
          </w:tcPr>
          <w:p w:rsidR="00FB600A" w:rsidRDefault="00C71487" w:rsidP="00DD1C3A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FB600A" w:rsidRDefault="00C71487" w:rsidP="00DD1C3A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39" w:type="dxa"/>
          </w:tcPr>
          <w:p w:rsidR="00FB600A" w:rsidRDefault="00C71487" w:rsidP="00DD1C3A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vMerge/>
          </w:tcPr>
          <w:p w:rsidR="00FB600A" w:rsidRPr="002F6A54" w:rsidRDefault="00FB600A" w:rsidP="00DA5661">
            <w:pPr>
              <w:pStyle w:val="afc"/>
              <w:spacing w:before="0" w:after="0" w:line="240" w:lineRule="auto"/>
              <w:rPr>
                <w:szCs w:val="24"/>
              </w:rPr>
            </w:pPr>
          </w:p>
        </w:tc>
      </w:tr>
    </w:tbl>
    <w:p w:rsidR="003C6000" w:rsidRDefault="00C71487" w:rsidP="009E7391">
      <w:pPr>
        <w:pStyle w:val="21"/>
        <w:numPr>
          <w:ilvl w:val="1"/>
          <w:numId w:val="93"/>
        </w:numPr>
        <w:spacing w:before="120" w:after="120"/>
        <w:ind w:left="1418" w:hanging="567"/>
        <w:rPr>
          <w:rFonts w:cs="Times New Roman"/>
          <w:color w:val="auto"/>
        </w:rPr>
      </w:pPr>
      <w:bookmarkStart w:id="27" w:name="_Toc27412743"/>
      <w:bookmarkStart w:id="28" w:name="_Toc27751341"/>
      <w:bookmarkStart w:id="29" w:name="_Toc88809022"/>
      <w:bookmarkStart w:id="30" w:name="_Toc22306242"/>
      <w:bookmarkStart w:id="31" w:name="_Toc22307628"/>
      <w:bookmarkStart w:id="32" w:name="_Toc22553159"/>
      <w:bookmarkStart w:id="33" w:name="_Toc22575053"/>
      <w:bookmarkStart w:id="34" w:name="_Toc22657736"/>
      <w:bookmarkStart w:id="35" w:name="_Toc23239811"/>
      <w:bookmarkStart w:id="36" w:name="_Toc23513333"/>
      <w:bookmarkStart w:id="37" w:name="_Toc27144826"/>
      <w:r>
        <w:rPr>
          <w:rFonts w:cs="Times New Roman"/>
          <w:color w:val="auto"/>
        </w:rPr>
        <w:t xml:space="preserve">Перечень атрибутов, характеризующих виды услуг финансового посредничества, оказываемых </w:t>
      </w:r>
      <w:bookmarkEnd w:id="27"/>
      <w:r w:rsidR="008A48BA">
        <w:rPr>
          <w:rFonts w:cs="Times New Roman"/>
          <w:color w:val="auto"/>
        </w:rPr>
        <w:t>юридическими лицами и индивидуальными предпринимателями</w:t>
      </w:r>
      <w:bookmarkEnd w:id="28"/>
      <w:bookmarkEnd w:id="29"/>
    </w:p>
    <w:tbl>
      <w:tblPr>
        <w:tblStyle w:val="a9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147"/>
        <w:gridCol w:w="1672"/>
        <w:gridCol w:w="2410"/>
        <w:gridCol w:w="4423"/>
      </w:tblGrid>
      <w:tr w:rsidR="000D7C60" w:rsidTr="00DA5661">
        <w:trPr>
          <w:tblHeader/>
        </w:trPr>
        <w:tc>
          <w:tcPr>
            <w:tcW w:w="709" w:type="dxa"/>
          </w:tcPr>
          <w:p w:rsidR="003C6000" w:rsidRPr="009C7976" w:rsidRDefault="00C71487" w:rsidP="003C600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3C6000" w:rsidRPr="009C7976" w:rsidRDefault="00C71487" w:rsidP="003C600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Наименование атрибута</w:t>
            </w:r>
          </w:p>
        </w:tc>
        <w:tc>
          <w:tcPr>
            <w:tcW w:w="3147" w:type="dxa"/>
          </w:tcPr>
          <w:p w:rsidR="003C6000" w:rsidRPr="007E0428" w:rsidRDefault="00C71487" w:rsidP="003C600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color w:val="auto"/>
                <w:sz w:val="28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Тип атрибута</w:t>
            </w:r>
          </w:p>
        </w:tc>
        <w:tc>
          <w:tcPr>
            <w:tcW w:w="1672" w:type="dxa"/>
          </w:tcPr>
          <w:p w:rsidR="003C6000" w:rsidRPr="009C7976" w:rsidRDefault="00C71487" w:rsidP="003C600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Тип данных</w:t>
            </w:r>
          </w:p>
        </w:tc>
        <w:tc>
          <w:tcPr>
            <w:tcW w:w="2410" w:type="dxa"/>
          </w:tcPr>
          <w:p w:rsidR="003C6000" w:rsidRPr="009C7976" w:rsidRDefault="00C71487" w:rsidP="003C600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Элемент справочной информации</w:t>
            </w:r>
          </w:p>
        </w:tc>
        <w:tc>
          <w:tcPr>
            <w:tcW w:w="4423" w:type="dxa"/>
          </w:tcPr>
          <w:p w:rsidR="003C6000" w:rsidRPr="00C071E6" w:rsidRDefault="00C71487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Примечание</w:t>
            </w:r>
          </w:p>
        </w:tc>
      </w:tr>
      <w:tr w:rsidR="000D7C60" w:rsidTr="00DA5661">
        <w:tc>
          <w:tcPr>
            <w:tcW w:w="709" w:type="dxa"/>
          </w:tcPr>
          <w:p w:rsidR="003C6000" w:rsidRPr="001933F9" w:rsidRDefault="003C6000" w:rsidP="009E7391">
            <w:pPr>
              <w:pStyle w:val="ad"/>
              <w:numPr>
                <w:ilvl w:val="0"/>
                <w:numId w:val="8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C6000" w:rsidRPr="003F53A6" w:rsidRDefault="00C71487" w:rsidP="003C600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Идентификационный код субъекта</w:t>
            </w:r>
          </w:p>
        </w:tc>
        <w:tc>
          <w:tcPr>
            <w:tcW w:w="3147" w:type="dxa"/>
          </w:tcPr>
          <w:p w:rsidR="003C6000" w:rsidRDefault="00C71487" w:rsidP="003C600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3C6000" w:rsidRDefault="00C71487" w:rsidP="003C600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10" w:type="dxa"/>
          </w:tcPr>
          <w:p w:rsidR="003C6000" w:rsidRDefault="00C71487" w:rsidP="003C600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</w:tcPr>
          <w:p w:rsidR="003C6000" w:rsidRPr="00F01040" w:rsidRDefault="003C6000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c>
          <w:tcPr>
            <w:tcW w:w="709" w:type="dxa"/>
          </w:tcPr>
          <w:p w:rsidR="003C6000" w:rsidRPr="001933F9" w:rsidRDefault="003C6000" w:rsidP="009E7391">
            <w:pPr>
              <w:pStyle w:val="ad"/>
              <w:numPr>
                <w:ilvl w:val="0"/>
                <w:numId w:val="8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C6000" w:rsidRDefault="00C71487" w:rsidP="003C600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Вид финансового посредничества</w:t>
            </w:r>
          </w:p>
        </w:tc>
        <w:tc>
          <w:tcPr>
            <w:tcW w:w="3147" w:type="dxa"/>
          </w:tcPr>
          <w:p w:rsidR="003C6000" w:rsidRDefault="00C71487" w:rsidP="003C600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2" w:type="dxa"/>
          </w:tcPr>
          <w:p w:rsidR="003C6000" w:rsidRDefault="003C6000" w:rsidP="003C600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C6000" w:rsidRDefault="00C71487" w:rsidP="003C600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Справочник видов финансового посредничества</w:t>
            </w:r>
          </w:p>
        </w:tc>
        <w:tc>
          <w:tcPr>
            <w:tcW w:w="4423" w:type="dxa"/>
          </w:tcPr>
          <w:p w:rsidR="00F05BAA" w:rsidRPr="00645621" w:rsidRDefault="00DC62B2" w:rsidP="00DA5661">
            <w:pPr>
              <w:spacing w:before="0" w:after="360"/>
              <w:jc w:val="both"/>
              <w:rPr>
                <w:rStyle w:val="cs5efed22f1"/>
                <w:rFonts w:eastAsia="Times New Roman"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</w:t>
            </w:r>
            <w:r w:rsidR="00C71487" w:rsidRPr="0069526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од финансовым посредничеством понимается </w:t>
            </w:r>
            <w:r w:rsidR="00C71487" w:rsidRPr="006952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законодательно урегулированная деятельность финансовых учреждений на </w:t>
            </w:r>
            <w:hyperlink r:id="rId15" w:tgtFrame="_blank" w:history="1">
              <w:r w:rsidR="00C71487" w:rsidRPr="0069526D">
                <w:rPr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рынке финансовых услуг</w:t>
              </w:r>
            </w:hyperlink>
            <w:r w:rsidR="00C71487" w:rsidRPr="006952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направленная на трансформацию собственных, привлеченных и заимствованных денежных средств в различные </w:t>
            </w:r>
            <w:hyperlink r:id="rId16" w:tgtFrame="_blank" w:history="1">
              <w:r w:rsidR="00C71487" w:rsidRPr="0069526D">
                <w:rPr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финансовые активы</w:t>
              </w:r>
            </w:hyperlink>
            <w:r w:rsidR="00C71487" w:rsidRPr="006952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 предоставление других финансовых услуг, с целью получения прибыли.</w:t>
            </w:r>
          </w:p>
          <w:p w:rsidR="003C6000" w:rsidRPr="00F01040" w:rsidRDefault="00C71487" w:rsidP="0019041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Перечень возможных значений приведен в </w:t>
            </w:r>
            <w:r w:rsidR="00413067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приложении </w:t>
            </w:r>
            <w:r w:rsidR="00190417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37.</w:t>
            </w:r>
          </w:p>
        </w:tc>
      </w:tr>
    </w:tbl>
    <w:p w:rsidR="00C17CF8" w:rsidRPr="000A5F4C" w:rsidRDefault="00C71487" w:rsidP="009E7391">
      <w:pPr>
        <w:pStyle w:val="21"/>
        <w:numPr>
          <w:ilvl w:val="1"/>
          <w:numId w:val="93"/>
        </w:numPr>
        <w:spacing w:before="120" w:after="120"/>
        <w:ind w:left="1418" w:hanging="567"/>
        <w:rPr>
          <w:rFonts w:cs="Times New Roman"/>
          <w:color w:val="auto"/>
        </w:rPr>
      </w:pPr>
      <w:bookmarkStart w:id="38" w:name="_Toc27412744"/>
      <w:bookmarkStart w:id="39" w:name="_Toc27751342"/>
      <w:bookmarkStart w:id="40" w:name="_Toc88809023"/>
      <w:r w:rsidRPr="000A5F4C">
        <w:rPr>
          <w:rFonts w:cs="Times New Roman"/>
          <w:color w:val="auto"/>
        </w:rPr>
        <w:lastRenderedPageBreak/>
        <w:t>Перечень атрибутов, характеризующи</w:t>
      </w:r>
      <w:r w:rsidR="00A43C55">
        <w:rPr>
          <w:rFonts w:cs="Times New Roman"/>
          <w:color w:val="auto"/>
        </w:rPr>
        <w:t>х</w:t>
      </w:r>
      <w:r w:rsidRPr="000A5F4C">
        <w:rPr>
          <w:rFonts w:cs="Times New Roman"/>
          <w:color w:val="auto"/>
        </w:rPr>
        <w:t xml:space="preserve"> юридическое лицо, а также иностранные структуры без образования юридического лица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Style w:val="a9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147"/>
        <w:gridCol w:w="1672"/>
        <w:gridCol w:w="2410"/>
        <w:gridCol w:w="4423"/>
      </w:tblGrid>
      <w:tr w:rsidR="000D7C60" w:rsidTr="00DA5661">
        <w:trPr>
          <w:tblHeader/>
        </w:trPr>
        <w:tc>
          <w:tcPr>
            <w:tcW w:w="709" w:type="dxa"/>
          </w:tcPr>
          <w:p w:rsidR="006D767F" w:rsidRPr="009C7976" w:rsidRDefault="00C71487" w:rsidP="00AA205B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6D767F" w:rsidRPr="009C7976" w:rsidRDefault="00C71487" w:rsidP="00AA205B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Наименование атрибута</w:t>
            </w:r>
          </w:p>
        </w:tc>
        <w:tc>
          <w:tcPr>
            <w:tcW w:w="3147" w:type="dxa"/>
          </w:tcPr>
          <w:p w:rsidR="006D767F" w:rsidRPr="007E0428" w:rsidRDefault="00C71487" w:rsidP="00AA205B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color w:val="auto"/>
                <w:sz w:val="28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Тип атрибута</w:t>
            </w:r>
          </w:p>
        </w:tc>
        <w:tc>
          <w:tcPr>
            <w:tcW w:w="1672" w:type="dxa"/>
          </w:tcPr>
          <w:p w:rsidR="006D767F" w:rsidRPr="009C7976" w:rsidRDefault="00C71487" w:rsidP="00AA205B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Тип данных</w:t>
            </w:r>
          </w:p>
        </w:tc>
        <w:tc>
          <w:tcPr>
            <w:tcW w:w="2410" w:type="dxa"/>
          </w:tcPr>
          <w:p w:rsidR="006D767F" w:rsidRPr="009C7976" w:rsidRDefault="00C71487" w:rsidP="00AA205B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Элемент справочной информации</w:t>
            </w:r>
          </w:p>
        </w:tc>
        <w:tc>
          <w:tcPr>
            <w:tcW w:w="4423" w:type="dxa"/>
          </w:tcPr>
          <w:p w:rsidR="006D767F" w:rsidRPr="00C071E6" w:rsidRDefault="00C71487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Примечание</w:t>
            </w:r>
          </w:p>
        </w:tc>
      </w:tr>
      <w:tr w:rsidR="000D7C60" w:rsidTr="00DA5661">
        <w:tc>
          <w:tcPr>
            <w:tcW w:w="709" w:type="dxa"/>
          </w:tcPr>
          <w:p w:rsidR="006D767F" w:rsidRPr="001933F9" w:rsidRDefault="006D767F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D767F" w:rsidRPr="003F53A6" w:rsidRDefault="00C71487" w:rsidP="00AA205B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Идентификационный код субъекта</w:t>
            </w:r>
          </w:p>
        </w:tc>
        <w:tc>
          <w:tcPr>
            <w:tcW w:w="3147" w:type="dxa"/>
          </w:tcPr>
          <w:p w:rsidR="006D767F" w:rsidRDefault="00C71487" w:rsidP="00AA205B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6D767F" w:rsidRDefault="00C71487" w:rsidP="00AA205B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10" w:type="dxa"/>
          </w:tcPr>
          <w:p w:rsidR="006D767F" w:rsidRDefault="00C71487" w:rsidP="00AA205B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</w:tcPr>
          <w:p w:rsidR="006D767F" w:rsidRPr="00F01040" w:rsidRDefault="006D767F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c>
          <w:tcPr>
            <w:tcW w:w="709" w:type="dxa"/>
          </w:tcPr>
          <w:p w:rsidR="006D767F" w:rsidRPr="001933F9" w:rsidRDefault="006D767F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D767F" w:rsidRPr="00EB1C7B" w:rsidRDefault="00C7148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 w:rsidRPr="00EB1C7B">
              <w:rPr>
                <w:rStyle w:val="cs5efed22f1"/>
                <w:sz w:val="28"/>
                <w:szCs w:val="28"/>
              </w:rPr>
              <w:t>Полное наименование</w:t>
            </w:r>
          </w:p>
        </w:tc>
        <w:tc>
          <w:tcPr>
            <w:tcW w:w="3147" w:type="dxa"/>
          </w:tcPr>
          <w:p w:rsidR="006D767F" w:rsidRDefault="00C71487" w:rsidP="00AA205B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6D767F" w:rsidRDefault="00C71487" w:rsidP="00AA205B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10" w:type="dxa"/>
          </w:tcPr>
          <w:p w:rsidR="006D767F" w:rsidRDefault="00C71487" w:rsidP="00AA205B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</w:tcPr>
          <w:p w:rsidR="00534BBC" w:rsidRPr="00FE5E12" w:rsidRDefault="00C71487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E5E12">
              <w:rPr>
                <w:rFonts w:ascii="Times New Roman" w:hAnsi="Times New Roman"/>
                <w:sz w:val="28"/>
                <w:szCs w:val="28"/>
              </w:rPr>
              <w:t xml:space="preserve">ля юридического лица – резидента </w:t>
            </w:r>
            <w:r>
              <w:rPr>
                <w:rFonts w:ascii="Times New Roman" w:hAnsi="Times New Roman"/>
                <w:sz w:val="28"/>
                <w:szCs w:val="28"/>
              </w:rPr>
              <w:t>рекомендуется указывать</w:t>
            </w:r>
            <w:r w:rsidRPr="00FE5E12">
              <w:rPr>
                <w:rFonts w:ascii="Times New Roman" w:hAnsi="Times New Roman"/>
                <w:sz w:val="28"/>
                <w:szCs w:val="28"/>
              </w:rPr>
              <w:t xml:space="preserve"> полное наименование в соответствии с записью в Едином государственном реестре юридических лиц (</w:t>
            </w:r>
            <w:r>
              <w:rPr>
                <w:rFonts w:ascii="Times New Roman" w:hAnsi="Times New Roman"/>
                <w:sz w:val="28"/>
                <w:szCs w:val="28"/>
              </w:rPr>
              <w:t>далее – ЕГРЮЛ) о его регистрации;</w:t>
            </w:r>
          </w:p>
          <w:p w:rsidR="00534BBC" w:rsidRPr="00FE5E12" w:rsidRDefault="00C71487" w:rsidP="00DA5661">
            <w:pPr>
              <w:pStyle w:val="ad"/>
              <w:tabs>
                <w:tab w:val="left" w:pos="62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E12">
              <w:rPr>
                <w:rFonts w:ascii="Times New Roman" w:hAnsi="Times New Roman"/>
                <w:sz w:val="28"/>
                <w:szCs w:val="28"/>
              </w:rPr>
              <w:t>для юридического лица – нерезидента в соответствии с наименованием, приведенным в учредительных документах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767F" w:rsidRPr="004F478A" w:rsidRDefault="00C71487" w:rsidP="00DA5661">
            <w:pPr>
              <w:tabs>
                <w:tab w:val="left" w:pos="34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4F478A">
              <w:rPr>
                <w:rFonts w:ascii="Times New Roman" w:hAnsi="Times New Roman"/>
                <w:sz w:val="28"/>
                <w:szCs w:val="28"/>
              </w:rPr>
              <w:t>для иностранной структуры без образования юридического</w:t>
            </w:r>
            <w:r w:rsidR="004F478A">
              <w:rPr>
                <w:rFonts w:ascii="Times New Roman" w:hAnsi="Times New Roman"/>
                <w:sz w:val="28"/>
                <w:szCs w:val="28"/>
              </w:rPr>
              <w:br/>
            </w:r>
            <w:r w:rsidRPr="004F478A">
              <w:rPr>
                <w:rFonts w:ascii="Times New Roman" w:hAnsi="Times New Roman"/>
                <w:sz w:val="28"/>
                <w:szCs w:val="28"/>
              </w:rPr>
              <w:t>лица – полное наименование иностранной структуры без образования юридического лица</w:t>
            </w:r>
          </w:p>
        </w:tc>
      </w:tr>
      <w:tr w:rsidR="000D7C60" w:rsidTr="00DA5661">
        <w:tc>
          <w:tcPr>
            <w:tcW w:w="709" w:type="dxa"/>
          </w:tcPr>
          <w:p w:rsidR="0073634D" w:rsidRPr="001933F9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3634D" w:rsidRPr="00EB1C7B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Ф</w:t>
            </w:r>
            <w:r w:rsidRPr="00EB1C7B">
              <w:rPr>
                <w:rStyle w:val="cs5efed22f1"/>
                <w:sz w:val="28"/>
                <w:szCs w:val="28"/>
              </w:rPr>
              <w:t>ирменное наименование</w:t>
            </w:r>
          </w:p>
        </w:tc>
        <w:tc>
          <w:tcPr>
            <w:tcW w:w="3147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10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</w:tcPr>
          <w:p w:rsidR="0073634D" w:rsidRDefault="0073634D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DA5661">
        <w:tc>
          <w:tcPr>
            <w:tcW w:w="709" w:type="dxa"/>
          </w:tcPr>
          <w:p w:rsidR="0073634D" w:rsidRPr="001933F9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3634D" w:rsidRPr="00EB1C7B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Сокращенное</w:t>
            </w:r>
            <w:r w:rsidRPr="00EB1C7B">
              <w:rPr>
                <w:rStyle w:val="cs5efed22f1"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3147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10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</w:tcPr>
          <w:p w:rsidR="0073634D" w:rsidRPr="00F01040" w:rsidRDefault="0073634D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c>
          <w:tcPr>
            <w:tcW w:w="709" w:type="dxa"/>
          </w:tcPr>
          <w:p w:rsidR="0073634D" w:rsidRPr="001933F9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3634D" w:rsidRPr="00EB1C7B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Наименование</w:t>
            </w:r>
            <w:r w:rsidRPr="00EB1C7B">
              <w:rPr>
                <w:rStyle w:val="cs5efed22f1"/>
                <w:sz w:val="28"/>
                <w:szCs w:val="28"/>
              </w:rPr>
              <w:t xml:space="preserve"> на иностранном языке</w:t>
            </w:r>
          </w:p>
        </w:tc>
        <w:tc>
          <w:tcPr>
            <w:tcW w:w="3147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10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</w:tcPr>
          <w:p w:rsidR="0073634D" w:rsidRPr="00F01040" w:rsidRDefault="0073634D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c>
          <w:tcPr>
            <w:tcW w:w="709" w:type="dxa"/>
            <w:tcBorders>
              <w:bottom w:val="single" w:sz="4" w:space="0" w:color="000000"/>
            </w:tcBorders>
          </w:tcPr>
          <w:p w:rsidR="0073634D" w:rsidRPr="001933F9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73634D" w:rsidRPr="00EB1C7B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О</w:t>
            </w:r>
            <w:r w:rsidRPr="00500103">
              <w:rPr>
                <w:rStyle w:val="cs5efed22f1"/>
                <w:sz w:val="28"/>
                <w:szCs w:val="28"/>
              </w:rPr>
              <w:t>сновной государственный регистрационный номер юридического лица (ОГРН)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</w:tcPr>
          <w:p w:rsidR="0073634D" w:rsidRPr="00F01040" w:rsidRDefault="0073634D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c>
          <w:tcPr>
            <w:tcW w:w="709" w:type="dxa"/>
            <w:tcBorders>
              <w:bottom w:val="single" w:sz="4" w:space="0" w:color="auto"/>
            </w:tcBorders>
          </w:tcPr>
          <w:p w:rsidR="0073634D" w:rsidRPr="001933F9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3634D" w:rsidRPr="00EB1C7B" w:rsidRDefault="00C71487" w:rsidP="0073634D">
            <w:pPr>
              <w:autoSpaceDE w:val="0"/>
              <w:autoSpaceDN w:val="0"/>
              <w:adjustRightInd w:val="0"/>
              <w:spacing w:before="0" w:after="0"/>
              <w:rPr>
                <w:rStyle w:val="cs5efed22f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73634D" w:rsidRPr="00973D37" w:rsidRDefault="00C71487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Рекомендуется проверять ИНН на контрольное число, алгоритм проверки которого имеется в открытом доступе</w:t>
            </w:r>
          </w:p>
        </w:tc>
      </w:tr>
      <w:tr w:rsidR="000D7C60" w:rsidTr="00DA5661">
        <w:tc>
          <w:tcPr>
            <w:tcW w:w="709" w:type="dxa"/>
            <w:tcBorders>
              <w:top w:val="single" w:sz="4" w:space="0" w:color="auto"/>
            </w:tcBorders>
          </w:tcPr>
          <w:p w:rsidR="0073634D" w:rsidRPr="00D54CBC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3634D" w:rsidRPr="004A1D43" w:rsidRDefault="00C71487" w:rsidP="0073634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A1D43">
              <w:rPr>
                <w:rFonts w:ascii="Times New Roman" w:hAnsi="Times New Roman"/>
                <w:sz w:val="28"/>
                <w:szCs w:val="24"/>
              </w:rPr>
              <w:t>Код, присвоенный в государстве в качестве налогоплательщика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73634D" w:rsidRPr="00F01040" w:rsidRDefault="00DC62B2" w:rsidP="00DA5661">
            <w:pPr>
              <w:spacing w:before="0" w:after="16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1487" w:rsidRPr="009409CD">
              <w:rPr>
                <w:rFonts w:ascii="Times New Roman" w:hAnsi="Times New Roman"/>
                <w:sz w:val="28"/>
                <w:szCs w:val="28"/>
              </w:rPr>
              <w:t>од кодом, присвоенным в государстве регистрации в качестве налогоплательщика, рекомендуется понимать идентификационный номер налогоплательщика, который присвоен ему в иностранном налоговом органе (аналог ИНН)</w:t>
            </w:r>
          </w:p>
        </w:tc>
      </w:tr>
      <w:tr w:rsidR="000D7C60" w:rsidTr="00DA5661">
        <w:trPr>
          <w:trHeight w:val="1696"/>
        </w:trPr>
        <w:tc>
          <w:tcPr>
            <w:tcW w:w="709" w:type="dxa"/>
          </w:tcPr>
          <w:p w:rsidR="0073634D" w:rsidRPr="001933F9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3634D" w:rsidRPr="002C1635" w:rsidRDefault="00C71487" w:rsidP="0073634D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635">
              <w:rPr>
                <w:rFonts w:ascii="Times New Roman" w:hAnsi="Times New Roman"/>
                <w:sz w:val="28"/>
                <w:szCs w:val="28"/>
                <w:lang w:eastAsia="ru-RU"/>
              </w:rPr>
              <w:t>Форма собственности (код ОКФС)</w:t>
            </w:r>
          </w:p>
        </w:tc>
        <w:tc>
          <w:tcPr>
            <w:tcW w:w="3147" w:type="dxa"/>
          </w:tcPr>
          <w:p w:rsidR="0073634D" w:rsidRPr="002C1635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2C1635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2" w:type="dxa"/>
          </w:tcPr>
          <w:p w:rsidR="0073634D" w:rsidRPr="002C1635" w:rsidRDefault="0073634D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3634D" w:rsidRPr="002C1635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В соответствии с Общероссийским классификатором форм собственности</w:t>
            </w:r>
          </w:p>
        </w:tc>
        <w:tc>
          <w:tcPr>
            <w:tcW w:w="4423" w:type="dxa"/>
          </w:tcPr>
          <w:p w:rsidR="0073634D" w:rsidRPr="002C1635" w:rsidRDefault="0073634D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rPr>
          <w:trHeight w:val="840"/>
        </w:trPr>
        <w:tc>
          <w:tcPr>
            <w:tcW w:w="709" w:type="dxa"/>
          </w:tcPr>
          <w:p w:rsidR="0073634D" w:rsidRPr="002C1635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3634D" w:rsidRPr="002C1635" w:rsidRDefault="00C71487" w:rsidP="0073634D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635">
              <w:rPr>
                <w:rFonts w:ascii="Times New Roman" w:hAnsi="Times New Roman"/>
                <w:sz w:val="28"/>
                <w:szCs w:val="28"/>
                <w:lang w:eastAsia="ru-RU"/>
              </w:rPr>
              <w:t>Код иностранной организации (КИО)</w:t>
            </w:r>
          </w:p>
        </w:tc>
        <w:tc>
          <w:tcPr>
            <w:tcW w:w="3147" w:type="dxa"/>
          </w:tcPr>
          <w:p w:rsidR="0073634D" w:rsidRPr="002C1635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2C1635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73634D" w:rsidRPr="002C1635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2C1635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10" w:type="dxa"/>
          </w:tcPr>
          <w:p w:rsidR="0073634D" w:rsidRPr="002C1635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</w:tcPr>
          <w:p w:rsidR="0073634D" w:rsidRPr="002C1635" w:rsidRDefault="0073634D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c>
          <w:tcPr>
            <w:tcW w:w="709" w:type="dxa"/>
          </w:tcPr>
          <w:p w:rsidR="0073634D" w:rsidRPr="002C1635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3634D" w:rsidRPr="002C1635" w:rsidRDefault="00C71487" w:rsidP="0073634D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6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Классификатора институциональных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единиц по секторам экономики (</w:t>
            </w:r>
            <w:r w:rsidRPr="002C1635">
              <w:rPr>
                <w:rFonts w:ascii="Times New Roman" w:hAnsi="Times New Roman"/>
                <w:sz w:val="28"/>
                <w:szCs w:val="28"/>
                <w:lang w:eastAsia="ru-RU"/>
              </w:rPr>
              <w:t>КИЕС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47" w:type="dxa"/>
          </w:tcPr>
          <w:p w:rsidR="0073634D" w:rsidRPr="002C1635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2C1635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lastRenderedPageBreak/>
              <w:t>Классифицируемый реквизит-признак</w:t>
            </w:r>
          </w:p>
        </w:tc>
        <w:tc>
          <w:tcPr>
            <w:tcW w:w="1672" w:type="dxa"/>
          </w:tcPr>
          <w:p w:rsidR="0073634D" w:rsidRPr="002C1635" w:rsidRDefault="0073634D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3634D" w:rsidRPr="002C1635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В соответствии с классификатором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институциональ-ных единиц по секторам экономики (</w:t>
            </w:r>
            <w:r w:rsidRPr="002C1635">
              <w:rPr>
                <w:rFonts w:ascii="Times New Roman" w:hAnsi="Times New Roman"/>
                <w:sz w:val="28"/>
                <w:szCs w:val="28"/>
                <w:lang w:eastAsia="ru-RU"/>
              </w:rPr>
              <w:t>КИЕС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23" w:type="dxa"/>
          </w:tcPr>
          <w:p w:rsidR="0073634D" w:rsidRPr="002C1635" w:rsidRDefault="0073634D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c>
          <w:tcPr>
            <w:tcW w:w="709" w:type="dxa"/>
          </w:tcPr>
          <w:p w:rsidR="0073634D" w:rsidRPr="001933F9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3634D" w:rsidRDefault="00C71487" w:rsidP="008170B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 причины постановки на учет (КПП)</w:t>
            </w:r>
          </w:p>
        </w:tc>
        <w:tc>
          <w:tcPr>
            <w:tcW w:w="3147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10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</w:tcPr>
          <w:p w:rsidR="0073634D" w:rsidRPr="00F01040" w:rsidRDefault="0073634D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c>
          <w:tcPr>
            <w:tcW w:w="709" w:type="dxa"/>
          </w:tcPr>
          <w:p w:rsidR="0073634D" w:rsidRPr="001933F9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3634D" w:rsidRPr="008170BC" w:rsidRDefault="00C71487" w:rsidP="008170B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170BC">
              <w:rPr>
                <w:rFonts w:ascii="Times New Roman" w:hAnsi="Times New Roman"/>
                <w:sz w:val="28"/>
                <w:szCs w:val="28"/>
                <w:lang w:eastAsia="ru-RU"/>
              </w:rPr>
              <w:t>Код организационно-правовой формы</w:t>
            </w:r>
          </w:p>
        </w:tc>
        <w:tc>
          <w:tcPr>
            <w:tcW w:w="3147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2C1635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2" w:type="dxa"/>
          </w:tcPr>
          <w:p w:rsidR="0073634D" w:rsidRDefault="0073634D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В соответствии с общероссийским классификатором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организационно-правовых форм (ОКОПФ)</w:t>
            </w:r>
          </w:p>
        </w:tc>
        <w:tc>
          <w:tcPr>
            <w:tcW w:w="4423" w:type="dxa"/>
          </w:tcPr>
          <w:p w:rsidR="0073634D" w:rsidRPr="00F01040" w:rsidRDefault="0073634D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c>
          <w:tcPr>
            <w:tcW w:w="709" w:type="dxa"/>
          </w:tcPr>
          <w:p w:rsidR="0073634D" w:rsidRPr="001933F9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3634D" w:rsidRPr="00D54CBC" w:rsidRDefault="00C71487" w:rsidP="0073634D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D54CBC"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D54CB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Tax Identification Number (TIN)</w:t>
            </w:r>
          </w:p>
        </w:tc>
        <w:tc>
          <w:tcPr>
            <w:tcW w:w="3147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10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</w:tcPr>
          <w:p w:rsidR="0073634D" w:rsidRPr="00F01040" w:rsidRDefault="0073634D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c>
          <w:tcPr>
            <w:tcW w:w="709" w:type="dxa"/>
          </w:tcPr>
          <w:p w:rsidR="0073634D" w:rsidRPr="00BF5522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3634D" w:rsidRPr="00D54CBC" w:rsidRDefault="00C71487" w:rsidP="0073634D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Е</w:t>
            </w:r>
            <w:r w:rsidRPr="00D54CBC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диный код юридических лиц Legal Entity Identifier (LEI)</w:t>
            </w:r>
          </w:p>
        </w:tc>
        <w:tc>
          <w:tcPr>
            <w:tcW w:w="3147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10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</w:tcPr>
          <w:p w:rsidR="0073634D" w:rsidRPr="00F01040" w:rsidRDefault="0073634D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c>
          <w:tcPr>
            <w:tcW w:w="709" w:type="dxa"/>
          </w:tcPr>
          <w:p w:rsidR="0073634D" w:rsidRPr="00BF5522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3634D" w:rsidRPr="00D54CBC" w:rsidRDefault="00C71487" w:rsidP="0073634D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D54CBC">
              <w:rPr>
                <w:rFonts w:ascii="Times New Roman" w:hAnsi="Times New Roman"/>
                <w:sz w:val="28"/>
                <w:szCs w:val="28"/>
                <w:lang w:eastAsia="ru-RU"/>
              </w:rPr>
              <w:t>егистрационный номер в стране регистрации (</w:t>
            </w:r>
            <w:r w:rsidRPr="00D54CBC">
              <w:rPr>
                <w:rFonts w:ascii="Times New Roman" w:hAnsi="Times New Roman"/>
                <w:sz w:val="28"/>
                <w:szCs w:val="28"/>
                <w:lang w:val="en-US" w:eastAsia="ru-RU"/>
              </w:rPr>
              <w:t>NUM</w:t>
            </w:r>
            <w:r w:rsidRPr="00D54CB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47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10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</w:tcPr>
          <w:p w:rsidR="0073634D" w:rsidRPr="00F01040" w:rsidRDefault="0073634D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c>
          <w:tcPr>
            <w:tcW w:w="709" w:type="dxa"/>
          </w:tcPr>
          <w:p w:rsidR="0073634D" w:rsidRPr="00D54CBC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3634D" w:rsidRPr="00D54CBC" w:rsidRDefault="00C71487" w:rsidP="0073634D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7767D9">
              <w:rPr>
                <w:rFonts w:ascii="Times New Roman" w:hAnsi="Times New Roman"/>
                <w:sz w:val="28"/>
                <w:szCs w:val="28"/>
                <w:lang w:eastAsia="ru-RU"/>
              </w:rPr>
              <w:t>од по Общероссийскому классификатору предприятий и организаций (ОКПО)</w:t>
            </w:r>
          </w:p>
        </w:tc>
        <w:tc>
          <w:tcPr>
            <w:tcW w:w="3147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2" w:type="dxa"/>
          </w:tcPr>
          <w:p w:rsidR="0073634D" w:rsidRDefault="0073634D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3634D" w:rsidRDefault="00C71487" w:rsidP="00D84F0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В соответствии с </w:t>
            </w:r>
            <w:r w:rsidR="00D84F08" w:rsidRPr="00D84F08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Общероссийским </w:t>
            </w:r>
            <w:r w:rsidRPr="00D84F08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классификатор</w:t>
            </w:r>
            <w:r w:rsidR="00D84F08" w:rsidRPr="00D84F08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ом</w:t>
            </w:r>
            <w:r w:rsidRPr="00D84F08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 предприятий и </w:t>
            </w:r>
            <w:r w:rsidRPr="00D84F08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lastRenderedPageBreak/>
              <w:t>организа</w:t>
            </w:r>
            <w:r w:rsidR="00D84F08" w:rsidRPr="00D84F08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ций (ОКПО)</w:t>
            </w:r>
          </w:p>
        </w:tc>
        <w:tc>
          <w:tcPr>
            <w:tcW w:w="4423" w:type="dxa"/>
          </w:tcPr>
          <w:p w:rsidR="0073634D" w:rsidRPr="00F01040" w:rsidRDefault="0073634D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c>
          <w:tcPr>
            <w:tcW w:w="709" w:type="dxa"/>
          </w:tcPr>
          <w:p w:rsidR="0073634D" w:rsidRPr="00D54CBC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3634D" w:rsidRPr="00190417" w:rsidRDefault="00C71487" w:rsidP="0073634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Номер с</w:t>
            </w:r>
            <w:r w:rsidRPr="004A1D43">
              <w:rPr>
                <w:rFonts w:ascii="Times New Roman" w:hAnsi="Times New Roman"/>
                <w:sz w:val="28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4A1D43">
              <w:rPr>
                <w:rFonts w:ascii="Times New Roman" w:hAnsi="Times New Roman"/>
                <w:sz w:val="28"/>
                <w:szCs w:val="24"/>
              </w:rPr>
              <w:t xml:space="preserve"> об аккредитации</w:t>
            </w:r>
          </w:p>
        </w:tc>
        <w:tc>
          <w:tcPr>
            <w:tcW w:w="3147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10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</w:tcPr>
          <w:p w:rsidR="0073634D" w:rsidRPr="00F01040" w:rsidRDefault="00C71487" w:rsidP="00DA5661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Атрибут </w:t>
            </w:r>
            <w:r w:rsidRPr="00534BBC">
              <w:rPr>
                <w:rFonts w:ascii="Times New Roman" w:hAnsi="Times New Roman"/>
                <w:sz w:val="28"/>
                <w:szCs w:val="28"/>
              </w:rPr>
              <w:t>рекомендуется заполнять для филиала (представительства) иностранного юридического лица, аккредитованного на территории Российской Федерации</w:t>
            </w:r>
          </w:p>
        </w:tc>
      </w:tr>
      <w:tr w:rsidR="000D7C60" w:rsidTr="00DA5661">
        <w:tc>
          <w:tcPr>
            <w:tcW w:w="709" w:type="dxa"/>
          </w:tcPr>
          <w:p w:rsidR="0073634D" w:rsidRPr="00D54CBC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3634D" w:rsidRPr="00B20DF8" w:rsidRDefault="00C71487" w:rsidP="0073634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20DF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Регистрационный номер кредитной организации (небанковской кредитной организации)</w:t>
            </w:r>
          </w:p>
        </w:tc>
        <w:tc>
          <w:tcPr>
            <w:tcW w:w="3147" w:type="dxa"/>
          </w:tcPr>
          <w:p w:rsidR="0073634D" w:rsidRPr="00B20DF8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B20DF8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2" w:type="dxa"/>
          </w:tcPr>
          <w:p w:rsidR="0073634D" w:rsidRPr="00B20DF8" w:rsidRDefault="0073634D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3634D" w:rsidRPr="00B20DF8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B20DF8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В соответствии с Книгой регистрации кредитных организаций</w:t>
            </w:r>
          </w:p>
        </w:tc>
        <w:tc>
          <w:tcPr>
            <w:tcW w:w="4423" w:type="dxa"/>
          </w:tcPr>
          <w:p w:rsidR="0073634D" w:rsidRPr="00B20DF8" w:rsidRDefault="00C71487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B20DF8">
              <w:rPr>
                <w:rStyle w:val="cs5efed22f1"/>
                <w:color w:val="auto"/>
                <w:sz w:val="28"/>
                <w:szCs w:val="28"/>
              </w:rPr>
              <w:t>Рекомендуется указывать регистрационный номер, присвоенный Банком России</w:t>
            </w:r>
          </w:p>
        </w:tc>
      </w:tr>
      <w:tr w:rsidR="000D7C60" w:rsidTr="00DA5661">
        <w:tc>
          <w:tcPr>
            <w:tcW w:w="709" w:type="dxa"/>
          </w:tcPr>
          <w:p w:rsidR="0073634D" w:rsidRPr="00B20DF8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3634D" w:rsidRPr="00B20DF8" w:rsidRDefault="00C71487" w:rsidP="0073634D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20DF8">
              <w:rPr>
                <w:rFonts w:ascii="Times New Roman" w:hAnsi="Times New Roman"/>
                <w:sz w:val="28"/>
                <w:szCs w:val="24"/>
              </w:rPr>
              <w:t>Порядковый номер филиала кредитной организации</w:t>
            </w:r>
          </w:p>
        </w:tc>
        <w:tc>
          <w:tcPr>
            <w:tcW w:w="3147" w:type="dxa"/>
          </w:tcPr>
          <w:p w:rsidR="0073634D" w:rsidRPr="00B20DF8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</w:t>
            </w:r>
            <w:r w:rsidRPr="00B20DF8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лассифицируемый реквизит-признак</w:t>
            </w:r>
          </w:p>
        </w:tc>
        <w:tc>
          <w:tcPr>
            <w:tcW w:w="1672" w:type="dxa"/>
          </w:tcPr>
          <w:p w:rsidR="0073634D" w:rsidRPr="00B20DF8" w:rsidRDefault="0073634D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B20DF8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В соответствии с Книгой регистрации кредитных организаций</w:t>
            </w:r>
          </w:p>
        </w:tc>
        <w:tc>
          <w:tcPr>
            <w:tcW w:w="4423" w:type="dxa"/>
          </w:tcPr>
          <w:p w:rsidR="0073634D" w:rsidRPr="00F01040" w:rsidRDefault="0073634D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c>
          <w:tcPr>
            <w:tcW w:w="709" w:type="dxa"/>
          </w:tcPr>
          <w:p w:rsidR="0073634D" w:rsidRPr="002C056F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3634D" w:rsidRPr="00C12A67" w:rsidRDefault="00C71487" w:rsidP="0073634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C12A67">
              <w:rPr>
                <w:rFonts w:ascii="Times New Roman" w:eastAsia="Times New Roman" w:hAnsi="Times New Roman"/>
                <w:sz w:val="28"/>
                <w:lang w:eastAsia="ru-RU"/>
              </w:rPr>
              <w:t>Банковский идентификационный код (БИК)</w:t>
            </w:r>
          </w:p>
        </w:tc>
        <w:tc>
          <w:tcPr>
            <w:tcW w:w="3147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2" w:type="dxa"/>
          </w:tcPr>
          <w:p w:rsidR="0073634D" w:rsidRDefault="0073634D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3634D" w:rsidRPr="00BB7BD2" w:rsidRDefault="00C71487" w:rsidP="0073634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В соответствии со </w:t>
            </w:r>
            <w:r w:rsidRPr="00BB7BD2">
              <w:rPr>
                <w:rFonts w:ascii="Times New Roman" w:eastAsia="Times New Roman" w:hAnsi="Times New Roman"/>
                <w:sz w:val="28"/>
                <w:lang w:eastAsia="ru-RU"/>
              </w:rPr>
              <w:t>Справочник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ом</w:t>
            </w:r>
            <w:r w:rsidRPr="00BB7BD2">
              <w:rPr>
                <w:rFonts w:ascii="Times New Roman" w:eastAsia="Times New Roman" w:hAnsi="Times New Roman"/>
                <w:sz w:val="28"/>
                <w:lang w:eastAsia="ru-RU"/>
              </w:rPr>
              <w:t xml:space="preserve"> БИК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России</w:t>
            </w:r>
          </w:p>
        </w:tc>
        <w:tc>
          <w:tcPr>
            <w:tcW w:w="4423" w:type="dxa"/>
          </w:tcPr>
          <w:p w:rsidR="0073634D" w:rsidRPr="00BB7BD2" w:rsidRDefault="0073634D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c>
          <w:tcPr>
            <w:tcW w:w="709" w:type="dxa"/>
          </w:tcPr>
          <w:p w:rsidR="0073634D" w:rsidRPr="002C056F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3634D" w:rsidRPr="00C12A67" w:rsidRDefault="00C71487" w:rsidP="0073634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12A67">
              <w:rPr>
                <w:rFonts w:ascii="Times New Roman" w:eastAsia="Times New Roman" w:hAnsi="Times New Roman"/>
                <w:sz w:val="28"/>
                <w:lang w:eastAsia="ru-RU"/>
              </w:rPr>
              <w:t>Междун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ародный банковский идентификаци</w:t>
            </w:r>
            <w:r w:rsidRPr="00C12A67">
              <w:rPr>
                <w:rFonts w:ascii="Times New Roman" w:eastAsia="Times New Roman" w:hAnsi="Times New Roman"/>
                <w:sz w:val="28"/>
                <w:lang w:eastAsia="ru-RU"/>
              </w:rPr>
              <w:t xml:space="preserve">онный код </w:t>
            </w:r>
            <w:r w:rsidRPr="00C12A67">
              <w:rPr>
                <w:rFonts w:ascii="Times New Roman" w:eastAsia="Times New Roman" w:hAnsi="Times New Roman"/>
                <w:sz w:val="28"/>
                <w:lang w:val="en-US" w:eastAsia="ru-RU"/>
              </w:rPr>
              <w:t>SWIFT</w:t>
            </w:r>
            <w:r w:rsidRPr="00C12A67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C12A67">
              <w:rPr>
                <w:rFonts w:ascii="Times New Roman" w:eastAsia="Times New Roman" w:hAnsi="Times New Roman"/>
                <w:sz w:val="28"/>
                <w:lang w:val="en-US" w:eastAsia="ru-RU"/>
              </w:rPr>
              <w:t>BIC</w:t>
            </w:r>
          </w:p>
        </w:tc>
        <w:tc>
          <w:tcPr>
            <w:tcW w:w="3147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2" w:type="dxa"/>
          </w:tcPr>
          <w:p w:rsidR="0073634D" w:rsidRDefault="0073634D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3634D" w:rsidRPr="00BB7BD2" w:rsidRDefault="00C71487" w:rsidP="0073634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В соответствии со Справочником </w:t>
            </w:r>
            <w:r w:rsidRPr="00BB7BD2">
              <w:rPr>
                <w:rFonts w:ascii="Times New Roman" w:eastAsia="Times New Roman" w:hAnsi="Times New Roman"/>
                <w:sz w:val="28"/>
                <w:lang w:val="en-US" w:eastAsia="ru-RU"/>
              </w:rPr>
              <w:t>SWIFT</w:t>
            </w:r>
            <w:r w:rsidRPr="00BB7BD2">
              <w:rPr>
                <w:rFonts w:ascii="Times New Roman" w:eastAsia="Times New Roman" w:hAnsi="Times New Roman"/>
                <w:sz w:val="28"/>
                <w:lang w:eastAsia="ru-RU"/>
              </w:rPr>
              <w:t xml:space="preserve"> - кодов</w:t>
            </w:r>
          </w:p>
        </w:tc>
        <w:tc>
          <w:tcPr>
            <w:tcW w:w="4423" w:type="dxa"/>
          </w:tcPr>
          <w:p w:rsidR="0073634D" w:rsidRPr="00BB7BD2" w:rsidRDefault="0073634D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c>
          <w:tcPr>
            <w:tcW w:w="709" w:type="dxa"/>
          </w:tcPr>
          <w:p w:rsidR="0073634D" w:rsidRPr="00D54CBC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3634D" w:rsidRPr="004A1D43" w:rsidRDefault="00C71487" w:rsidP="0073634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A1D4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Дата регистрации</w:t>
            </w:r>
          </w:p>
        </w:tc>
        <w:tc>
          <w:tcPr>
            <w:tcW w:w="3147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</w:tcPr>
          <w:p w:rsidR="0073634D" w:rsidRPr="004F478A" w:rsidRDefault="00C71487" w:rsidP="00DA5661">
            <w:pPr>
              <w:tabs>
                <w:tab w:val="left" w:pos="34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F478A">
              <w:rPr>
                <w:rFonts w:ascii="Times New Roman" w:hAnsi="Times New Roman"/>
                <w:sz w:val="28"/>
                <w:szCs w:val="28"/>
              </w:rPr>
              <w:t xml:space="preserve">ля юридического лица – резидента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рекомендуется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указывать</w:t>
            </w:r>
            <w:r w:rsidRPr="004F478A">
              <w:rPr>
                <w:rFonts w:ascii="Times New Roman" w:hAnsi="Times New Roman"/>
                <w:sz w:val="28"/>
                <w:szCs w:val="28"/>
              </w:rPr>
              <w:t xml:space="preserve"> дату государственной регистрации юридического лица;</w:t>
            </w:r>
          </w:p>
          <w:p w:rsidR="0073634D" w:rsidRPr="00F01040" w:rsidRDefault="00C71487" w:rsidP="00DA566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4F478A">
              <w:rPr>
                <w:rFonts w:ascii="Times New Roman" w:hAnsi="Times New Roman"/>
                <w:sz w:val="28"/>
                <w:szCs w:val="28"/>
              </w:rPr>
              <w:t xml:space="preserve">для юридического лица - нерезидента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дату регистрации </w:t>
            </w:r>
            <w:r w:rsidRPr="004F478A">
              <w:rPr>
                <w:rFonts w:ascii="Times New Roman" w:hAnsi="Times New Roman"/>
                <w:sz w:val="28"/>
                <w:szCs w:val="28"/>
              </w:rPr>
              <w:t>по месту учреждения и государственной регистрации</w:t>
            </w:r>
          </w:p>
        </w:tc>
      </w:tr>
      <w:tr w:rsidR="000D7C60" w:rsidTr="00DA5661">
        <w:tc>
          <w:tcPr>
            <w:tcW w:w="709" w:type="dxa"/>
          </w:tcPr>
          <w:p w:rsidR="0073634D" w:rsidRPr="00D54CBC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3634D" w:rsidRPr="004A1D43" w:rsidRDefault="00C71487" w:rsidP="00916EA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1904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Дата внесения записи об аккредитации филиала (представительства) в государственный реестр аккредитованных филиалов, представительств иностранных юридических лиц»</w:t>
            </w:r>
          </w:p>
        </w:tc>
        <w:tc>
          <w:tcPr>
            <w:tcW w:w="3147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4A1D43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</w:tcPr>
          <w:p w:rsidR="0073634D" w:rsidRPr="00F01040" w:rsidRDefault="00C71487" w:rsidP="00DA5661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color w:val="auto"/>
                <w:sz w:val="28"/>
                <w:szCs w:val="28"/>
              </w:rPr>
              <w:t>Р</w:t>
            </w:r>
            <w:r w:rsidRPr="00E777DA">
              <w:rPr>
                <w:rStyle w:val="cs5efed22f1"/>
                <w:color w:val="auto"/>
                <w:sz w:val="28"/>
                <w:szCs w:val="28"/>
              </w:rPr>
              <w:t xml:space="preserve">екомендуется </w:t>
            </w:r>
            <w:r>
              <w:rPr>
                <w:rStyle w:val="cs5efed22f1"/>
                <w:color w:val="auto"/>
                <w:sz w:val="28"/>
                <w:szCs w:val="28"/>
              </w:rPr>
              <w:t xml:space="preserve">использовать </w:t>
            </w:r>
            <w:r w:rsidRPr="00E777DA">
              <w:rPr>
                <w:rStyle w:val="cs5efed22f1"/>
                <w:color w:val="auto"/>
                <w:sz w:val="28"/>
                <w:szCs w:val="28"/>
              </w:rPr>
              <w:t xml:space="preserve">для филиала (представительства) иностранного юридического лица на </w:t>
            </w:r>
            <w:r>
              <w:rPr>
                <w:rStyle w:val="cs5efed22f1"/>
                <w:color w:val="auto"/>
                <w:sz w:val="28"/>
                <w:szCs w:val="28"/>
              </w:rPr>
              <w:t>территории Российской Федерации</w:t>
            </w:r>
          </w:p>
        </w:tc>
      </w:tr>
      <w:tr w:rsidR="000D7C60" w:rsidTr="00DA5661">
        <w:tc>
          <w:tcPr>
            <w:tcW w:w="709" w:type="dxa"/>
          </w:tcPr>
          <w:p w:rsidR="0073634D" w:rsidRPr="00D54CBC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3634D" w:rsidRPr="004A1D43" w:rsidRDefault="00C71487" w:rsidP="0073634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прекращения деятельности</w:t>
            </w:r>
          </w:p>
        </w:tc>
        <w:tc>
          <w:tcPr>
            <w:tcW w:w="3147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4A1D43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</w:tcPr>
          <w:p w:rsidR="0073634D" w:rsidRPr="00F01040" w:rsidRDefault="0073634D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c>
          <w:tcPr>
            <w:tcW w:w="709" w:type="dxa"/>
          </w:tcPr>
          <w:p w:rsidR="0073634D" w:rsidRPr="001933F9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Вид экономической деятельности (Код ОКВЭД 2)</w:t>
            </w:r>
          </w:p>
        </w:tc>
        <w:tc>
          <w:tcPr>
            <w:tcW w:w="3147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2" w:type="dxa"/>
          </w:tcPr>
          <w:p w:rsidR="0073634D" w:rsidRDefault="0073634D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3634D" w:rsidRPr="00BB7BD2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В соответствии с Общероссийским классификатором видов экономической деятельности (ОКВЭД 2)</w:t>
            </w:r>
          </w:p>
        </w:tc>
        <w:tc>
          <w:tcPr>
            <w:tcW w:w="4423" w:type="dxa"/>
          </w:tcPr>
          <w:p w:rsidR="0073634D" w:rsidRPr="00BB7BD2" w:rsidRDefault="00C71487" w:rsidP="00DA5661">
            <w:pPr>
              <w:spacing w:before="0" w:after="16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F478A">
              <w:rPr>
                <w:rFonts w:ascii="Times New Roman" w:hAnsi="Times New Roman"/>
                <w:sz w:val="28"/>
                <w:szCs w:val="28"/>
              </w:rPr>
              <w:t>ля</w:t>
            </w:r>
            <w:r w:rsidRPr="004F47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юридических лиц – нерезидентов рекомендуется указывать вид деятельности с использованием кода вида экономической деятельности (до уровня класса - два знака) в соответствии с Общероссийским </w:t>
            </w:r>
            <w:hyperlink r:id="rId17" w:history="1">
              <w:r w:rsidRPr="004F478A">
                <w:rPr>
                  <w:rFonts w:ascii="Times New Roman" w:hAnsi="Times New Roman"/>
                  <w:sz w:val="28"/>
                  <w:szCs w:val="28"/>
                  <w:lang w:eastAsia="ru-RU"/>
                </w:rPr>
                <w:t>классификатором</w:t>
              </w:r>
            </w:hyperlink>
            <w:r w:rsidRPr="004F47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видов экономической деятельности (ОКВЭД 2), соответствующего </w:t>
            </w:r>
            <w:r w:rsidRPr="004F478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(или приближенного по содержанию) основному виду деятельности, указанному в его учредительных документах</w:t>
            </w:r>
          </w:p>
        </w:tc>
      </w:tr>
      <w:tr w:rsidR="000D7C60" w:rsidTr="00DA5661">
        <w:trPr>
          <w:trHeight w:val="1464"/>
        </w:trPr>
        <w:tc>
          <w:tcPr>
            <w:tcW w:w="709" w:type="dxa"/>
          </w:tcPr>
          <w:p w:rsidR="0073634D" w:rsidRPr="001933F9" w:rsidRDefault="0073634D" w:rsidP="009E7391">
            <w:pPr>
              <w:pStyle w:val="ad"/>
              <w:numPr>
                <w:ilvl w:val="0"/>
                <w:numId w:val="8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right="18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Тип кода ОКВЭД 2</w:t>
            </w:r>
          </w:p>
        </w:tc>
        <w:tc>
          <w:tcPr>
            <w:tcW w:w="3147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2" w:type="dxa"/>
          </w:tcPr>
          <w:p w:rsidR="0073634D" w:rsidRDefault="0073634D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3634D" w:rsidRDefault="00C71487" w:rsidP="007363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Справочник типов кодов ОКВЭД 2</w:t>
            </w:r>
          </w:p>
        </w:tc>
        <w:tc>
          <w:tcPr>
            <w:tcW w:w="4423" w:type="dxa"/>
          </w:tcPr>
          <w:p w:rsidR="0073634D" w:rsidRPr="008568A4" w:rsidRDefault="00C71487" w:rsidP="0019041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Перечень возможных з</w:t>
            </w:r>
            <w:r w:rsidR="00190417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начений приведен в приложении 6.</w:t>
            </w:r>
          </w:p>
        </w:tc>
      </w:tr>
    </w:tbl>
    <w:p w:rsidR="00E70E5D" w:rsidRDefault="00C71487" w:rsidP="009E7391">
      <w:pPr>
        <w:pStyle w:val="21"/>
        <w:numPr>
          <w:ilvl w:val="1"/>
          <w:numId w:val="93"/>
        </w:numPr>
        <w:spacing w:before="120" w:after="120"/>
        <w:ind w:left="1418" w:hanging="567"/>
        <w:rPr>
          <w:rFonts w:cs="Times New Roman"/>
          <w:color w:val="auto"/>
        </w:rPr>
      </w:pPr>
      <w:bookmarkStart w:id="41" w:name="_Toc27127282"/>
      <w:bookmarkStart w:id="42" w:name="_Toc27144829"/>
      <w:bookmarkStart w:id="43" w:name="_Toc27149336"/>
      <w:bookmarkStart w:id="44" w:name="_Toc27127283"/>
      <w:bookmarkStart w:id="45" w:name="_Toc27144830"/>
      <w:bookmarkStart w:id="46" w:name="_Toc27149337"/>
      <w:bookmarkStart w:id="47" w:name="_Toc27127284"/>
      <w:bookmarkStart w:id="48" w:name="_Toc27144831"/>
      <w:bookmarkStart w:id="49" w:name="_Toc27149338"/>
      <w:bookmarkStart w:id="50" w:name="_Toc27127289"/>
      <w:bookmarkStart w:id="51" w:name="_Toc27144836"/>
      <w:bookmarkStart w:id="52" w:name="_Toc27149343"/>
      <w:bookmarkStart w:id="53" w:name="_Toc27127290"/>
      <w:bookmarkStart w:id="54" w:name="_Toc27144837"/>
      <w:bookmarkStart w:id="55" w:name="_Toc27149344"/>
      <w:bookmarkStart w:id="56" w:name="_Toc88809024"/>
      <w:bookmarkStart w:id="57" w:name="_Toc22306243"/>
      <w:bookmarkStart w:id="58" w:name="_Toc22307629"/>
      <w:bookmarkStart w:id="59" w:name="_Toc22553160"/>
      <w:bookmarkStart w:id="60" w:name="_Toc22575054"/>
      <w:bookmarkStart w:id="61" w:name="_Toc22657737"/>
      <w:bookmarkStart w:id="62" w:name="_Toc23239812"/>
      <w:bookmarkStart w:id="63" w:name="_Toc23513334"/>
      <w:bookmarkStart w:id="64" w:name="_Toc27144838"/>
      <w:bookmarkStart w:id="65" w:name="_Toc27412745"/>
      <w:bookmarkStart w:id="66" w:name="_Toc27751343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rPr>
          <w:rFonts w:cs="Times New Roman"/>
          <w:color w:val="auto"/>
        </w:rPr>
        <w:t>Перечень атрибутов, идентифицирующих структурное подразделение юридического лица</w:t>
      </w:r>
      <w:bookmarkEnd w:id="56"/>
    </w:p>
    <w:tbl>
      <w:tblPr>
        <w:tblStyle w:val="a9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147"/>
        <w:gridCol w:w="1672"/>
        <w:gridCol w:w="2410"/>
        <w:gridCol w:w="4423"/>
      </w:tblGrid>
      <w:tr w:rsidR="000D7C60" w:rsidTr="00DA5661">
        <w:trPr>
          <w:tblHeader/>
        </w:trPr>
        <w:tc>
          <w:tcPr>
            <w:tcW w:w="709" w:type="dxa"/>
          </w:tcPr>
          <w:p w:rsidR="00E70E5D" w:rsidRPr="009C7976" w:rsidRDefault="00C71487" w:rsidP="00E70E5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E70E5D" w:rsidRPr="009C7976" w:rsidRDefault="00C71487" w:rsidP="00E70E5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Наименование атрибута</w:t>
            </w:r>
          </w:p>
        </w:tc>
        <w:tc>
          <w:tcPr>
            <w:tcW w:w="3147" w:type="dxa"/>
          </w:tcPr>
          <w:p w:rsidR="00E70E5D" w:rsidRPr="007E0428" w:rsidRDefault="00C71487" w:rsidP="00E70E5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color w:val="auto"/>
                <w:sz w:val="28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Тип атрибута</w:t>
            </w:r>
          </w:p>
        </w:tc>
        <w:tc>
          <w:tcPr>
            <w:tcW w:w="1672" w:type="dxa"/>
          </w:tcPr>
          <w:p w:rsidR="00E70E5D" w:rsidRPr="009C7976" w:rsidRDefault="00C71487" w:rsidP="00E70E5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Тип данных</w:t>
            </w:r>
          </w:p>
        </w:tc>
        <w:tc>
          <w:tcPr>
            <w:tcW w:w="2410" w:type="dxa"/>
          </w:tcPr>
          <w:p w:rsidR="00E70E5D" w:rsidRPr="009C7976" w:rsidRDefault="00C71487" w:rsidP="00E70E5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Элемент справочной информации</w:t>
            </w:r>
          </w:p>
        </w:tc>
        <w:tc>
          <w:tcPr>
            <w:tcW w:w="4423" w:type="dxa"/>
          </w:tcPr>
          <w:p w:rsidR="00E70E5D" w:rsidRPr="009C7976" w:rsidRDefault="00C71487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Примечание</w:t>
            </w:r>
          </w:p>
        </w:tc>
      </w:tr>
      <w:tr w:rsidR="000D7C60" w:rsidTr="00DA5661">
        <w:tc>
          <w:tcPr>
            <w:tcW w:w="709" w:type="dxa"/>
          </w:tcPr>
          <w:p w:rsidR="00E70E5D" w:rsidRPr="001933F9" w:rsidRDefault="00E70E5D" w:rsidP="009E739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70E5D" w:rsidRPr="003F53A6" w:rsidRDefault="00C71487" w:rsidP="00E70E5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Идентификационный код субъекта</w:t>
            </w:r>
          </w:p>
        </w:tc>
        <w:tc>
          <w:tcPr>
            <w:tcW w:w="3147" w:type="dxa"/>
          </w:tcPr>
          <w:p w:rsidR="00E70E5D" w:rsidRDefault="00C71487" w:rsidP="00E70E5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E70E5D" w:rsidRDefault="00C71487" w:rsidP="00E70E5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10" w:type="dxa"/>
          </w:tcPr>
          <w:p w:rsidR="00E70E5D" w:rsidRDefault="00C71487" w:rsidP="00E70E5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</w:tcPr>
          <w:p w:rsidR="00E70E5D" w:rsidRPr="00F01040" w:rsidRDefault="00E70E5D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c>
          <w:tcPr>
            <w:tcW w:w="709" w:type="dxa"/>
          </w:tcPr>
          <w:p w:rsidR="00E70E5D" w:rsidRPr="001933F9" w:rsidRDefault="00E70E5D" w:rsidP="009E739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70E5D" w:rsidRDefault="00C71487" w:rsidP="00E70E5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Идентификационный код подразделения</w:t>
            </w:r>
          </w:p>
        </w:tc>
        <w:tc>
          <w:tcPr>
            <w:tcW w:w="3147" w:type="dxa"/>
          </w:tcPr>
          <w:p w:rsidR="00E70E5D" w:rsidRDefault="00C71487" w:rsidP="00E70E5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E70E5D" w:rsidRDefault="00C71487" w:rsidP="00E70E5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10" w:type="dxa"/>
          </w:tcPr>
          <w:p w:rsidR="00E70E5D" w:rsidRDefault="00C71487" w:rsidP="00E70E5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</w:tcPr>
          <w:p w:rsidR="00E70E5D" w:rsidRPr="00F01040" w:rsidRDefault="00E70E5D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rPr>
          <w:trHeight w:val="1308"/>
        </w:trPr>
        <w:tc>
          <w:tcPr>
            <w:tcW w:w="709" w:type="dxa"/>
          </w:tcPr>
          <w:p w:rsidR="00E70E5D" w:rsidRPr="001933F9" w:rsidRDefault="00E70E5D" w:rsidP="009E739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70E5D" w:rsidRDefault="00C71487" w:rsidP="00E70E5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 w:rsidRPr="00964D89">
              <w:rPr>
                <w:rStyle w:val="cs5efed22f1"/>
                <w:sz w:val="28"/>
                <w:szCs w:val="28"/>
              </w:rPr>
              <w:t xml:space="preserve">Тип </w:t>
            </w:r>
            <w:r>
              <w:rPr>
                <w:rStyle w:val="cs5efed22f1"/>
                <w:sz w:val="28"/>
                <w:szCs w:val="28"/>
              </w:rPr>
              <w:t>структурного</w:t>
            </w:r>
            <w:r w:rsidRPr="00964D89">
              <w:rPr>
                <w:rStyle w:val="cs5efed22f1"/>
                <w:sz w:val="28"/>
                <w:szCs w:val="28"/>
              </w:rPr>
              <w:t xml:space="preserve"> подразделения</w:t>
            </w:r>
          </w:p>
        </w:tc>
        <w:tc>
          <w:tcPr>
            <w:tcW w:w="3147" w:type="dxa"/>
          </w:tcPr>
          <w:p w:rsidR="00E70E5D" w:rsidRDefault="00C71487" w:rsidP="00E70E5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2" w:type="dxa"/>
          </w:tcPr>
          <w:p w:rsidR="00E70E5D" w:rsidRDefault="00E70E5D" w:rsidP="00E70E5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70E5D" w:rsidRDefault="00C7148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964D89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Справочник </w:t>
            </w:r>
            <w:r w:rsidR="00206364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структурных подразделений</w:t>
            </w:r>
          </w:p>
        </w:tc>
        <w:tc>
          <w:tcPr>
            <w:tcW w:w="4423" w:type="dxa"/>
          </w:tcPr>
          <w:p w:rsidR="00E70E5D" w:rsidRPr="00964D89" w:rsidRDefault="00C71487" w:rsidP="0019041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Перечень возможных значений приведен в </w:t>
            </w:r>
            <w:r w:rsidR="00413067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приложении </w:t>
            </w:r>
            <w:r w:rsidR="00190417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40.</w:t>
            </w:r>
          </w:p>
        </w:tc>
      </w:tr>
    </w:tbl>
    <w:p w:rsidR="00504E36" w:rsidRDefault="00C71487" w:rsidP="009E7391">
      <w:pPr>
        <w:pStyle w:val="21"/>
        <w:numPr>
          <w:ilvl w:val="1"/>
          <w:numId w:val="93"/>
        </w:numPr>
        <w:spacing w:before="120" w:after="120"/>
        <w:ind w:left="1418" w:hanging="567"/>
        <w:rPr>
          <w:rFonts w:cs="Times New Roman"/>
          <w:color w:val="auto"/>
        </w:rPr>
      </w:pPr>
      <w:bookmarkStart w:id="67" w:name="_Toc40713031"/>
      <w:bookmarkStart w:id="68" w:name="_Toc42003412"/>
      <w:bookmarkStart w:id="69" w:name="_Toc88809025"/>
      <w:bookmarkEnd w:id="67"/>
      <w:bookmarkEnd w:id="68"/>
      <w:r>
        <w:rPr>
          <w:rFonts w:cs="Times New Roman"/>
          <w:color w:val="auto"/>
        </w:rPr>
        <w:lastRenderedPageBreak/>
        <w:t xml:space="preserve">Перечень атрибутов, описывающих дополнительные </w:t>
      </w:r>
      <w:r w:rsidR="00F348CF">
        <w:rPr>
          <w:rFonts w:cs="Times New Roman"/>
          <w:color w:val="auto"/>
        </w:rPr>
        <w:t xml:space="preserve">характеристики </w:t>
      </w:r>
      <w:r w:rsidR="00536F24">
        <w:rPr>
          <w:rFonts w:cs="Times New Roman"/>
          <w:color w:val="auto"/>
        </w:rPr>
        <w:t>субъекта.</w:t>
      </w:r>
      <w:bookmarkEnd w:id="69"/>
    </w:p>
    <w:tbl>
      <w:tblPr>
        <w:tblStyle w:val="a9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147"/>
        <w:gridCol w:w="1672"/>
        <w:gridCol w:w="2410"/>
        <w:gridCol w:w="4423"/>
      </w:tblGrid>
      <w:tr w:rsidR="000D7C60" w:rsidTr="00DA5661">
        <w:trPr>
          <w:tblHeader/>
        </w:trPr>
        <w:tc>
          <w:tcPr>
            <w:tcW w:w="709" w:type="dxa"/>
          </w:tcPr>
          <w:p w:rsidR="00504E36" w:rsidRPr="009C7976" w:rsidRDefault="00C71487" w:rsidP="00504E3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504E36" w:rsidRPr="009C7976" w:rsidRDefault="00C71487" w:rsidP="00504E3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Наименование атрибута</w:t>
            </w:r>
          </w:p>
        </w:tc>
        <w:tc>
          <w:tcPr>
            <w:tcW w:w="3147" w:type="dxa"/>
          </w:tcPr>
          <w:p w:rsidR="00504E36" w:rsidRPr="007E0428" w:rsidRDefault="00C71487" w:rsidP="00504E3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color w:val="auto"/>
                <w:sz w:val="28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Тип атрибута</w:t>
            </w:r>
          </w:p>
        </w:tc>
        <w:tc>
          <w:tcPr>
            <w:tcW w:w="1672" w:type="dxa"/>
          </w:tcPr>
          <w:p w:rsidR="00504E36" w:rsidRPr="009C7976" w:rsidRDefault="00C71487" w:rsidP="00504E3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Тип данных</w:t>
            </w:r>
          </w:p>
        </w:tc>
        <w:tc>
          <w:tcPr>
            <w:tcW w:w="2410" w:type="dxa"/>
          </w:tcPr>
          <w:p w:rsidR="00504E36" w:rsidRPr="009C7976" w:rsidRDefault="00C71487" w:rsidP="00504E3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Элемент справочной информации</w:t>
            </w:r>
          </w:p>
        </w:tc>
        <w:tc>
          <w:tcPr>
            <w:tcW w:w="4423" w:type="dxa"/>
          </w:tcPr>
          <w:p w:rsidR="00504E36" w:rsidRPr="009C7976" w:rsidRDefault="00C71487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Примечание</w:t>
            </w:r>
          </w:p>
        </w:tc>
      </w:tr>
      <w:tr w:rsidR="000D7C60" w:rsidTr="00DA5661">
        <w:tc>
          <w:tcPr>
            <w:tcW w:w="709" w:type="dxa"/>
          </w:tcPr>
          <w:p w:rsidR="00504E36" w:rsidRPr="001933F9" w:rsidRDefault="00504E36" w:rsidP="009E7391">
            <w:pPr>
              <w:pStyle w:val="ad"/>
              <w:numPr>
                <w:ilvl w:val="0"/>
                <w:numId w:val="8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04E36" w:rsidRPr="003F53A6" w:rsidRDefault="00C71487" w:rsidP="00504E3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Идентификационный код субъекта</w:t>
            </w:r>
          </w:p>
        </w:tc>
        <w:tc>
          <w:tcPr>
            <w:tcW w:w="3147" w:type="dxa"/>
          </w:tcPr>
          <w:p w:rsidR="00504E36" w:rsidRDefault="00C71487" w:rsidP="00504E3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504E36" w:rsidRDefault="00C71487" w:rsidP="00504E3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10" w:type="dxa"/>
          </w:tcPr>
          <w:p w:rsidR="00504E36" w:rsidRDefault="00C71487" w:rsidP="00504E3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</w:tcPr>
          <w:p w:rsidR="00504E36" w:rsidRPr="00F01040" w:rsidRDefault="00504E36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rPr>
          <w:trHeight w:val="686"/>
        </w:trPr>
        <w:tc>
          <w:tcPr>
            <w:tcW w:w="709" w:type="dxa"/>
          </w:tcPr>
          <w:p w:rsidR="007F263A" w:rsidRPr="00D368E1" w:rsidRDefault="007F263A" w:rsidP="009E7391">
            <w:pPr>
              <w:pStyle w:val="ad"/>
              <w:numPr>
                <w:ilvl w:val="0"/>
                <w:numId w:val="8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F263A" w:rsidRPr="00CA04C0" w:rsidRDefault="00C71487" w:rsidP="00865509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0" w:after="0"/>
              <w:rPr>
                <w:rStyle w:val="cs5efed22f1"/>
                <w:bCs/>
                <w:color w:val="auto"/>
                <w:sz w:val="28"/>
                <w:szCs w:val="28"/>
              </w:rPr>
            </w:pPr>
            <w:r w:rsidRPr="00CA04C0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3147" w:type="dxa"/>
          </w:tcPr>
          <w:p w:rsidR="007F263A" w:rsidRPr="00D368E1" w:rsidRDefault="00C71487" w:rsidP="00865509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103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2" w:type="dxa"/>
          </w:tcPr>
          <w:p w:rsidR="007F263A" w:rsidRPr="00D368E1" w:rsidRDefault="007F263A" w:rsidP="00865509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F263A" w:rsidRPr="00D368E1" w:rsidRDefault="00C71487" w:rsidP="00865509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Справочник субъектов малого и среднего предпринима-тельства</w:t>
            </w:r>
          </w:p>
        </w:tc>
        <w:tc>
          <w:tcPr>
            <w:tcW w:w="4423" w:type="dxa"/>
          </w:tcPr>
          <w:p w:rsidR="007F263A" w:rsidRDefault="00C71487" w:rsidP="006449B8">
            <w:pPr>
              <w:tabs>
                <w:tab w:val="left" w:pos="1560"/>
              </w:tabs>
              <w:jc w:val="both"/>
              <w:rPr>
                <w:rStyle w:val="cs5efed22f1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</w:t>
            </w:r>
            <w:r w:rsidR="006449B8">
              <w:rPr>
                <w:rFonts w:ascii="Times New Roman" w:hAnsi="Times New Roman"/>
                <w:sz w:val="28"/>
                <w:szCs w:val="24"/>
              </w:rPr>
              <w:t>начений приведен в приложении 4.</w:t>
            </w:r>
          </w:p>
        </w:tc>
      </w:tr>
      <w:tr w:rsidR="000D7C60" w:rsidTr="00DA5661">
        <w:trPr>
          <w:trHeight w:val="686"/>
        </w:trPr>
        <w:tc>
          <w:tcPr>
            <w:tcW w:w="709" w:type="dxa"/>
          </w:tcPr>
          <w:p w:rsidR="00D403FF" w:rsidRPr="00D368E1" w:rsidRDefault="00D403FF" w:rsidP="009E7391">
            <w:pPr>
              <w:pStyle w:val="ad"/>
              <w:numPr>
                <w:ilvl w:val="0"/>
                <w:numId w:val="8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403FF" w:rsidRPr="00CA04C0" w:rsidRDefault="00C71487" w:rsidP="00865509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0" w:after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Принадлежность к банковскому холдингу (банковской группе)</w:t>
            </w:r>
          </w:p>
        </w:tc>
        <w:tc>
          <w:tcPr>
            <w:tcW w:w="3147" w:type="dxa"/>
          </w:tcPr>
          <w:p w:rsidR="00D403FF" w:rsidRPr="00500103" w:rsidRDefault="00C71487" w:rsidP="00865509">
            <w:pPr>
              <w:autoSpaceDE w:val="0"/>
              <w:autoSpaceDN w:val="0"/>
              <w:adjustRightInd w:val="0"/>
              <w:spacing w:before="0" w:after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2" w:type="dxa"/>
          </w:tcPr>
          <w:p w:rsidR="00D403FF" w:rsidRPr="00D368E1" w:rsidRDefault="00D403FF" w:rsidP="00865509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403FF" w:rsidRDefault="00C71487" w:rsidP="00865509">
            <w:pPr>
              <w:autoSpaceDE w:val="0"/>
              <w:autoSpaceDN w:val="0"/>
              <w:adjustRightInd w:val="0"/>
              <w:spacing w:before="0" w:after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Справочник дополнительных характеристик субъекта</w:t>
            </w:r>
          </w:p>
        </w:tc>
        <w:tc>
          <w:tcPr>
            <w:tcW w:w="4423" w:type="dxa"/>
          </w:tcPr>
          <w:p w:rsidR="00D403FF" w:rsidRDefault="00C71487" w:rsidP="006449B8">
            <w:pPr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Перечень возможных зн</w:t>
            </w:r>
            <w:r w:rsidR="006449B8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ачений приведен в приложении 41.</w:t>
            </w:r>
          </w:p>
        </w:tc>
      </w:tr>
      <w:tr w:rsidR="000D7C60" w:rsidTr="00DA5661">
        <w:tc>
          <w:tcPr>
            <w:tcW w:w="709" w:type="dxa"/>
          </w:tcPr>
          <w:p w:rsidR="007F263A" w:rsidRPr="001933F9" w:rsidRDefault="007F263A" w:rsidP="009E7391">
            <w:pPr>
              <w:pStyle w:val="ad"/>
              <w:numPr>
                <w:ilvl w:val="0"/>
                <w:numId w:val="8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F263A" w:rsidRDefault="00C71487" w:rsidP="00865509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 w:rsidRPr="00BD1BB9">
              <w:rPr>
                <w:rFonts w:ascii="Times New Roman" w:hAnsi="Times New Roman"/>
                <w:sz w:val="28"/>
                <w:szCs w:val="24"/>
              </w:rPr>
              <w:t xml:space="preserve">Принадлежность к </w:t>
            </w:r>
            <w:r>
              <w:rPr>
                <w:rFonts w:ascii="Times New Roman" w:hAnsi="Times New Roman"/>
                <w:sz w:val="28"/>
                <w:szCs w:val="24"/>
              </w:rPr>
              <w:t>отдельной категории юридических лиц</w:t>
            </w:r>
          </w:p>
        </w:tc>
        <w:tc>
          <w:tcPr>
            <w:tcW w:w="3147" w:type="dxa"/>
          </w:tcPr>
          <w:p w:rsidR="007F263A" w:rsidRDefault="00C71487" w:rsidP="00865509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BD1BB9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2" w:type="dxa"/>
          </w:tcPr>
          <w:p w:rsidR="007F263A" w:rsidRDefault="007F263A" w:rsidP="00865509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F263A" w:rsidRDefault="00C71487" w:rsidP="00865509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E43898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Справочник </w:t>
            </w: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дополнительных характеристик субъекта</w:t>
            </w:r>
          </w:p>
        </w:tc>
        <w:tc>
          <w:tcPr>
            <w:tcW w:w="4423" w:type="dxa"/>
          </w:tcPr>
          <w:p w:rsidR="007F263A" w:rsidRPr="00F01040" w:rsidRDefault="00C71487" w:rsidP="006449B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Перечень возможных значений приведен в </w:t>
            </w:r>
            <w:r w:rsidR="00413067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приложении </w:t>
            </w:r>
            <w:r w:rsidR="006449B8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41.</w:t>
            </w:r>
          </w:p>
        </w:tc>
      </w:tr>
      <w:tr w:rsidR="000D7C60" w:rsidTr="00DA5661">
        <w:tc>
          <w:tcPr>
            <w:tcW w:w="709" w:type="dxa"/>
          </w:tcPr>
          <w:p w:rsidR="00EB5499" w:rsidRPr="001933F9" w:rsidRDefault="00EB5499" w:rsidP="009E7391">
            <w:pPr>
              <w:pStyle w:val="ad"/>
              <w:numPr>
                <w:ilvl w:val="0"/>
                <w:numId w:val="8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B5499" w:rsidRPr="00BD1BB9" w:rsidRDefault="00C71487" w:rsidP="006A681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Принадлежность к субъектам национальной платежной систем</w:t>
            </w:r>
            <w:r w:rsidR="006A6816">
              <w:rPr>
                <w:rFonts w:ascii="Times New Roman" w:hAnsi="Times New Roman"/>
                <w:sz w:val="28"/>
                <w:szCs w:val="24"/>
              </w:rPr>
              <w:t>ы</w:t>
            </w:r>
          </w:p>
        </w:tc>
        <w:tc>
          <w:tcPr>
            <w:tcW w:w="3147" w:type="dxa"/>
          </w:tcPr>
          <w:p w:rsidR="00EB5499" w:rsidRPr="00BD1BB9" w:rsidRDefault="00C71487" w:rsidP="00EB5499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2" w:type="dxa"/>
          </w:tcPr>
          <w:p w:rsidR="00EB5499" w:rsidRDefault="00EB5499" w:rsidP="00EB5499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5499" w:rsidRPr="00E43898" w:rsidRDefault="00C7148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Справочник </w:t>
            </w:r>
            <w:r w:rsidR="007B2C4B">
              <w:rPr>
                <w:rFonts w:ascii="Times New Roman" w:hAnsi="Times New Roman"/>
                <w:sz w:val="28"/>
                <w:szCs w:val="24"/>
              </w:rPr>
              <w:t>субъектов национальной платежной системы</w:t>
            </w:r>
          </w:p>
        </w:tc>
        <w:tc>
          <w:tcPr>
            <w:tcW w:w="4423" w:type="dxa"/>
          </w:tcPr>
          <w:p w:rsidR="00EB5499" w:rsidRPr="00E61BEF" w:rsidRDefault="00C71487" w:rsidP="006449B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Style w:val="cs5efed22f1"/>
                <w:bCs/>
                <w:color w:val="auto"/>
                <w:sz w:val="28"/>
                <w:szCs w:val="28"/>
              </w:rPr>
              <w:t xml:space="preserve">приложении </w:t>
            </w:r>
            <w:r w:rsidR="006449B8">
              <w:rPr>
                <w:rStyle w:val="cs5efed22f1"/>
                <w:bCs/>
                <w:color w:val="auto"/>
                <w:sz w:val="28"/>
                <w:szCs w:val="28"/>
              </w:rPr>
              <w:t>45.</w:t>
            </w:r>
          </w:p>
        </w:tc>
      </w:tr>
      <w:tr w:rsidR="000D7C60" w:rsidTr="00DA5661">
        <w:trPr>
          <w:trHeight w:val="978"/>
        </w:trPr>
        <w:tc>
          <w:tcPr>
            <w:tcW w:w="709" w:type="dxa"/>
          </w:tcPr>
          <w:p w:rsidR="00EB5499" w:rsidRPr="001933F9" w:rsidRDefault="00EB5499" w:rsidP="009E7391">
            <w:pPr>
              <w:pStyle w:val="ad"/>
              <w:numPr>
                <w:ilvl w:val="0"/>
                <w:numId w:val="8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B5499" w:rsidRPr="00160615" w:rsidRDefault="00C71487" w:rsidP="00EB549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Признак отнесения к квалифицированному инвестору</w:t>
            </w:r>
          </w:p>
        </w:tc>
        <w:tc>
          <w:tcPr>
            <w:tcW w:w="3147" w:type="dxa"/>
          </w:tcPr>
          <w:p w:rsidR="00EB5499" w:rsidRDefault="00C71487" w:rsidP="00EB5499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2" w:type="dxa"/>
          </w:tcPr>
          <w:p w:rsidR="00EB5499" w:rsidRDefault="00EB5499" w:rsidP="00EB5499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5499" w:rsidRPr="00BF34B0" w:rsidRDefault="00C71487" w:rsidP="00EB5499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Справочник типовых ответов</w:t>
            </w:r>
            <w:r w:rsidR="00F5327B">
              <w:rPr>
                <w:rFonts w:ascii="Times New Roman" w:hAnsi="Times New Roman"/>
                <w:sz w:val="28"/>
                <w:szCs w:val="24"/>
              </w:rPr>
              <w:t xml:space="preserve"> и статусов</w:t>
            </w:r>
          </w:p>
        </w:tc>
        <w:tc>
          <w:tcPr>
            <w:tcW w:w="4423" w:type="dxa"/>
          </w:tcPr>
          <w:p w:rsidR="00EB5499" w:rsidRPr="00DE5233" w:rsidRDefault="00C71487" w:rsidP="006449B8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</w:rPr>
              <w:t>Перечень возможных значений приведе</w:t>
            </w:r>
            <w:r w:rsidR="006449B8">
              <w:rPr>
                <w:rStyle w:val="cs5efed22f1"/>
                <w:bCs/>
                <w:color w:val="auto"/>
                <w:sz w:val="28"/>
                <w:szCs w:val="28"/>
              </w:rPr>
              <w:t>н в приложении 12.</w:t>
            </w:r>
          </w:p>
        </w:tc>
      </w:tr>
    </w:tbl>
    <w:p w:rsidR="00F348CF" w:rsidRDefault="00C71487" w:rsidP="009E7391">
      <w:pPr>
        <w:pStyle w:val="21"/>
        <w:numPr>
          <w:ilvl w:val="1"/>
          <w:numId w:val="93"/>
        </w:numPr>
        <w:spacing w:before="120" w:after="120"/>
        <w:ind w:left="1276" w:hanging="624"/>
        <w:rPr>
          <w:rFonts w:cs="Times New Roman"/>
          <w:color w:val="auto"/>
        </w:rPr>
      </w:pPr>
      <w:bookmarkStart w:id="70" w:name="_Toc88809026"/>
      <w:r>
        <w:rPr>
          <w:rFonts w:cs="Times New Roman"/>
          <w:color w:val="auto"/>
        </w:rPr>
        <w:lastRenderedPageBreak/>
        <w:t>Перечень атрибутов, описывающих информацию о</w:t>
      </w:r>
      <w:r w:rsidR="00EA19A5">
        <w:rPr>
          <w:rFonts w:cs="Times New Roman"/>
          <w:color w:val="auto"/>
        </w:rPr>
        <w:t xml:space="preserve"> </w:t>
      </w:r>
      <w:r w:rsidR="0062386C">
        <w:rPr>
          <w:rFonts w:cs="Times New Roman"/>
          <w:color w:val="auto"/>
        </w:rPr>
        <w:t xml:space="preserve">доле </w:t>
      </w:r>
      <w:r>
        <w:rPr>
          <w:rFonts w:cs="Times New Roman"/>
          <w:color w:val="auto"/>
        </w:rPr>
        <w:t>участи</w:t>
      </w:r>
      <w:r w:rsidR="00EA19A5">
        <w:rPr>
          <w:rFonts w:cs="Times New Roman"/>
          <w:color w:val="auto"/>
        </w:rPr>
        <w:t>я</w:t>
      </w:r>
      <w:r>
        <w:rPr>
          <w:rFonts w:cs="Times New Roman"/>
          <w:color w:val="auto"/>
        </w:rPr>
        <w:t xml:space="preserve"> субъекта в уставном капитале </w:t>
      </w:r>
      <w:r w:rsidRPr="00EA19A5">
        <w:rPr>
          <w:rFonts w:cs="Times New Roman"/>
          <w:color w:val="auto"/>
        </w:rPr>
        <w:t>хозяйств</w:t>
      </w:r>
      <w:r w:rsidR="00352AB6">
        <w:rPr>
          <w:rFonts w:cs="Times New Roman"/>
          <w:color w:val="auto"/>
        </w:rPr>
        <w:t xml:space="preserve">енного </w:t>
      </w:r>
      <w:r w:rsidR="00EA19A5" w:rsidRPr="00EA19A5">
        <w:rPr>
          <w:rFonts w:cs="Times New Roman"/>
          <w:color w:val="auto"/>
        </w:rPr>
        <w:t>общества</w:t>
      </w:r>
      <w:r>
        <w:rPr>
          <w:rFonts w:cs="Times New Roman"/>
          <w:color w:val="auto"/>
        </w:rPr>
        <w:t>.</w:t>
      </w:r>
      <w:bookmarkEnd w:id="70"/>
    </w:p>
    <w:tbl>
      <w:tblPr>
        <w:tblStyle w:val="a9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147"/>
        <w:gridCol w:w="1672"/>
        <w:gridCol w:w="2410"/>
        <w:gridCol w:w="4423"/>
      </w:tblGrid>
      <w:tr w:rsidR="000D7C60" w:rsidTr="00DA5661">
        <w:trPr>
          <w:tblHeader/>
        </w:trPr>
        <w:tc>
          <w:tcPr>
            <w:tcW w:w="709" w:type="dxa"/>
          </w:tcPr>
          <w:p w:rsidR="00F348CF" w:rsidRPr="009C7976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F348CF" w:rsidRPr="009C7976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Наименование атрибута</w:t>
            </w:r>
          </w:p>
        </w:tc>
        <w:tc>
          <w:tcPr>
            <w:tcW w:w="3147" w:type="dxa"/>
          </w:tcPr>
          <w:p w:rsidR="00F348CF" w:rsidRPr="007E0428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color w:val="auto"/>
                <w:sz w:val="28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Тип атрибута</w:t>
            </w:r>
          </w:p>
        </w:tc>
        <w:tc>
          <w:tcPr>
            <w:tcW w:w="1672" w:type="dxa"/>
          </w:tcPr>
          <w:p w:rsidR="00F348CF" w:rsidRPr="009C7976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Тип данных</w:t>
            </w:r>
          </w:p>
        </w:tc>
        <w:tc>
          <w:tcPr>
            <w:tcW w:w="2410" w:type="dxa"/>
          </w:tcPr>
          <w:p w:rsidR="00F348CF" w:rsidRPr="009C7976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Элемент справочной информации</w:t>
            </w:r>
          </w:p>
        </w:tc>
        <w:tc>
          <w:tcPr>
            <w:tcW w:w="4423" w:type="dxa"/>
          </w:tcPr>
          <w:p w:rsidR="00F348CF" w:rsidRPr="009C7976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Примечание</w:t>
            </w:r>
          </w:p>
        </w:tc>
      </w:tr>
      <w:tr w:rsidR="000D7C60" w:rsidTr="00DA5661">
        <w:tc>
          <w:tcPr>
            <w:tcW w:w="709" w:type="dxa"/>
          </w:tcPr>
          <w:p w:rsidR="00F348CF" w:rsidRPr="001933F9" w:rsidRDefault="00F348CF" w:rsidP="009E7391">
            <w:pPr>
              <w:pStyle w:val="ad"/>
              <w:numPr>
                <w:ilvl w:val="0"/>
                <w:numId w:val="8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348CF" w:rsidRPr="003F53A6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Идентификационный код субъекта</w:t>
            </w:r>
          </w:p>
        </w:tc>
        <w:tc>
          <w:tcPr>
            <w:tcW w:w="3147" w:type="dxa"/>
          </w:tcPr>
          <w:p w:rsidR="00F348CF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F348CF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10" w:type="dxa"/>
          </w:tcPr>
          <w:p w:rsidR="00F348CF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</w:tcPr>
          <w:p w:rsidR="00F348CF" w:rsidRPr="00F01040" w:rsidRDefault="00F348CF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c>
          <w:tcPr>
            <w:tcW w:w="709" w:type="dxa"/>
          </w:tcPr>
          <w:p w:rsidR="00F348CF" w:rsidRPr="001933F9" w:rsidRDefault="00F348CF" w:rsidP="009E7391">
            <w:pPr>
              <w:pStyle w:val="ad"/>
              <w:numPr>
                <w:ilvl w:val="0"/>
                <w:numId w:val="8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348CF" w:rsidRPr="00A03CB0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Идентификационный код учрежденного субъекта</w:t>
            </w:r>
          </w:p>
        </w:tc>
        <w:tc>
          <w:tcPr>
            <w:tcW w:w="3147" w:type="dxa"/>
          </w:tcPr>
          <w:p w:rsidR="00F348CF" w:rsidRPr="00571C0A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571C0A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F348CF" w:rsidRPr="00571C0A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571C0A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10" w:type="dxa"/>
          </w:tcPr>
          <w:p w:rsidR="00F348CF" w:rsidRPr="00571C0A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</w:tcPr>
          <w:p w:rsidR="00F348CF" w:rsidRPr="00571C0A" w:rsidRDefault="00F348CF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 w:line="276" w:lineRule="auto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c>
          <w:tcPr>
            <w:tcW w:w="709" w:type="dxa"/>
          </w:tcPr>
          <w:p w:rsidR="00F348CF" w:rsidRPr="001933F9" w:rsidRDefault="00F348CF" w:rsidP="009E7391">
            <w:pPr>
              <w:pStyle w:val="ad"/>
              <w:numPr>
                <w:ilvl w:val="0"/>
                <w:numId w:val="8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348CF" w:rsidRPr="008662C3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Доля участия в уставном капитале</w:t>
            </w:r>
          </w:p>
        </w:tc>
        <w:tc>
          <w:tcPr>
            <w:tcW w:w="3147" w:type="dxa"/>
          </w:tcPr>
          <w:p w:rsidR="00F348CF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F348CF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410" w:type="dxa"/>
          </w:tcPr>
          <w:p w:rsidR="00F348CF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</w:tcPr>
          <w:p w:rsidR="00F348CF" w:rsidRPr="00F01040" w:rsidRDefault="00F348CF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 w:line="276" w:lineRule="auto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rPr>
          <w:trHeight w:val="463"/>
        </w:trPr>
        <w:tc>
          <w:tcPr>
            <w:tcW w:w="709" w:type="dxa"/>
          </w:tcPr>
          <w:p w:rsidR="00F348CF" w:rsidRPr="001933F9" w:rsidRDefault="00F348CF" w:rsidP="009E7391">
            <w:pPr>
              <w:pStyle w:val="ad"/>
              <w:numPr>
                <w:ilvl w:val="0"/>
                <w:numId w:val="8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348CF" w:rsidRPr="00964D89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Наименование валюты</w:t>
            </w:r>
          </w:p>
        </w:tc>
        <w:tc>
          <w:tcPr>
            <w:tcW w:w="3147" w:type="dxa"/>
          </w:tcPr>
          <w:p w:rsidR="00F348CF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2" w:type="dxa"/>
          </w:tcPr>
          <w:p w:rsidR="00F348CF" w:rsidRDefault="00F348CF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348CF" w:rsidRPr="00BB7BD2" w:rsidRDefault="00C7148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В соответствии с Общероссийским классификатором валют (ОКВ)</w:t>
            </w:r>
          </w:p>
        </w:tc>
        <w:tc>
          <w:tcPr>
            <w:tcW w:w="4423" w:type="dxa"/>
          </w:tcPr>
          <w:p w:rsidR="00F348CF" w:rsidRPr="00D403FF" w:rsidRDefault="00F348CF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 w:line="276" w:lineRule="auto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967540">
        <w:trPr>
          <w:trHeight w:val="463"/>
        </w:trPr>
        <w:tc>
          <w:tcPr>
            <w:tcW w:w="709" w:type="dxa"/>
            <w:tcBorders>
              <w:bottom w:val="single" w:sz="4" w:space="0" w:color="000000"/>
            </w:tcBorders>
          </w:tcPr>
          <w:p w:rsidR="00F348CF" w:rsidRPr="001933F9" w:rsidRDefault="00F348CF" w:rsidP="009E7391">
            <w:pPr>
              <w:pStyle w:val="ad"/>
              <w:numPr>
                <w:ilvl w:val="0"/>
                <w:numId w:val="8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F348CF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Цифровой код валюты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F348CF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:rsidR="00F348CF" w:rsidRDefault="00F348CF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348CF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</w:tcPr>
          <w:p w:rsidR="00F348CF" w:rsidRPr="00BB7BD2" w:rsidRDefault="00F348CF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 w:line="276" w:lineRule="auto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967540">
        <w:trPr>
          <w:trHeight w:val="463"/>
        </w:trPr>
        <w:tc>
          <w:tcPr>
            <w:tcW w:w="709" w:type="dxa"/>
            <w:tcBorders>
              <w:bottom w:val="single" w:sz="4" w:space="0" w:color="auto"/>
            </w:tcBorders>
          </w:tcPr>
          <w:p w:rsidR="00F348CF" w:rsidRPr="001933F9" w:rsidRDefault="00F348CF" w:rsidP="009E7391">
            <w:pPr>
              <w:pStyle w:val="ad"/>
              <w:numPr>
                <w:ilvl w:val="0"/>
                <w:numId w:val="8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348CF" w:rsidRDefault="00DD1214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 xml:space="preserve">Размер </w:t>
            </w:r>
            <w:r w:rsidR="00C71487">
              <w:rPr>
                <w:rStyle w:val="cs5efed22f1"/>
                <w:sz w:val="28"/>
                <w:szCs w:val="28"/>
              </w:rPr>
              <w:t>уставного капитала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F348CF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F348CF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48CF" w:rsidRDefault="00C71487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F348CF" w:rsidRPr="00F01040" w:rsidRDefault="00F348CF" w:rsidP="00352AB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 w:line="276" w:lineRule="auto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487C22" w:rsidRPr="00DC17C4" w:rsidRDefault="00C71487" w:rsidP="009E7391">
      <w:pPr>
        <w:pStyle w:val="21"/>
        <w:numPr>
          <w:ilvl w:val="1"/>
          <w:numId w:val="93"/>
        </w:numPr>
        <w:spacing w:before="120" w:after="120"/>
        <w:ind w:left="1276" w:hanging="624"/>
        <w:rPr>
          <w:rFonts w:cs="Times New Roman"/>
          <w:color w:val="auto"/>
        </w:rPr>
      </w:pPr>
      <w:bookmarkStart w:id="71" w:name="_Toc88809027"/>
      <w:bookmarkStart w:id="72" w:name="_Toc22306244"/>
      <w:bookmarkStart w:id="73" w:name="_Toc22307630"/>
      <w:bookmarkStart w:id="74" w:name="_Toc22553161"/>
      <w:bookmarkStart w:id="75" w:name="_Toc22575055"/>
      <w:bookmarkStart w:id="76" w:name="_Toc22657738"/>
      <w:bookmarkStart w:id="77" w:name="_Toc23239813"/>
      <w:bookmarkStart w:id="78" w:name="_Toc23513335"/>
      <w:bookmarkStart w:id="79" w:name="_Toc27144839"/>
      <w:bookmarkStart w:id="80" w:name="_Toc27412746"/>
      <w:bookmarkStart w:id="81" w:name="_Toc27751344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DC17C4">
        <w:rPr>
          <w:rFonts w:cs="Times New Roman"/>
          <w:color w:val="auto"/>
        </w:rPr>
        <w:lastRenderedPageBreak/>
        <w:t>Перечень атрибутов, характеризующих физическое лицо, индивидуального предпринимателя и физическое лицо, занимающееся в установленном законодательством Российской Федерации порядке частной практикой.</w:t>
      </w:r>
      <w:bookmarkEnd w:id="71"/>
    </w:p>
    <w:tbl>
      <w:tblPr>
        <w:tblStyle w:val="a9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976"/>
        <w:gridCol w:w="1588"/>
        <w:gridCol w:w="2268"/>
        <w:gridCol w:w="4820"/>
      </w:tblGrid>
      <w:tr w:rsidR="000D7C60" w:rsidTr="00100527">
        <w:trPr>
          <w:tblHeader/>
        </w:trPr>
        <w:tc>
          <w:tcPr>
            <w:tcW w:w="709" w:type="dxa"/>
          </w:tcPr>
          <w:p w:rsidR="00487C22" w:rsidRPr="009C7976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487C22" w:rsidRPr="009C7976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Наименование атрибута</w:t>
            </w:r>
          </w:p>
        </w:tc>
        <w:tc>
          <w:tcPr>
            <w:tcW w:w="2976" w:type="dxa"/>
          </w:tcPr>
          <w:p w:rsidR="00487C22" w:rsidRPr="007E0428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color w:val="auto"/>
                <w:sz w:val="28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Тип атрибута</w:t>
            </w:r>
          </w:p>
        </w:tc>
        <w:tc>
          <w:tcPr>
            <w:tcW w:w="1588" w:type="dxa"/>
          </w:tcPr>
          <w:p w:rsidR="00487C22" w:rsidRPr="009C7976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Тип данных</w:t>
            </w:r>
          </w:p>
        </w:tc>
        <w:tc>
          <w:tcPr>
            <w:tcW w:w="2268" w:type="dxa"/>
          </w:tcPr>
          <w:p w:rsidR="00487C22" w:rsidRPr="009C7976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Элемент справочной информации</w:t>
            </w:r>
          </w:p>
        </w:tc>
        <w:tc>
          <w:tcPr>
            <w:tcW w:w="4820" w:type="dxa"/>
          </w:tcPr>
          <w:p w:rsidR="00487C22" w:rsidRPr="009C7976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Примечание</w:t>
            </w:r>
          </w:p>
        </w:tc>
      </w:tr>
      <w:tr w:rsidR="000D7C60" w:rsidTr="00100527">
        <w:tc>
          <w:tcPr>
            <w:tcW w:w="709" w:type="dxa"/>
          </w:tcPr>
          <w:p w:rsidR="00487C22" w:rsidRPr="001933F9" w:rsidRDefault="00487C22" w:rsidP="009E7391">
            <w:pPr>
              <w:pStyle w:val="ad"/>
              <w:numPr>
                <w:ilvl w:val="0"/>
                <w:numId w:val="8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9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87C22" w:rsidRPr="003F53A6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Идентификационный код субъекта</w:t>
            </w:r>
          </w:p>
        </w:tc>
        <w:tc>
          <w:tcPr>
            <w:tcW w:w="2976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8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6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</w:tcPr>
          <w:p w:rsidR="00487C22" w:rsidRPr="00F01040" w:rsidRDefault="00487C22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100527">
        <w:trPr>
          <w:trHeight w:val="704"/>
        </w:trPr>
        <w:tc>
          <w:tcPr>
            <w:tcW w:w="709" w:type="dxa"/>
          </w:tcPr>
          <w:p w:rsidR="00487C22" w:rsidRPr="001933F9" w:rsidRDefault="00487C22" w:rsidP="009E7391">
            <w:pPr>
              <w:pStyle w:val="ad"/>
              <w:numPr>
                <w:ilvl w:val="0"/>
                <w:numId w:val="8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9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87C22" w:rsidRPr="00EB1C7B" w:rsidRDefault="00C71487" w:rsidP="0010052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1C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Полное наименование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индивидуального предпринимателя (ИП)</w:t>
            </w:r>
          </w:p>
        </w:tc>
        <w:tc>
          <w:tcPr>
            <w:tcW w:w="2976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8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6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</w:tcPr>
          <w:p w:rsidR="00487C22" w:rsidRPr="00AF792E" w:rsidRDefault="00C71487" w:rsidP="00100527">
            <w:pPr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92E">
              <w:rPr>
                <w:rFonts w:ascii="Times New Roman" w:hAnsi="Times New Roman"/>
                <w:sz w:val="28"/>
                <w:szCs w:val="28"/>
              </w:rPr>
              <w:t xml:space="preserve">При заполнении полного наименования </w:t>
            </w:r>
            <w:r>
              <w:rPr>
                <w:rFonts w:ascii="Times New Roman" w:hAnsi="Times New Roman"/>
                <w:sz w:val="28"/>
                <w:szCs w:val="28"/>
              </w:rPr>
              <w:t>ИП</w:t>
            </w:r>
            <w:r w:rsidRPr="00AF792E">
              <w:rPr>
                <w:rFonts w:ascii="Times New Roman" w:hAnsi="Times New Roman"/>
                <w:sz w:val="28"/>
                <w:szCs w:val="28"/>
              </w:rPr>
              <w:t xml:space="preserve"> рекомендуется указывать:</w:t>
            </w:r>
          </w:p>
          <w:p w:rsidR="00487C22" w:rsidRPr="0066621E" w:rsidRDefault="00C71487" w:rsidP="00E12446">
            <w:pPr>
              <w:pStyle w:val="ad"/>
              <w:tabs>
                <w:tab w:val="left" w:pos="346"/>
              </w:tabs>
              <w:autoSpaceDE w:val="0"/>
              <w:autoSpaceDN w:val="0"/>
              <w:adjustRightInd w:val="0"/>
              <w:spacing w:before="0" w:after="0"/>
              <w:ind w:left="3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F6F32">
              <w:rPr>
                <w:rFonts w:ascii="Times New Roman" w:hAnsi="Times New Roman"/>
                <w:sz w:val="28"/>
                <w:szCs w:val="28"/>
              </w:rPr>
              <w:t xml:space="preserve">ля индивидуального предпринимателя – резидента – фамилию, имя и отчество (в случае если имеется) в соответствии с записью в Едином государственном реестре индивидуальных </w:t>
            </w:r>
            <w:r w:rsidRPr="0066621E">
              <w:rPr>
                <w:rFonts w:ascii="Times New Roman" w:hAnsi="Times New Roman"/>
                <w:sz w:val="28"/>
                <w:szCs w:val="28"/>
              </w:rPr>
              <w:t>предпринимателей о его регистрации;</w:t>
            </w:r>
          </w:p>
          <w:p w:rsidR="00487C22" w:rsidRPr="00F01040" w:rsidRDefault="00C71487" w:rsidP="00E12446">
            <w:pPr>
              <w:pStyle w:val="ad"/>
              <w:tabs>
                <w:tab w:val="left" w:pos="346"/>
              </w:tabs>
              <w:autoSpaceDE w:val="0"/>
              <w:autoSpaceDN w:val="0"/>
              <w:adjustRightInd w:val="0"/>
              <w:spacing w:before="0" w:after="0"/>
              <w:ind w:left="346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66621E">
              <w:rPr>
                <w:rFonts w:ascii="Times New Roman" w:hAnsi="Times New Roman"/>
                <w:sz w:val="28"/>
                <w:szCs w:val="28"/>
              </w:rPr>
              <w:t xml:space="preserve">для индивидуального предпринимателя – нерезидента – полное фирменное наименование 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>с патентом, миграционной картой</w:t>
            </w:r>
          </w:p>
        </w:tc>
      </w:tr>
      <w:tr w:rsidR="000D7C60" w:rsidTr="00100527">
        <w:tc>
          <w:tcPr>
            <w:tcW w:w="709" w:type="dxa"/>
          </w:tcPr>
          <w:p w:rsidR="00487C22" w:rsidRPr="001933F9" w:rsidRDefault="00487C22" w:rsidP="009E7391">
            <w:pPr>
              <w:pStyle w:val="ad"/>
              <w:numPr>
                <w:ilvl w:val="0"/>
                <w:numId w:val="8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9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87C22" w:rsidRPr="004A1D43" w:rsidRDefault="00C71487" w:rsidP="00100527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4A1D43">
              <w:rPr>
                <w:rFonts w:ascii="Times New Roman" w:hAnsi="Times New Roman"/>
                <w:sz w:val="28"/>
                <w:szCs w:val="24"/>
              </w:rPr>
              <w:t>Фамилия</w:t>
            </w:r>
          </w:p>
        </w:tc>
        <w:tc>
          <w:tcPr>
            <w:tcW w:w="2976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8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6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</w:tcPr>
          <w:p w:rsidR="00487C22" w:rsidRPr="00010A1B" w:rsidRDefault="00C71487" w:rsidP="00100527">
            <w:pPr>
              <w:tabs>
                <w:tab w:val="left" w:pos="1560"/>
              </w:tabs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010A1B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При указании фамилии индивидуального предпринимателя не рекомендуется к фамилии добавлять «ИП»</w:t>
            </w:r>
          </w:p>
        </w:tc>
      </w:tr>
      <w:tr w:rsidR="000D7C60" w:rsidTr="00100527">
        <w:tc>
          <w:tcPr>
            <w:tcW w:w="709" w:type="dxa"/>
          </w:tcPr>
          <w:p w:rsidR="00487C22" w:rsidRPr="001933F9" w:rsidRDefault="00487C22" w:rsidP="009E7391">
            <w:pPr>
              <w:pStyle w:val="ad"/>
              <w:numPr>
                <w:ilvl w:val="0"/>
                <w:numId w:val="8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9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87C22" w:rsidRPr="004A1D43" w:rsidRDefault="00C71487" w:rsidP="00100527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4A1D43">
              <w:rPr>
                <w:rFonts w:ascii="Times New Roman" w:hAnsi="Times New Roman"/>
                <w:sz w:val="28"/>
                <w:szCs w:val="24"/>
              </w:rPr>
              <w:t>Имя</w:t>
            </w:r>
          </w:p>
        </w:tc>
        <w:tc>
          <w:tcPr>
            <w:tcW w:w="2976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8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6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</w:tcPr>
          <w:p w:rsidR="00487C22" w:rsidRPr="007C28E1" w:rsidRDefault="00C71487" w:rsidP="00100527">
            <w:pPr>
              <w:tabs>
                <w:tab w:val="left" w:pos="1560"/>
              </w:tabs>
              <w:jc w:val="both"/>
            </w:pPr>
            <w:r w:rsidRPr="00C87922">
              <w:rPr>
                <w:rFonts w:ascii="Times New Roman" w:hAnsi="Times New Roman"/>
                <w:sz w:val="28"/>
                <w:szCs w:val="28"/>
              </w:rPr>
              <w:t xml:space="preserve">При указании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имени </w:t>
            </w:r>
            <w:r w:rsidRPr="00C87922">
              <w:rPr>
                <w:rFonts w:ascii="Times New Roman" w:hAnsi="Times New Roman"/>
                <w:sz w:val="28"/>
                <w:szCs w:val="28"/>
              </w:rPr>
              <w:t xml:space="preserve">индивидуального предпринимателя не рекомендуется к </w:t>
            </w:r>
            <w:r>
              <w:rPr>
                <w:rFonts w:ascii="Times New Roman" w:hAnsi="Times New Roman"/>
                <w:sz w:val="28"/>
                <w:szCs w:val="28"/>
              </w:rPr>
              <w:t>имени</w:t>
            </w:r>
            <w:r w:rsidRPr="00C87922">
              <w:rPr>
                <w:rFonts w:ascii="Times New Roman" w:hAnsi="Times New Roman"/>
                <w:sz w:val="28"/>
                <w:szCs w:val="28"/>
              </w:rPr>
              <w:t xml:space="preserve"> добавлять «ИП»</w:t>
            </w:r>
          </w:p>
        </w:tc>
      </w:tr>
      <w:tr w:rsidR="000D7C60" w:rsidTr="00100527">
        <w:tc>
          <w:tcPr>
            <w:tcW w:w="709" w:type="dxa"/>
          </w:tcPr>
          <w:p w:rsidR="00487C22" w:rsidRPr="001933F9" w:rsidRDefault="00487C22" w:rsidP="009E7391">
            <w:pPr>
              <w:pStyle w:val="ad"/>
              <w:numPr>
                <w:ilvl w:val="0"/>
                <w:numId w:val="8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9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87C22" w:rsidRPr="004A1D43" w:rsidRDefault="00C71487" w:rsidP="00100527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4A1D43">
              <w:rPr>
                <w:rFonts w:ascii="Times New Roman" w:hAnsi="Times New Roman"/>
                <w:sz w:val="28"/>
                <w:szCs w:val="24"/>
              </w:rPr>
              <w:t>Отчество</w:t>
            </w:r>
          </w:p>
        </w:tc>
        <w:tc>
          <w:tcPr>
            <w:tcW w:w="2976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8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6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</w:tcPr>
          <w:p w:rsidR="00487C22" w:rsidRPr="007C28E1" w:rsidRDefault="00C71487" w:rsidP="00100527">
            <w:pPr>
              <w:tabs>
                <w:tab w:val="left" w:pos="1560"/>
              </w:tabs>
              <w:jc w:val="both"/>
            </w:pPr>
            <w:r w:rsidRPr="00C87922">
              <w:rPr>
                <w:rFonts w:ascii="Times New Roman" w:hAnsi="Times New Roman"/>
                <w:sz w:val="28"/>
                <w:szCs w:val="28"/>
              </w:rPr>
              <w:t xml:space="preserve">При указании </w:t>
            </w:r>
            <w:r>
              <w:rPr>
                <w:rFonts w:ascii="Times New Roman" w:hAnsi="Times New Roman"/>
                <w:sz w:val="28"/>
                <w:szCs w:val="28"/>
              </w:rPr>
              <w:t>отчества</w:t>
            </w:r>
            <w:r w:rsidRPr="00C87922">
              <w:rPr>
                <w:rFonts w:ascii="Times New Roman" w:hAnsi="Times New Roman"/>
                <w:sz w:val="28"/>
                <w:szCs w:val="28"/>
              </w:rPr>
              <w:t xml:space="preserve"> индивидуального предпринимателя не рекомендуется к </w:t>
            </w:r>
            <w:r>
              <w:rPr>
                <w:rFonts w:ascii="Times New Roman" w:hAnsi="Times New Roman"/>
                <w:sz w:val="28"/>
                <w:szCs w:val="28"/>
              </w:rPr>
              <w:t>отчеству</w:t>
            </w:r>
            <w:r w:rsidRPr="00C87922">
              <w:rPr>
                <w:rFonts w:ascii="Times New Roman" w:hAnsi="Times New Roman"/>
                <w:sz w:val="28"/>
                <w:szCs w:val="28"/>
              </w:rPr>
              <w:t xml:space="preserve"> добавлять «ИП»</w:t>
            </w:r>
          </w:p>
        </w:tc>
      </w:tr>
      <w:tr w:rsidR="000D7C60" w:rsidTr="00100527">
        <w:trPr>
          <w:trHeight w:val="1703"/>
        </w:trPr>
        <w:tc>
          <w:tcPr>
            <w:tcW w:w="709" w:type="dxa"/>
          </w:tcPr>
          <w:p w:rsidR="00487C22" w:rsidRPr="001933F9" w:rsidRDefault="00487C22" w:rsidP="009E7391">
            <w:pPr>
              <w:pStyle w:val="ad"/>
              <w:numPr>
                <w:ilvl w:val="0"/>
                <w:numId w:val="8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9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87C22" w:rsidRPr="004A1D43" w:rsidRDefault="00C71487" w:rsidP="00100527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4A1D43">
              <w:rPr>
                <w:rFonts w:ascii="Times New Roman" w:hAnsi="Times New Roman"/>
                <w:sz w:val="28"/>
                <w:szCs w:val="24"/>
              </w:rPr>
              <w:t>Пол</w:t>
            </w:r>
          </w:p>
        </w:tc>
        <w:tc>
          <w:tcPr>
            <w:tcW w:w="2976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588" w:type="dxa"/>
          </w:tcPr>
          <w:p w:rsidR="00487C22" w:rsidRDefault="00487C22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87C22" w:rsidRPr="004A1D43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4A1D43">
              <w:rPr>
                <w:rFonts w:ascii="Times New Roman" w:hAnsi="Times New Roman"/>
                <w:sz w:val="28"/>
                <w:szCs w:val="24"/>
              </w:rPr>
              <w:t>Справочник демографичес</w:t>
            </w: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4A1D43">
              <w:rPr>
                <w:rFonts w:ascii="Times New Roman" w:hAnsi="Times New Roman"/>
                <w:sz w:val="28"/>
                <w:szCs w:val="24"/>
              </w:rPr>
              <w:t>кой и социальной информации о физических лицах</w:t>
            </w:r>
          </w:p>
        </w:tc>
        <w:tc>
          <w:tcPr>
            <w:tcW w:w="4820" w:type="dxa"/>
          </w:tcPr>
          <w:p w:rsidR="00487C22" w:rsidRDefault="00C71487" w:rsidP="00100527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52A89">
              <w:rPr>
                <w:rFonts w:ascii="Times New Roman" w:hAnsi="Times New Roman"/>
                <w:sz w:val="28"/>
                <w:szCs w:val="28"/>
              </w:rPr>
              <w:t>Пол рекомендуется указывать в соответствии с документом, удостоверяющим личность.</w:t>
            </w:r>
          </w:p>
          <w:p w:rsidR="00487C22" w:rsidRDefault="00487C22" w:rsidP="00100527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87C22" w:rsidRPr="00103F2A" w:rsidRDefault="00C71487" w:rsidP="006449B8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значений приведен в приложении 7.</w:t>
            </w:r>
          </w:p>
        </w:tc>
      </w:tr>
      <w:tr w:rsidR="000D7C60" w:rsidTr="00100527">
        <w:tc>
          <w:tcPr>
            <w:tcW w:w="709" w:type="dxa"/>
          </w:tcPr>
          <w:p w:rsidR="00487C22" w:rsidRPr="001933F9" w:rsidRDefault="00487C22" w:rsidP="009E7391">
            <w:pPr>
              <w:pStyle w:val="ad"/>
              <w:numPr>
                <w:ilvl w:val="0"/>
                <w:numId w:val="8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9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87C22" w:rsidRPr="00103F2A" w:rsidRDefault="00C71487" w:rsidP="00100527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103F2A">
              <w:rPr>
                <w:rFonts w:ascii="Times New Roman" w:hAnsi="Times New Roman"/>
                <w:sz w:val="28"/>
                <w:szCs w:val="24"/>
              </w:rPr>
              <w:t>Дата рождения</w:t>
            </w:r>
          </w:p>
        </w:tc>
        <w:tc>
          <w:tcPr>
            <w:tcW w:w="2976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8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</w:tcPr>
          <w:p w:rsidR="00487C22" w:rsidRDefault="00C71487" w:rsidP="00100527">
            <w:pPr>
              <w:tabs>
                <w:tab w:val="left" w:pos="1560"/>
              </w:tabs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52A89">
              <w:rPr>
                <w:rFonts w:ascii="Times New Roman" w:hAnsi="Times New Roman"/>
                <w:sz w:val="28"/>
                <w:szCs w:val="28"/>
              </w:rPr>
              <w:t>ату рождения рекомендуется указывать в соответствии с документом, удостоверяющим личность.</w:t>
            </w:r>
          </w:p>
        </w:tc>
      </w:tr>
      <w:tr w:rsidR="000D7C60" w:rsidTr="006449B8">
        <w:trPr>
          <w:trHeight w:val="704"/>
        </w:trPr>
        <w:tc>
          <w:tcPr>
            <w:tcW w:w="709" w:type="dxa"/>
          </w:tcPr>
          <w:p w:rsidR="00487C22" w:rsidRPr="001933F9" w:rsidRDefault="00487C22" w:rsidP="009E7391">
            <w:pPr>
              <w:pStyle w:val="ad"/>
              <w:numPr>
                <w:ilvl w:val="0"/>
                <w:numId w:val="8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9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87C22" w:rsidRPr="00103F2A" w:rsidRDefault="00C71487" w:rsidP="00100527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103F2A">
              <w:rPr>
                <w:rFonts w:ascii="Times New Roman" w:hAnsi="Times New Roman"/>
                <w:sz w:val="28"/>
                <w:szCs w:val="24"/>
              </w:rPr>
              <w:t>Семейное положение</w:t>
            </w:r>
          </w:p>
        </w:tc>
        <w:tc>
          <w:tcPr>
            <w:tcW w:w="2976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588" w:type="dxa"/>
          </w:tcPr>
          <w:p w:rsidR="00487C22" w:rsidRDefault="00487C22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103F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Справочник демографической и социальной информации о физических лицах</w:t>
            </w:r>
          </w:p>
        </w:tc>
        <w:tc>
          <w:tcPr>
            <w:tcW w:w="4820" w:type="dxa"/>
            <w:shd w:val="clear" w:color="auto" w:fill="auto"/>
          </w:tcPr>
          <w:p w:rsidR="00487C22" w:rsidRPr="00103F2A" w:rsidRDefault="00C71487" w:rsidP="006449B8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</w:t>
            </w:r>
            <w:r w:rsidR="006449B8">
              <w:rPr>
                <w:rFonts w:ascii="Times New Roman" w:hAnsi="Times New Roman"/>
                <w:sz w:val="28"/>
                <w:szCs w:val="24"/>
              </w:rPr>
              <w:t>начений приведен в приложении 7.</w:t>
            </w:r>
          </w:p>
        </w:tc>
      </w:tr>
      <w:tr w:rsidR="000D7C60" w:rsidTr="00100527">
        <w:trPr>
          <w:trHeight w:val="789"/>
        </w:trPr>
        <w:tc>
          <w:tcPr>
            <w:tcW w:w="709" w:type="dxa"/>
          </w:tcPr>
          <w:p w:rsidR="00487C22" w:rsidRPr="001933F9" w:rsidRDefault="00487C22" w:rsidP="009E7391">
            <w:pPr>
              <w:pStyle w:val="ad"/>
              <w:numPr>
                <w:ilvl w:val="0"/>
                <w:numId w:val="8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9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87C22" w:rsidRPr="00103F2A" w:rsidRDefault="00C71487" w:rsidP="00100527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иждивенцев</w:t>
            </w:r>
          </w:p>
        </w:tc>
        <w:tc>
          <w:tcPr>
            <w:tcW w:w="2976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8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268" w:type="dxa"/>
          </w:tcPr>
          <w:p w:rsidR="00487C22" w:rsidRPr="00103F2A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  <w:shd w:val="clear" w:color="auto" w:fill="auto"/>
          </w:tcPr>
          <w:p w:rsidR="00487C22" w:rsidRDefault="00487C22" w:rsidP="00100527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100527">
        <w:trPr>
          <w:trHeight w:val="686"/>
        </w:trPr>
        <w:tc>
          <w:tcPr>
            <w:tcW w:w="709" w:type="dxa"/>
          </w:tcPr>
          <w:p w:rsidR="00487C22" w:rsidRPr="001933F9" w:rsidRDefault="00487C22" w:rsidP="009E7391">
            <w:pPr>
              <w:pStyle w:val="ad"/>
              <w:numPr>
                <w:ilvl w:val="0"/>
                <w:numId w:val="86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317" w:hanging="29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87C22" w:rsidRPr="00103F2A" w:rsidRDefault="00C71487" w:rsidP="0010052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976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8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6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</w:tcPr>
          <w:p w:rsidR="00487C22" w:rsidRPr="00F01040" w:rsidRDefault="00487C22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100527">
        <w:trPr>
          <w:trHeight w:val="686"/>
        </w:trPr>
        <w:tc>
          <w:tcPr>
            <w:tcW w:w="709" w:type="dxa"/>
          </w:tcPr>
          <w:p w:rsidR="00487C22" w:rsidRPr="001933F9" w:rsidRDefault="00487C22" w:rsidP="009E7391">
            <w:pPr>
              <w:pStyle w:val="ad"/>
              <w:numPr>
                <w:ilvl w:val="0"/>
                <w:numId w:val="86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317" w:hanging="29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87C22" w:rsidRPr="00CA04C0" w:rsidRDefault="00C71487" w:rsidP="00100527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0" w:after="0"/>
              <w:rPr>
                <w:rStyle w:val="cs5efed22f1"/>
                <w:bCs/>
                <w:color w:val="auto"/>
                <w:sz w:val="28"/>
                <w:szCs w:val="28"/>
              </w:rPr>
            </w:pPr>
            <w:r w:rsidRPr="00CA04C0">
              <w:rPr>
                <w:rStyle w:val="cs5efed22f1"/>
                <w:bCs/>
                <w:color w:val="auto"/>
                <w:sz w:val="28"/>
                <w:szCs w:val="28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2976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8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6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</w:tcPr>
          <w:p w:rsidR="00487C22" w:rsidRPr="00F01040" w:rsidRDefault="00487C22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100527">
        <w:trPr>
          <w:trHeight w:val="686"/>
        </w:trPr>
        <w:tc>
          <w:tcPr>
            <w:tcW w:w="709" w:type="dxa"/>
          </w:tcPr>
          <w:p w:rsidR="00487C22" w:rsidRPr="00D368E1" w:rsidRDefault="00487C22" w:rsidP="009E7391">
            <w:pPr>
              <w:pStyle w:val="ad"/>
              <w:numPr>
                <w:ilvl w:val="0"/>
                <w:numId w:val="86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317" w:hanging="29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87C22" w:rsidRPr="00CA04C0" w:rsidRDefault="00C71487" w:rsidP="00100527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0" w:after="0"/>
              <w:rPr>
                <w:rStyle w:val="cs5efed22f1"/>
                <w:bCs/>
                <w:color w:val="auto"/>
                <w:sz w:val="28"/>
                <w:szCs w:val="28"/>
              </w:rPr>
            </w:pPr>
            <w:r w:rsidRPr="00CA04C0">
              <w:rPr>
                <w:rStyle w:val="cs5efed22f1"/>
                <w:bCs/>
                <w:color w:val="auto"/>
                <w:sz w:val="28"/>
                <w:szCs w:val="28"/>
              </w:rPr>
              <w:t>Дата регистрации</w:t>
            </w:r>
          </w:p>
        </w:tc>
        <w:tc>
          <w:tcPr>
            <w:tcW w:w="2976" w:type="dxa"/>
          </w:tcPr>
          <w:p w:rsidR="00487C22" w:rsidRPr="00D368E1" w:rsidRDefault="00C71487" w:rsidP="0010052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8E1">
              <w:rPr>
                <w:rFonts w:ascii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88" w:type="dxa"/>
          </w:tcPr>
          <w:p w:rsidR="00487C22" w:rsidRPr="00D368E1" w:rsidRDefault="00C71487" w:rsidP="0010052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8E1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487C22" w:rsidRPr="00D368E1" w:rsidRDefault="00C71487" w:rsidP="0010052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</w:tcPr>
          <w:p w:rsidR="00487C22" w:rsidRPr="00D368E1" w:rsidRDefault="00C71487" w:rsidP="00100527">
            <w:pPr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cs5efed22f1"/>
                <w:color w:val="auto"/>
                <w:sz w:val="28"/>
                <w:szCs w:val="28"/>
              </w:rPr>
              <w:t>Р</w:t>
            </w:r>
            <w:r w:rsidRPr="00A52A89">
              <w:rPr>
                <w:rStyle w:val="cs5efed22f1"/>
                <w:color w:val="auto"/>
                <w:sz w:val="28"/>
                <w:szCs w:val="28"/>
              </w:rPr>
              <w:t>екомендуется указывать для индивидуального предпринимателя, нотариуса, адвоката.</w:t>
            </w:r>
          </w:p>
        </w:tc>
      </w:tr>
      <w:tr w:rsidR="000D7C60" w:rsidTr="00100527">
        <w:trPr>
          <w:trHeight w:val="686"/>
        </w:trPr>
        <w:tc>
          <w:tcPr>
            <w:tcW w:w="709" w:type="dxa"/>
          </w:tcPr>
          <w:p w:rsidR="00487C22" w:rsidRPr="001933F9" w:rsidRDefault="00487C22" w:rsidP="009E7391">
            <w:pPr>
              <w:pStyle w:val="ad"/>
              <w:numPr>
                <w:ilvl w:val="0"/>
                <w:numId w:val="86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317" w:hanging="29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87C22" w:rsidRPr="00CA04C0" w:rsidRDefault="00C71487" w:rsidP="00100527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0" w:after="0"/>
              <w:rPr>
                <w:rStyle w:val="cs5efed22f1"/>
                <w:bCs/>
                <w:color w:val="auto"/>
                <w:sz w:val="28"/>
                <w:szCs w:val="28"/>
              </w:rPr>
            </w:pPr>
            <w:r w:rsidRPr="00CA04C0">
              <w:rPr>
                <w:rStyle w:val="cs5efed22f1"/>
                <w:bCs/>
                <w:color w:val="auto"/>
                <w:sz w:val="28"/>
                <w:szCs w:val="28"/>
              </w:rPr>
              <w:t>Страховой номер индивидуального лицевого счета (СНИЛС), указанный в страховом свидетельстве обязательного пенсионного страхования</w:t>
            </w:r>
          </w:p>
        </w:tc>
        <w:tc>
          <w:tcPr>
            <w:tcW w:w="2976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8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6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</w:tcPr>
          <w:p w:rsidR="00487C22" w:rsidRPr="00F01040" w:rsidRDefault="00C71487" w:rsidP="00100527">
            <w:pPr>
              <w:tabs>
                <w:tab w:val="left" w:pos="1560"/>
              </w:tabs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E777DA">
              <w:rPr>
                <w:rFonts w:ascii="Times New Roman" w:hAnsi="Times New Roman"/>
                <w:sz w:val="28"/>
                <w:szCs w:val="28"/>
              </w:rPr>
              <w:t>СНИЛС субъекта рекомендуется у</w:t>
            </w:r>
            <w:r>
              <w:rPr>
                <w:rFonts w:ascii="Times New Roman" w:hAnsi="Times New Roman"/>
                <w:sz w:val="28"/>
                <w:szCs w:val="28"/>
              </w:rPr>
              <w:t>казывать без дефисов и пробелов</w:t>
            </w:r>
          </w:p>
        </w:tc>
      </w:tr>
      <w:tr w:rsidR="000D7C60" w:rsidTr="00100527">
        <w:trPr>
          <w:trHeight w:val="420"/>
        </w:trPr>
        <w:tc>
          <w:tcPr>
            <w:tcW w:w="709" w:type="dxa"/>
          </w:tcPr>
          <w:p w:rsidR="00487C22" w:rsidRPr="001933F9" w:rsidRDefault="00487C22" w:rsidP="009E7391">
            <w:pPr>
              <w:pStyle w:val="ad"/>
              <w:numPr>
                <w:ilvl w:val="0"/>
                <w:numId w:val="86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317" w:hanging="29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87C22" w:rsidRPr="00CA04C0" w:rsidRDefault="00C71487" w:rsidP="00100527">
            <w:pPr>
              <w:tabs>
                <w:tab w:val="left" w:pos="459"/>
              </w:tabs>
              <w:spacing w:after="0"/>
              <w:jc w:val="both"/>
              <w:rPr>
                <w:rStyle w:val="cs5efed22f1"/>
                <w:bCs/>
                <w:color w:val="auto"/>
                <w:sz w:val="28"/>
                <w:szCs w:val="28"/>
              </w:rPr>
            </w:pPr>
            <w:r w:rsidRPr="00CA04C0">
              <w:rPr>
                <w:rStyle w:val="cs5efed22f1"/>
                <w:bCs/>
                <w:color w:val="auto"/>
                <w:sz w:val="28"/>
                <w:szCs w:val="28"/>
              </w:rPr>
              <w:t>Полис обязательного медицинского страхования</w:t>
            </w:r>
          </w:p>
        </w:tc>
        <w:tc>
          <w:tcPr>
            <w:tcW w:w="2976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8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6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</w:tcPr>
          <w:p w:rsidR="00487C22" w:rsidRPr="00F01040" w:rsidRDefault="00487C22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100527">
        <w:trPr>
          <w:trHeight w:val="420"/>
        </w:trPr>
        <w:tc>
          <w:tcPr>
            <w:tcW w:w="709" w:type="dxa"/>
          </w:tcPr>
          <w:p w:rsidR="00487C22" w:rsidRPr="001933F9" w:rsidRDefault="00487C22" w:rsidP="009E7391">
            <w:pPr>
              <w:pStyle w:val="ad"/>
              <w:numPr>
                <w:ilvl w:val="0"/>
                <w:numId w:val="86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317" w:hanging="29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87C22" w:rsidRPr="00CA04C0" w:rsidRDefault="00C71487" w:rsidP="00100527">
            <w:pPr>
              <w:tabs>
                <w:tab w:val="left" w:pos="459"/>
              </w:tabs>
              <w:spacing w:after="0"/>
              <w:jc w:val="both"/>
              <w:rPr>
                <w:rStyle w:val="cs5efed22f1"/>
                <w:bCs/>
                <w:color w:val="auto"/>
                <w:sz w:val="28"/>
                <w:szCs w:val="28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</w:rPr>
              <w:t xml:space="preserve">Номер записи единого федерального </w:t>
            </w:r>
            <w:r>
              <w:rPr>
                <w:rStyle w:val="cs5efed22f1"/>
                <w:bCs/>
                <w:color w:val="auto"/>
                <w:sz w:val="28"/>
                <w:szCs w:val="28"/>
              </w:rPr>
              <w:lastRenderedPageBreak/>
              <w:t>информационного регистра сведений о населении</w:t>
            </w:r>
          </w:p>
        </w:tc>
        <w:tc>
          <w:tcPr>
            <w:tcW w:w="2976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lastRenderedPageBreak/>
              <w:t>Неклассифицируемый реквизит-признак</w:t>
            </w:r>
          </w:p>
        </w:tc>
        <w:tc>
          <w:tcPr>
            <w:tcW w:w="158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6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</w:tcPr>
          <w:p w:rsidR="00487C22" w:rsidRPr="00645621" w:rsidRDefault="00C71487" w:rsidP="00100527">
            <w:pPr>
              <w:pStyle w:val="HTM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Порядок формирования и использования н</w:t>
            </w:r>
            <w:r w:rsidRPr="00C86941">
              <w:rPr>
                <w:rFonts w:ascii="Times New Roman" w:hAnsi="Times New Roman"/>
                <w:sz w:val="28"/>
                <w:szCs w:val="28"/>
              </w:rPr>
              <w:t xml:space="preserve">омера записи единого </w:t>
            </w:r>
            <w:r w:rsidRPr="00C86941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информационного регистра сведений о населении</w:t>
            </w:r>
            <w:r w:rsidRPr="00645621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определен Правилами формирования и использования</w:t>
            </w:r>
            <w:r w:rsidRPr="00645621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C6C27">
              <w:rPr>
                <w:rFonts w:ascii="Times New Roman" w:hAnsi="Times New Roman"/>
                <w:sz w:val="28"/>
                <w:szCs w:val="28"/>
              </w:rPr>
              <w:t>омера записи единого федерального информационного регистра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содержащего сведения о населении Российской Федерации, (утверждены Постановлением </w:t>
            </w:r>
            <w:r w:rsidRPr="00645621">
              <w:rPr>
                <w:rFonts w:ascii="Times New Roman" w:hAnsi="Times New Roman"/>
                <w:sz w:val="28"/>
                <w:szCs w:val="28"/>
              </w:rPr>
              <w:t>Правительства РФ от 22.12.2020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645621">
              <w:rPr>
                <w:rFonts w:ascii="Times New Roman" w:hAnsi="Times New Roman"/>
                <w:sz w:val="28"/>
                <w:szCs w:val="28"/>
              </w:rPr>
              <w:t xml:space="preserve"> 2210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45621">
              <w:rPr>
                <w:rFonts w:ascii="Times New Roman" w:hAnsi="Times New Roman"/>
                <w:sz w:val="28"/>
                <w:szCs w:val="28"/>
              </w:rPr>
              <w:t>О формировании и об использовании номера записи единого федерального информационного регистра, содержащего сведения о населении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»).</w:t>
            </w:r>
          </w:p>
        </w:tc>
      </w:tr>
      <w:tr w:rsidR="000D7C60" w:rsidTr="00100527">
        <w:trPr>
          <w:trHeight w:val="686"/>
        </w:trPr>
        <w:tc>
          <w:tcPr>
            <w:tcW w:w="709" w:type="dxa"/>
          </w:tcPr>
          <w:p w:rsidR="00487C22" w:rsidRPr="001933F9" w:rsidRDefault="00487C22" w:rsidP="009E7391">
            <w:pPr>
              <w:pStyle w:val="ad"/>
              <w:numPr>
                <w:ilvl w:val="0"/>
                <w:numId w:val="86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317" w:hanging="29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87C22" w:rsidRPr="00CA04C0" w:rsidRDefault="00C71487" w:rsidP="00100527">
            <w:pPr>
              <w:tabs>
                <w:tab w:val="left" w:pos="459"/>
              </w:tabs>
              <w:spacing w:after="0"/>
              <w:jc w:val="both"/>
              <w:rPr>
                <w:rStyle w:val="cs5efed22f1"/>
                <w:bCs/>
                <w:color w:val="auto"/>
                <w:sz w:val="28"/>
                <w:szCs w:val="28"/>
              </w:rPr>
            </w:pPr>
            <w:r w:rsidRPr="00CA04C0">
              <w:rPr>
                <w:rStyle w:val="cs5efed22f1"/>
                <w:bCs/>
                <w:color w:val="auto"/>
                <w:sz w:val="28"/>
                <w:szCs w:val="28"/>
              </w:rPr>
              <w:t>Регистрационный номер нотариуса</w:t>
            </w:r>
          </w:p>
        </w:tc>
        <w:tc>
          <w:tcPr>
            <w:tcW w:w="2976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8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6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</w:tcPr>
          <w:p w:rsidR="00487C22" w:rsidRPr="00B01F1E" w:rsidRDefault="00C71487" w:rsidP="00100527">
            <w:pPr>
              <w:spacing w:after="0"/>
              <w:jc w:val="both"/>
              <w:rPr>
                <w:rFonts w:eastAsia="Times New Roman"/>
                <w:szCs w:val="24"/>
              </w:rPr>
            </w:pPr>
            <w:r w:rsidRPr="00B01F1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Рекомендуется указывать в соответствии с реестром государственных нотариальных контор и контор нотариусов, занимающихся частной практикой (реестром нотариусов и лиц, сдавших квалификационный экзамен)</w:t>
            </w:r>
          </w:p>
        </w:tc>
      </w:tr>
      <w:tr w:rsidR="000D7C60" w:rsidTr="00100527">
        <w:trPr>
          <w:trHeight w:val="686"/>
        </w:trPr>
        <w:tc>
          <w:tcPr>
            <w:tcW w:w="709" w:type="dxa"/>
          </w:tcPr>
          <w:p w:rsidR="00487C22" w:rsidRPr="001933F9" w:rsidRDefault="00487C22" w:rsidP="009E7391">
            <w:pPr>
              <w:pStyle w:val="ad"/>
              <w:numPr>
                <w:ilvl w:val="0"/>
                <w:numId w:val="86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317" w:hanging="29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87C22" w:rsidRPr="00CA04C0" w:rsidRDefault="00C71487" w:rsidP="00100527">
            <w:pPr>
              <w:tabs>
                <w:tab w:val="left" w:pos="459"/>
              </w:tabs>
              <w:spacing w:after="0"/>
              <w:jc w:val="both"/>
              <w:rPr>
                <w:rStyle w:val="cs5efed22f1"/>
                <w:bCs/>
                <w:color w:val="auto"/>
                <w:sz w:val="28"/>
                <w:szCs w:val="28"/>
              </w:rPr>
            </w:pPr>
            <w:r w:rsidRPr="00CA04C0">
              <w:rPr>
                <w:rStyle w:val="cs5efed22f1"/>
                <w:bCs/>
                <w:color w:val="auto"/>
                <w:sz w:val="28"/>
                <w:szCs w:val="28"/>
              </w:rPr>
              <w:t>Регистрационный номер адвоката</w:t>
            </w:r>
          </w:p>
        </w:tc>
        <w:tc>
          <w:tcPr>
            <w:tcW w:w="2976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8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6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</w:tcPr>
          <w:p w:rsidR="00487C22" w:rsidRPr="00A52A89" w:rsidRDefault="00C71487" w:rsidP="00100527">
            <w:pPr>
              <w:spacing w:after="0"/>
              <w:jc w:val="both"/>
              <w:rPr>
                <w:rFonts w:eastAsia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</w:t>
            </w:r>
            <w:r w:rsidRPr="00A52A8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екомендуется указывать в соответствии с реестром адвокатов субъекта Российской Федерации</w:t>
            </w:r>
          </w:p>
        </w:tc>
      </w:tr>
      <w:tr w:rsidR="000D7C60" w:rsidTr="006449B8">
        <w:trPr>
          <w:trHeight w:val="834"/>
        </w:trPr>
        <w:tc>
          <w:tcPr>
            <w:tcW w:w="709" w:type="dxa"/>
          </w:tcPr>
          <w:p w:rsidR="00487C22" w:rsidRPr="002C056F" w:rsidRDefault="00487C22" w:rsidP="009E7391">
            <w:pPr>
              <w:pStyle w:val="ad"/>
              <w:numPr>
                <w:ilvl w:val="0"/>
                <w:numId w:val="86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317" w:hanging="29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22" w:rsidRPr="00CA04C0" w:rsidRDefault="00C71487" w:rsidP="00100527">
            <w:pPr>
              <w:tabs>
                <w:tab w:val="left" w:pos="459"/>
              </w:tabs>
              <w:spacing w:after="0"/>
              <w:jc w:val="both"/>
              <w:rPr>
                <w:rStyle w:val="cs5efed22f1"/>
                <w:bCs/>
                <w:color w:val="auto"/>
                <w:sz w:val="28"/>
                <w:szCs w:val="28"/>
              </w:rPr>
            </w:pPr>
            <w:r w:rsidRPr="00CA04C0">
              <w:rPr>
                <w:rStyle w:val="cs5efed22f1"/>
                <w:bCs/>
                <w:color w:val="auto"/>
                <w:sz w:val="28"/>
                <w:szCs w:val="28"/>
              </w:rPr>
              <w:t>Тип занятости</w:t>
            </w:r>
          </w:p>
        </w:tc>
        <w:tc>
          <w:tcPr>
            <w:tcW w:w="2976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588" w:type="dxa"/>
          </w:tcPr>
          <w:p w:rsidR="00487C22" w:rsidRDefault="00487C22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2C05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Справочник типов занятости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22" w:rsidRPr="00C12A67" w:rsidRDefault="00C71487" w:rsidP="006449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Перечень возможных з</w:t>
            </w:r>
            <w:r w:rsidR="006449B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начений приведен в приложении 8.</w:t>
            </w:r>
          </w:p>
        </w:tc>
      </w:tr>
      <w:tr w:rsidR="000D7C60" w:rsidTr="007D18A2">
        <w:trPr>
          <w:trHeight w:val="418"/>
        </w:trPr>
        <w:tc>
          <w:tcPr>
            <w:tcW w:w="709" w:type="dxa"/>
          </w:tcPr>
          <w:p w:rsidR="00487C22" w:rsidRPr="002C056F" w:rsidRDefault="00487C22" w:rsidP="009E7391">
            <w:pPr>
              <w:pStyle w:val="ad"/>
              <w:numPr>
                <w:ilvl w:val="0"/>
                <w:numId w:val="86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317" w:hanging="29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CA04C0" w:rsidRDefault="00C71487" w:rsidP="00100527">
            <w:pPr>
              <w:tabs>
                <w:tab w:val="left" w:pos="459"/>
              </w:tabs>
              <w:spacing w:after="0" w:line="276" w:lineRule="auto"/>
              <w:jc w:val="both"/>
              <w:rPr>
                <w:rStyle w:val="cs5efed22f1"/>
                <w:bCs/>
                <w:color w:val="auto"/>
                <w:sz w:val="28"/>
                <w:szCs w:val="28"/>
              </w:rPr>
            </w:pPr>
            <w:r w:rsidRPr="00CA04C0">
              <w:rPr>
                <w:rStyle w:val="cs5efed22f1"/>
                <w:bCs/>
                <w:color w:val="auto"/>
                <w:sz w:val="28"/>
                <w:szCs w:val="28"/>
              </w:rPr>
              <w:t>Формулировка типа занятости «Иное»</w:t>
            </w:r>
          </w:p>
        </w:tc>
        <w:tc>
          <w:tcPr>
            <w:tcW w:w="2976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 w:line="276" w:lineRule="auto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8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 w:line="276" w:lineRule="auto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68" w:type="dxa"/>
          </w:tcPr>
          <w:p w:rsidR="00487C22" w:rsidRDefault="00C71487" w:rsidP="001005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 w:line="276" w:lineRule="auto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</w:tcPr>
          <w:p w:rsidR="00487C22" w:rsidRPr="00B01F1E" w:rsidRDefault="00C71487" w:rsidP="0010052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01F1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Атрибут рекомендуется использовать если для атрибута «Тип занятости» выбрано значение справочника «Иное»</w:t>
            </w:r>
          </w:p>
        </w:tc>
      </w:tr>
    </w:tbl>
    <w:p w:rsidR="00F76DFD" w:rsidRPr="0066621E" w:rsidRDefault="00C71487" w:rsidP="009E7391">
      <w:pPr>
        <w:pStyle w:val="21"/>
        <w:numPr>
          <w:ilvl w:val="1"/>
          <w:numId w:val="93"/>
        </w:numPr>
        <w:spacing w:before="120" w:after="120"/>
        <w:ind w:left="1276" w:hanging="624"/>
        <w:rPr>
          <w:rFonts w:cs="Times New Roman"/>
          <w:color w:val="auto"/>
        </w:rPr>
      </w:pPr>
      <w:bookmarkStart w:id="82" w:name="_Toc88809028"/>
      <w:r w:rsidRPr="0066621E">
        <w:rPr>
          <w:rFonts w:cs="Times New Roman"/>
          <w:color w:val="auto"/>
        </w:rPr>
        <w:t xml:space="preserve">Перечень </w:t>
      </w:r>
      <w:r w:rsidR="00D0674C" w:rsidRPr="0066621E">
        <w:rPr>
          <w:rFonts w:cs="Times New Roman"/>
          <w:color w:val="auto"/>
        </w:rPr>
        <w:t>атрибутов</w:t>
      </w:r>
      <w:r w:rsidR="008662C3" w:rsidRPr="0066621E">
        <w:rPr>
          <w:rFonts w:cs="Times New Roman"/>
          <w:color w:val="auto"/>
        </w:rPr>
        <w:t>, описывающих характеристики документа, удостоверяющего личность</w:t>
      </w:r>
      <w:r w:rsidR="00D0674C" w:rsidRPr="0066621E">
        <w:rPr>
          <w:rFonts w:cs="Times New Roman"/>
          <w:color w:val="auto"/>
        </w:rPr>
        <w:t>, а также на право пребывания в Российской Федерации.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tbl>
      <w:tblPr>
        <w:tblStyle w:val="a9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147"/>
        <w:gridCol w:w="1672"/>
        <w:gridCol w:w="2268"/>
        <w:gridCol w:w="4565"/>
      </w:tblGrid>
      <w:tr w:rsidR="000D7C60" w:rsidTr="00DA5661">
        <w:trPr>
          <w:tblHeader/>
        </w:trPr>
        <w:tc>
          <w:tcPr>
            <w:tcW w:w="709" w:type="dxa"/>
          </w:tcPr>
          <w:p w:rsidR="00130DFC" w:rsidRPr="009C7976" w:rsidRDefault="00C71487" w:rsidP="00DA353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130DFC" w:rsidRPr="009C7976" w:rsidRDefault="00C71487" w:rsidP="00DA353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Наименование атрибута</w:t>
            </w:r>
          </w:p>
        </w:tc>
        <w:tc>
          <w:tcPr>
            <w:tcW w:w="3147" w:type="dxa"/>
          </w:tcPr>
          <w:p w:rsidR="00130DFC" w:rsidRPr="007E0428" w:rsidRDefault="00C71487" w:rsidP="00DA353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color w:val="auto"/>
                <w:sz w:val="28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Тип атрибута</w:t>
            </w:r>
          </w:p>
        </w:tc>
        <w:tc>
          <w:tcPr>
            <w:tcW w:w="1672" w:type="dxa"/>
          </w:tcPr>
          <w:p w:rsidR="00130DFC" w:rsidRPr="009C7976" w:rsidRDefault="00C71487" w:rsidP="00DA353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Тип данных</w:t>
            </w:r>
          </w:p>
        </w:tc>
        <w:tc>
          <w:tcPr>
            <w:tcW w:w="2268" w:type="dxa"/>
          </w:tcPr>
          <w:p w:rsidR="00130DFC" w:rsidRPr="009C7976" w:rsidRDefault="00C71487" w:rsidP="00DA353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Элемент справочной информации</w:t>
            </w:r>
          </w:p>
        </w:tc>
        <w:tc>
          <w:tcPr>
            <w:tcW w:w="4565" w:type="dxa"/>
          </w:tcPr>
          <w:p w:rsidR="00130DFC" w:rsidRPr="009C7976" w:rsidRDefault="00C71487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Примечание</w:t>
            </w:r>
          </w:p>
        </w:tc>
      </w:tr>
      <w:tr w:rsidR="000D7C60" w:rsidTr="00DA5661">
        <w:tc>
          <w:tcPr>
            <w:tcW w:w="709" w:type="dxa"/>
          </w:tcPr>
          <w:p w:rsidR="00130DFC" w:rsidRPr="00EB1C7B" w:rsidRDefault="00130DFC" w:rsidP="009E7391">
            <w:pPr>
              <w:pStyle w:val="ad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30DFC" w:rsidRPr="003F53A6" w:rsidRDefault="00C71487" w:rsidP="00DA353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Идентификационный код субъекта</w:t>
            </w:r>
          </w:p>
        </w:tc>
        <w:tc>
          <w:tcPr>
            <w:tcW w:w="3147" w:type="dxa"/>
          </w:tcPr>
          <w:p w:rsidR="00130DFC" w:rsidRDefault="00C71487" w:rsidP="00DA353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130DFC" w:rsidRDefault="00C71487" w:rsidP="00DA353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68" w:type="dxa"/>
          </w:tcPr>
          <w:p w:rsidR="00130DFC" w:rsidRDefault="00C71487" w:rsidP="00DA353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65" w:type="dxa"/>
          </w:tcPr>
          <w:p w:rsidR="00130DFC" w:rsidRPr="00F01040" w:rsidRDefault="00130DFC" w:rsidP="00DA56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A5661">
        <w:trPr>
          <w:trHeight w:val="1965"/>
        </w:trPr>
        <w:tc>
          <w:tcPr>
            <w:tcW w:w="709" w:type="dxa"/>
          </w:tcPr>
          <w:p w:rsidR="00130DFC" w:rsidRPr="00EB1C7B" w:rsidRDefault="00130DFC" w:rsidP="009E7391">
            <w:pPr>
              <w:pStyle w:val="ad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30DFC" w:rsidRPr="00EB1C7B" w:rsidRDefault="00C71487" w:rsidP="00DA353D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EB1C7B">
              <w:rPr>
                <w:rFonts w:ascii="Times New Roman" w:hAnsi="Times New Roman"/>
                <w:sz w:val="28"/>
                <w:szCs w:val="24"/>
              </w:rPr>
              <w:t>Вид документа, удостоверяющего личность</w:t>
            </w:r>
          </w:p>
        </w:tc>
        <w:tc>
          <w:tcPr>
            <w:tcW w:w="3147" w:type="dxa"/>
          </w:tcPr>
          <w:p w:rsidR="00130DFC" w:rsidRDefault="00C71487" w:rsidP="00DA353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2" w:type="dxa"/>
          </w:tcPr>
          <w:p w:rsidR="00130DFC" w:rsidRDefault="00130DFC" w:rsidP="00DA353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0DFC" w:rsidRPr="00EB1C7B" w:rsidRDefault="00C71487" w:rsidP="00DA353D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B1C7B">
              <w:rPr>
                <w:rFonts w:ascii="Times New Roman" w:hAnsi="Times New Roman"/>
                <w:sz w:val="28"/>
                <w:szCs w:val="28"/>
              </w:rPr>
              <w:t>Справочник документов, удостоверяющих личность и право пребывания в РФ</w:t>
            </w:r>
          </w:p>
        </w:tc>
        <w:tc>
          <w:tcPr>
            <w:tcW w:w="4565" w:type="dxa"/>
          </w:tcPr>
          <w:p w:rsidR="00130DFC" w:rsidRPr="00FD649E" w:rsidRDefault="00C71487" w:rsidP="006449B8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Перечень возможных значений приведен в приложении </w:t>
            </w:r>
            <w:r w:rsidR="00F61CAF">
              <w:rPr>
                <w:rFonts w:ascii="Times New Roman" w:hAnsi="Times New Roman"/>
                <w:sz w:val="28"/>
                <w:szCs w:val="24"/>
              </w:rPr>
              <w:t>9</w:t>
            </w:r>
            <w:r w:rsidR="006449B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0D7C60" w:rsidTr="00DA5661">
        <w:trPr>
          <w:trHeight w:val="1850"/>
        </w:trPr>
        <w:tc>
          <w:tcPr>
            <w:tcW w:w="709" w:type="dxa"/>
          </w:tcPr>
          <w:p w:rsidR="009D0855" w:rsidRPr="001933F9" w:rsidRDefault="009D0855" w:rsidP="009E7391">
            <w:pPr>
              <w:pStyle w:val="ad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D0855" w:rsidRPr="004624EA" w:rsidRDefault="00C71487" w:rsidP="00D0674C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 документа на право пребывания в Российской Федерации</w:t>
            </w:r>
          </w:p>
        </w:tc>
        <w:tc>
          <w:tcPr>
            <w:tcW w:w="3147" w:type="dxa"/>
          </w:tcPr>
          <w:p w:rsidR="009D0855" w:rsidRDefault="00C71487" w:rsidP="00D0674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2" w:type="dxa"/>
          </w:tcPr>
          <w:p w:rsidR="009D0855" w:rsidRDefault="009D0855" w:rsidP="00D0674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D0855" w:rsidRPr="00EB1C7B" w:rsidRDefault="00C71487" w:rsidP="00D0674C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B1C7B">
              <w:rPr>
                <w:rFonts w:ascii="Times New Roman" w:hAnsi="Times New Roman"/>
                <w:sz w:val="28"/>
                <w:szCs w:val="28"/>
              </w:rPr>
              <w:t>Справочник документов, удостоверяющих личность и право пребывания в РФ</w:t>
            </w:r>
          </w:p>
        </w:tc>
        <w:tc>
          <w:tcPr>
            <w:tcW w:w="4565" w:type="dxa"/>
          </w:tcPr>
          <w:p w:rsidR="009D0855" w:rsidRPr="00A362B4" w:rsidRDefault="00C71487" w:rsidP="006449B8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Перечень возможных значений приведен в приложении </w:t>
            </w:r>
            <w:r w:rsidR="00F61CAF">
              <w:rPr>
                <w:rFonts w:ascii="Times New Roman" w:hAnsi="Times New Roman"/>
                <w:sz w:val="28"/>
                <w:szCs w:val="24"/>
              </w:rPr>
              <w:t>9</w:t>
            </w:r>
            <w:r w:rsidR="006449B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0D7C60" w:rsidTr="00DA5661">
        <w:trPr>
          <w:trHeight w:val="705"/>
        </w:trPr>
        <w:tc>
          <w:tcPr>
            <w:tcW w:w="709" w:type="dxa"/>
          </w:tcPr>
          <w:p w:rsidR="00130DFC" w:rsidRPr="00EB1C7B" w:rsidRDefault="00130DFC" w:rsidP="009E7391">
            <w:pPr>
              <w:pStyle w:val="ad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30DFC" w:rsidRPr="00CB12FF" w:rsidRDefault="00C71487" w:rsidP="00F76DFD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CB12FF">
              <w:rPr>
                <w:rFonts w:ascii="Times New Roman" w:hAnsi="Times New Roman"/>
                <w:sz w:val="28"/>
                <w:szCs w:val="24"/>
              </w:rPr>
              <w:t>Дата выдачи документа</w:t>
            </w:r>
          </w:p>
        </w:tc>
        <w:tc>
          <w:tcPr>
            <w:tcW w:w="3147" w:type="dxa"/>
          </w:tcPr>
          <w:p w:rsidR="00130DFC" w:rsidRDefault="00C71487" w:rsidP="00F76DF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130DFC" w:rsidRDefault="00C71487" w:rsidP="00F76DF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130DFC" w:rsidRPr="00EB1C7B" w:rsidRDefault="00C71487" w:rsidP="00F76DFD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4565" w:type="dxa"/>
          </w:tcPr>
          <w:p w:rsidR="00130DFC" w:rsidRPr="00EB1C7B" w:rsidRDefault="00130DFC" w:rsidP="00DA5661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DA5661">
        <w:trPr>
          <w:trHeight w:val="845"/>
        </w:trPr>
        <w:tc>
          <w:tcPr>
            <w:tcW w:w="709" w:type="dxa"/>
          </w:tcPr>
          <w:p w:rsidR="00130DFC" w:rsidRPr="00EB1C7B" w:rsidRDefault="00130DFC" w:rsidP="009E7391">
            <w:pPr>
              <w:pStyle w:val="ad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30DFC" w:rsidRPr="00CB12FF" w:rsidRDefault="00C71487" w:rsidP="00F436F7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Срок действия документа</w:t>
            </w:r>
          </w:p>
        </w:tc>
        <w:tc>
          <w:tcPr>
            <w:tcW w:w="3147" w:type="dxa"/>
          </w:tcPr>
          <w:p w:rsidR="00130DFC" w:rsidRDefault="00C71487" w:rsidP="00F436F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130DFC" w:rsidRDefault="00C71487" w:rsidP="00F436F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130DFC" w:rsidRDefault="00C71487" w:rsidP="00F436F7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4565" w:type="dxa"/>
          </w:tcPr>
          <w:p w:rsidR="00130DFC" w:rsidRDefault="00C71487" w:rsidP="00DA5661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для документов, удостоверяющих личность</w:t>
            </w:r>
          </w:p>
        </w:tc>
      </w:tr>
      <w:tr w:rsidR="000D7C60" w:rsidTr="00DA5661">
        <w:trPr>
          <w:trHeight w:val="447"/>
        </w:trPr>
        <w:tc>
          <w:tcPr>
            <w:tcW w:w="709" w:type="dxa"/>
          </w:tcPr>
          <w:p w:rsidR="00130DFC" w:rsidRPr="00EB1C7B" w:rsidRDefault="00130DFC" w:rsidP="009E7391">
            <w:pPr>
              <w:pStyle w:val="ad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30DFC" w:rsidRPr="00CB12FF" w:rsidRDefault="00C71487" w:rsidP="00F436F7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CB12FF">
              <w:rPr>
                <w:rFonts w:ascii="Times New Roman" w:hAnsi="Times New Roman"/>
                <w:sz w:val="28"/>
                <w:szCs w:val="24"/>
              </w:rPr>
              <w:t>Код подразделения органа, выдавшего документ</w:t>
            </w:r>
          </w:p>
        </w:tc>
        <w:tc>
          <w:tcPr>
            <w:tcW w:w="3147" w:type="dxa"/>
          </w:tcPr>
          <w:p w:rsidR="00130DFC" w:rsidRDefault="00C71487" w:rsidP="00F436F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130DFC" w:rsidRDefault="00C71487" w:rsidP="00F436F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68" w:type="dxa"/>
          </w:tcPr>
          <w:p w:rsidR="00130DFC" w:rsidRPr="00EB1C7B" w:rsidRDefault="00C71487" w:rsidP="00F436F7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4565" w:type="dxa"/>
          </w:tcPr>
          <w:p w:rsidR="00130DFC" w:rsidRPr="00EB1C7B" w:rsidRDefault="00C71487" w:rsidP="00DA5661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для документов, удостоверяющих личность</w:t>
            </w:r>
          </w:p>
        </w:tc>
      </w:tr>
      <w:tr w:rsidR="000D7C60" w:rsidTr="00DA5661">
        <w:trPr>
          <w:trHeight w:val="447"/>
        </w:trPr>
        <w:tc>
          <w:tcPr>
            <w:tcW w:w="709" w:type="dxa"/>
          </w:tcPr>
          <w:p w:rsidR="00130DFC" w:rsidRPr="00EB1C7B" w:rsidRDefault="00130DFC" w:rsidP="009E7391">
            <w:pPr>
              <w:pStyle w:val="ad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30DFC" w:rsidRPr="00CB12FF" w:rsidRDefault="00C71487" w:rsidP="00F436F7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Серия</w:t>
            </w:r>
          </w:p>
        </w:tc>
        <w:tc>
          <w:tcPr>
            <w:tcW w:w="3147" w:type="dxa"/>
          </w:tcPr>
          <w:p w:rsidR="00130DFC" w:rsidRDefault="00C71487" w:rsidP="00F436F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130DFC" w:rsidRDefault="00C71487" w:rsidP="00F436F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68" w:type="dxa"/>
          </w:tcPr>
          <w:p w:rsidR="00130DFC" w:rsidRPr="00EB1C7B" w:rsidRDefault="00C71487" w:rsidP="00F436F7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4565" w:type="dxa"/>
          </w:tcPr>
          <w:p w:rsidR="00130DFC" w:rsidRPr="00EB1C7B" w:rsidRDefault="00130DFC" w:rsidP="001D6861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DA5661">
        <w:trPr>
          <w:trHeight w:val="447"/>
        </w:trPr>
        <w:tc>
          <w:tcPr>
            <w:tcW w:w="709" w:type="dxa"/>
          </w:tcPr>
          <w:p w:rsidR="00130DFC" w:rsidRPr="00EB1C7B" w:rsidRDefault="00130DFC" w:rsidP="009E7391">
            <w:pPr>
              <w:pStyle w:val="ad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30DFC" w:rsidRPr="00CB12FF" w:rsidRDefault="00C71487" w:rsidP="00F436F7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Номер</w:t>
            </w:r>
          </w:p>
        </w:tc>
        <w:tc>
          <w:tcPr>
            <w:tcW w:w="3147" w:type="dxa"/>
          </w:tcPr>
          <w:p w:rsidR="00130DFC" w:rsidRDefault="00C71487" w:rsidP="00F436F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130DFC" w:rsidRDefault="00C71487" w:rsidP="00F436F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68" w:type="dxa"/>
          </w:tcPr>
          <w:p w:rsidR="00130DFC" w:rsidRPr="00EB1C7B" w:rsidRDefault="00C71487" w:rsidP="00F436F7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4565" w:type="dxa"/>
          </w:tcPr>
          <w:p w:rsidR="00130DFC" w:rsidRPr="00EB1C7B" w:rsidRDefault="00130DFC" w:rsidP="001D6861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DA5661">
        <w:trPr>
          <w:trHeight w:val="447"/>
        </w:trPr>
        <w:tc>
          <w:tcPr>
            <w:tcW w:w="709" w:type="dxa"/>
          </w:tcPr>
          <w:p w:rsidR="00130DFC" w:rsidRPr="00EB1C7B" w:rsidRDefault="00130DFC" w:rsidP="009E7391">
            <w:pPr>
              <w:pStyle w:val="ad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30DFC" w:rsidRPr="00CB12FF" w:rsidRDefault="00C71487" w:rsidP="00AA205B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CB12FF">
              <w:rPr>
                <w:rFonts w:ascii="Times New Roman" w:hAnsi="Times New Roman"/>
                <w:sz w:val="28"/>
                <w:szCs w:val="24"/>
              </w:rPr>
              <w:t>Наименование органа, выдавшего документ</w:t>
            </w:r>
          </w:p>
        </w:tc>
        <w:tc>
          <w:tcPr>
            <w:tcW w:w="3147" w:type="dxa"/>
          </w:tcPr>
          <w:p w:rsidR="00130DFC" w:rsidRDefault="00C71487" w:rsidP="00AA205B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130DFC" w:rsidRDefault="00C71487" w:rsidP="00AA205B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68" w:type="dxa"/>
          </w:tcPr>
          <w:p w:rsidR="00130DFC" w:rsidRPr="00EB1C7B" w:rsidRDefault="00C71487" w:rsidP="00AA205B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4565" w:type="dxa"/>
          </w:tcPr>
          <w:p w:rsidR="00130DFC" w:rsidRPr="00EB1C7B" w:rsidRDefault="00130DFC" w:rsidP="00DA5661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DA5661">
        <w:trPr>
          <w:trHeight w:val="447"/>
        </w:trPr>
        <w:tc>
          <w:tcPr>
            <w:tcW w:w="709" w:type="dxa"/>
          </w:tcPr>
          <w:p w:rsidR="008533D8" w:rsidRPr="00A84F4D" w:rsidRDefault="008533D8" w:rsidP="009E7391">
            <w:pPr>
              <w:pStyle w:val="ad"/>
              <w:numPr>
                <w:ilvl w:val="0"/>
                <w:numId w:val="7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33" w:right="130" w:firstLine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533D8" w:rsidRPr="00A84F4D" w:rsidRDefault="00C71487" w:rsidP="008533D8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A84F4D">
              <w:rPr>
                <w:rFonts w:ascii="Times New Roman" w:hAnsi="Times New Roman"/>
                <w:sz w:val="28"/>
                <w:szCs w:val="24"/>
              </w:rPr>
              <w:t>Дата начала срока действия права на пребывание (проживание) в РФ</w:t>
            </w:r>
          </w:p>
        </w:tc>
        <w:tc>
          <w:tcPr>
            <w:tcW w:w="3147" w:type="dxa"/>
          </w:tcPr>
          <w:p w:rsidR="008533D8" w:rsidRPr="00A84F4D" w:rsidRDefault="00C71487" w:rsidP="008533D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84F4D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8533D8" w:rsidRPr="00A84F4D" w:rsidRDefault="00C71487" w:rsidP="008533D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84F4D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8533D8" w:rsidRPr="00A84F4D" w:rsidRDefault="00C71487" w:rsidP="008533D8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4565" w:type="dxa"/>
          </w:tcPr>
          <w:p w:rsidR="008533D8" w:rsidRPr="00A84F4D" w:rsidRDefault="00C71487" w:rsidP="00DA5661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Рекомендуется указывать </w:t>
            </w:r>
            <w:r w:rsidRPr="00A51F35">
              <w:rPr>
                <w:rFonts w:ascii="Times New Roman" w:hAnsi="Times New Roman"/>
                <w:sz w:val="28"/>
                <w:szCs w:val="28"/>
              </w:rPr>
              <w:t xml:space="preserve">дату начала срока действия вида на жительство, разрешения на временное проживание, визы и (или) миграционной карты либо иных предусмотренных федеральным законом или международным договором Российской Федерации документов, подтверждающих право иностранного гражданина на </w:t>
            </w:r>
            <w:r w:rsidRPr="00A51F35">
              <w:rPr>
                <w:rFonts w:ascii="Times New Roman" w:hAnsi="Times New Roman"/>
                <w:sz w:val="28"/>
                <w:szCs w:val="28"/>
              </w:rPr>
              <w:lastRenderedPageBreak/>
              <w:t>пребывание (проживание) в Российской Федерации</w:t>
            </w:r>
          </w:p>
        </w:tc>
      </w:tr>
      <w:tr w:rsidR="000D7C60" w:rsidTr="00DA5661">
        <w:trPr>
          <w:trHeight w:val="447"/>
        </w:trPr>
        <w:tc>
          <w:tcPr>
            <w:tcW w:w="709" w:type="dxa"/>
          </w:tcPr>
          <w:p w:rsidR="00130DFC" w:rsidRPr="00EB1C7B" w:rsidRDefault="00130DFC" w:rsidP="009E7391">
            <w:pPr>
              <w:pStyle w:val="ad"/>
              <w:numPr>
                <w:ilvl w:val="0"/>
                <w:numId w:val="7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33" w:right="130" w:firstLine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30DFC" w:rsidRPr="00CB12FF" w:rsidRDefault="00C71487" w:rsidP="00AA205B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CB12FF">
              <w:rPr>
                <w:rFonts w:ascii="Times New Roman" w:hAnsi="Times New Roman"/>
                <w:sz w:val="28"/>
                <w:szCs w:val="24"/>
              </w:rPr>
              <w:t>Дата окончания срока действия права на пребывание (проживани</w:t>
            </w:r>
            <w:r>
              <w:rPr>
                <w:rFonts w:ascii="Times New Roman" w:hAnsi="Times New Roman"/>
                <w:sz w:val="28"/>
                <w:szCs w:val="24"/>
              </w:rPr>
              <w:t>е</w:t>
            </w:r>
            <w:r w:rsidRPr="00CB12FF">
              <w:rPr>
                <w:rFonts w:ascii="Times New Roman" w:hAnsi="Times New Roman"/>
                <w:sz w:val="28"/>
                <w:szCs w:val="24"/>
              </w:rPr>
              <w:t>) в РФ</w:t>
            </w:r>
          </w:p>
        </w:tc>
        <w:tc>
          <w:tcPr>
            <w:tcW w:w="3147" w:type="dxa"/>
          </w:tcPr>
          <w:p w:rsidR="00130DFC" w:rsidRDefault="00C71487" w:rsidP="00AA205B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130DFC" w:rsidRDefault="00C71487" w:rsidP="00AA205B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130DFC" w:rsidRPr="00EB1C7B" w:rsidRDefault="00C71487" w:rsidP="00AA205B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4565" w:type="dxa"/>
          </w:tcPr>
          <w:p w:rsidR="00CA4F83" w:rsidRPr="00EB1C7B" w:rsidRDefault="00C71487" w:rsidP="00DA5661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 р</w:t>
            </w:r>
            <w:r w:rsidRPr="00CA4F83">
              <w:rPr>
                <w:rFonts w:ascii="Times New Roman" w:hAnsi="Times New Roman"/>
                <w:sz w:val="28"/>
                <w:szCs w:val="28"/>
              </w:rPr>
              <w:t xml:space="preserve">екомендуется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использовать при наличии ограничения на срок действия права на пребывание (проживание) в Российской Федерации</w:t>
            </w:r>
          </w:p>
        </w:tc>
      </w:tr>
      <w:tr w:rsidR="000D7C60" w:rsidTr="00DA5661">
        <w:trPr>
          <w:trHeight w:val="447"/>
        </w:trPr>
        <w:tc>
          <w:tcPr>
            <w:tcW w:w="709" w:type="dxa"/>
          </w:tcPr>
          <w:p w:rsidR="008533D8" w:rsidRPr="00A84F4D" w:rsidRDefault="008533D8" w:rsidP="009E7391">
            <w:pPr>
              <w:pStyle w:val="ad"/>
              <w:numPr>
                <w:ilvl w:val="0"/>
                <w:numId w:val="7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33" w:right="130" w:firstLine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533D8" w:rsidRPr="00A84F4D" w:rsidRDefault="00C71487" w:rsidP="008533D8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A84F4D">
              <w:rPr>
                <w:rFonts w:ascii="Times New Roman" w:hAnsi="Times New Roman"/>
                <w:sz w:val="28"/>
                <w:szCs w:val="24"/>
              </w:rPr>
              <w:t>Дата начала срока фактического пребывания (проживания) в РФ на законном основании</w:t>
            </w:r>
          </w:p>
        </w:tc>
        <w:tc>
          <w:tcPr>
            <w:tcW w:w="3147" w:type="dxa"/>
          </w:tcPr>
          <w:p w:rsidR="008533D8" w:rsidRPr="00A84F4D" w:rsidRDefault="00C71487" w:rsidP="008533D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84F4D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8533D8" w:rsidRPr="00A84F4D" w:rsidRDefault="00C71487" w:rsidP="008533D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84F4D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8533D8" w:rsidRPr="00A84F4D" w:rsidRDefault="00C71487" w:rsidP="008533D8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4565" w:type="dxa"/>
          </w:tcPr>
          <w:p w:rsidR="008533D8" w:rsidRPr="001639DA" w:rsidRDefault="00C71487" w:rsidP="00DA5661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F35">
              <w:rPr>
                <w:rFonts w:ascii="Times New Roman" w:hAnsi="Times New Roman"/>
                <w:sz w:val="28"/>
                <w:szCs w:val="28"/>
              </w:rPr>
              <w:t>Рекомендуется указывать дату начала срока фактического пребывания на основании вида на жительство, разрешения на временное проживание, визы и (или) миграционной карты, либо иных предусмотренных федеральным законом или международным договором Российской Федерации документов, подтверждающих право иностранного гражданина на пребывание (проживание) в Российской Федерации</w:t>
            </w:r>
          </w:p>
        </w:tc>
      </w:tr>
      <w:tr w:rsidR="000D7C60" w:rsidTr="00DA5661">
        <w:trPr>
          <w:trHeight w:val="447"/>
        </w:trPr>
        <w:tc>
          <w:tcPr>
            <w:tcW w:w="709" w:type="dxa"/>
          </w:tcPr>
          <w:p w:rsidR="008533D8" w:rsidRPr="00A84F4D" w:rsidRDefault="008533D8" w:rsidP="009E7391">
            <w:pPr>
              <w:pStyle w:val="ad"/>
              <w:numPr>
                <w:ilvl w:val="0"/>
                <w:numId w:val="7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33" w:right="130" w:firstLine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533D8" w:rsidRPr="00A84F4D" w:rsidRDefault="00C71487" w:rsidP="008533D8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A84F4D">
              <w:rPr>
                <w:rFonts w:ascii="Times New Roman" w:hAnsi="Times New Roman"/>
                <w:sz w:val="28"/>
                <w:szCs w:val="24"/>
              </w:rPr>
              <w:t>Дата окончания срока действия законного основания на пребывание (проживание) в РФ</w:t>
            </w:r>
          </w:p>
        </w:tc>
        <w:tc>
          <w:tcPr>
            <w:tcW w:w="3147" w:type="dxa"/>
          </w:tcPr>
          <w:p w:rsidR="008533D8" w:rsidRPr="00A84F4D" w:rsidRDefault="00C71487" w:rsidP="008533D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84F4D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8533D8" w:rsidRPr="00A84F4D" w:rsidRDefault="00C71487" w:rsidP="008533D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84F4D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8533D8" w:rsidRPr="00A84F4D" w:rsidRDefault="00C71487" w:rsidP="008533D8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4565" w:type="dxa"/>
          </w:tcPr>
          <w:p w:rsidR="008533D8" w:rsidRPr="00A84F4D" w:rsidRDefault="008533D8" w:rsidP="00DA5661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DA5661">
        <w:trPr>
          <w:trHeight w:val="447"/>
        </w:trPr>
        <w:tc>
          <w:tcPr>
            <w:tcW w:w="709" w:type="dxa"/>
          </w:tcPr>
          <w:p w:rsidR="008533D8" w:rsidRPr="00A84F4D" w:rsidRDefault="008533D8" w:rsidP="009E7391">
            <w:pPr>
              <w:pStyle w:val="ad"/>
              <w:numPr>
                <w:ilvl w:val="0"/>
                <w:numId w:val="7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33" w:right="130" w:firstLine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533D8" w:rsidRPr="00A84F4D" w:rsidRDefault="00C71487" w:rsidP="008533D8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A84F4D">
              <w:rPr>
                <w:rFonts w:ascii="Times New Roman" w:hAnsi="Times New Roman"/>
                <w:sz w:val="28"/>
                <w:szCs w:val="24"/>
              </w:rPr>
              <w:t>Дата начала срока пребывания (проживания) в РФ</w:t>
            </w:r>
          </w:p>
        </w:tc>
        <w:tc>
          <w:tcPr>
            <w:tcW w:w="3147" w:type="dxa"/>
          </w:tcPr>
          <w:p w:rsidR="008533D8" w:rsidRPr="00A84F4D" w:rsidRDefault="00C71487" w:rsidP="008533D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84F4D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8533D8" w:rsidRPr="00A84F4D" w:rsidRDefault="00C71487" w:rsidP="008533D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84F4D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8533D8" w:rsidRPr="00A84F4D" w:rsidRDefault="00C71487" w:rsidP="008533D8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4565" w:type="dxa"/>
          </w:tcPr>
          <w:p w:rsidR="008533D8" w:rsidRPr="00A84F4D" w:rsidRDefault="00C71487" w:rsidP="00DA5661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F35">
              <w:rPr>
                <w:rFonts w:ascii="Times New Roman" w:hAnsi="Times New Roman"/>
                <w:sz w:val="28"/>
              </w:rPr>
              <w:t>Рекомендуется указывать дату начала фактического прибытия на территорию Российской Федерации</w:t>
            </w:r>
          </w:p>
        </w:tc>
      </w:tr>
      <w:tr w:rsidR="000D7C60" w:rsidTr="00DA5661">
        <w:trPr>
          <w:trHeight w:val="447"/>
        </w:trPr>
        <w:tc>
          <w:tcPr>
            <w:tcW w:w="709" w:type="dxa"/>
          </w:tcPr>
          <w:p w:rsidR="008533D8" w:rsidRPr="00A84F4D" w:rsidRDefault="008533D8" w:rsidP="009E7391">
            <w:pPr>
              <w:pStyle w:val="ad"/>
              <w:numPr>
                <w:ilvl w:val="0"/>
                <w:numId w:val="7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33" w:right="130" w:firstLine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533D8" w:rsidRPr="00A84F4D" w:rsidRDefault="00C71487" w:rsidP="008533D8">
            <w:pPr>
              <w:pStyle w:val="afc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84F4D">
              <w:rPr>
                <w:rFonts w:ascii="Times New Roman" w:hAnsi="Times New Roman"/>
                <w:sz w:val="28"/>
                <w:szCs w:val="24"/>
              </w:rPr>
              <w:t>Формулировка законного основания на пребывание (проживание) в РФ</w:t>
            </w:r>
          </w:p>
        </w:tc>
        <w:tc>
          <w:tcPr>
            <w:tcW w:w="3147" w:type="dxa"/>
          </w:tcPr>
          <w:p w:rsidR="008533D8" w:rsidRPr="00A84F4D" w:rsidRDefault="00C71487" w:rsidP="008533D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84F4D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2" w:type="dxa"/>
          </w:tcPr>
          <w:p w:rsidR="008533D8" w:rsidRPr="00A84F4D" w:rsidRDefault="00C71487" w:rsidP="008533D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val="en-US" w:eastAsia="ru-RU"/>
              </w:rPr>
            </w:pPr>
            <w:r w:rsidRPr="00A84F4D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68" w:type="dxa"/>
          </w:tcPr>
          <w:p w:rsidR="008533D8" w:rsidRPr="00A84F4D" w:rsidRDefault="00C71487" w:rsidP="008533D8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4565" w:type="dxa"/>
          </w:tcPr>
          <w:p w:rsidR="008533D8" w:rsidRPr="00A84F4D" w:rsidRDefault="00C71487" w:rsidP="00DA5661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Атрибут рекомендуется использовать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130DFC">
              <w:rPr>
                <w:rFonts w:ascii="Times New Roman" w:hAnsi="Times New Roman"/>
                <w:bCs/>
                <w:sz w:val="28"/>
                <w:szCs w:val="28"/>
              </w:rPr>
              <w:t>ри</w:t>
            </w:r>
            <w:r w:rsidRPr="00130DFC">
              <w:rPr>
                <w:rFonts w:ascii="Times New Roman" w:hAnsi="Times New Roman"/>
                <w:sz w:val="28"/>
              </w:rPr>
              <w:t xml:space="preserve"> отсутствии миграционной карты и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</w:tr>
    </w:tbl>
    <w:p w:rsidR="001537E5" w:rsidRPr="00DC17C4" w:rsidRDefault="00C71487" w:rsidP="00F3245F">
      <w:pPr>
        <w:pStyle w:val="21"/>
        <w:numPr>
          <w:ilvl w:val="1"/>
          <w:numId w:val="93"/>
        </w:numPr>
        <w:spacing w:before="120" w:after="120"/>
        <w:ind w:left="1418" w:hanging="567"/>
        <w:rPr>
          <w:rFonts w:cs="Times New Roman"/>
          <w:color w:val="auto"/>
        </w:rPr>
      </w:pPr>
      <w:bookmarkStart w:id="83" w:name="_Toc22306245"/>
      <w:bookmarkStart w:id="84" w:name="_Toc22307631"/>
      <w:bookmarkStart w:id="85" w:name="_Toc22553162"/>
      <w:bookmarkStart w:id="86" w:name="_Toc22575056"/>
      <w:bookmarkStart w:id="87" w:name="_Toc22657739"/>
      <w:bookmarkStart w:id="88" w:name="_Toc23239814"/>
      <w:bookmarkStart w:id="89" w:name="_Toc23513336"/>
      <w:bookmarkStart w:id="90" w:name="_Toc27144840"/>
      <w:bookmarkStart w:id="91" w:name="_Toc27412747"/>
      <w:bookmarkStart w:id="92" w:name="_Toc27751345"/>
      <w:bookmarkStart w:id="93" w:name="_Toc88809029"/>
      <w:r w:rsidRPr="00DC17C4">
        <w:rPr>
          <w:rFonts w:cs="Times New Roman"/>
          <w:color w:val="auto"/>
        </w:rPr>
        <w:t xml:space="preserve">Перечень </w:t>
      </w:r>
      <w:r w:rsidR="00C17CF8" w:rsidRPr="00DC17C4">
        <w:rPr>
          <w:rFonts w:cs="Times New Roman"/>
          <w:color w:val="auto"/>
        </w:rPr>
        <w:t>атрибутов</w:t>
      </w:r>
      <w:r w:rsidRPr="00DC17C4">
        <w:rPr>
          <w:rFonts w:cs="Times New Roman"/>
          <w:color w:val="auto"/>
        </w:rPr>
        <w:t>, описывающих характеристики адреса субъекта</w:t>
      </w:r>
      <w:r w:rsidR="00871560" w:rsidRPr="00DC17C4">
        <w:rPr>
          <w:rFonts w:cs="Times New Roman"/>
          <w:color w:val="auto"/>
        </w:rPr>
        <w:t xml:space="preserve"> и </w:t>
      </w:r>
      <w:r w:rsidR="00C17CF8" w:rsidRPr="00DC17C4">
        <w:rPr>
          <w:rFonts w:cs="Times New Roman"/>
          <w:color w:val="auto"/>
        </w:rPr>
        <w:t>объекта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tbl>
      <w:tblPr>
        <w:tblStyle w:val="a9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289"/>
        <w:gridCol w:w="1531"/>
        <w:gridCol w:w="2296"/>
        <w:gridCol w:w="4536"/>
      </w:tblGrid>
      <w:tr w:rsidR="000D7C60" w:rsidTr="00BB062B">
        <w:trPr>
          <w:tblHeader/>
        </w:trPr>
        <w:tc>
          <w:tcPr>
            <w:tcW w:w="709" w:type="dxa"/>
          </w:tcPr>
          <w:p w:rsidR="00E10F34" w:rsidRPr="009C7976" w:rsidRDefault="00C71487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E10F34" w:rsidRPr="009C7976" w:rsidRDefault="00C71487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Наименование атрибута</w:t>
            </w:r>
          </w:p>
        </w:tc>
        <w:tc>
          <w:tcPr>
            <w:tcW w:w="3289" w:type="dxa"/>
          </w:tcPr>
          <w:p w:rsidR="00E10F34" w:rsidRPr="007E0428" w:rsidRDefault="00C71487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color w:val="auto"/>
                <w:sz w:val="28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Тип атрибута</w:t>
            </w:r>
          </w:p>
        </w:tc>
        <w:tc>
          <w:tcPr>
            <w:tcW w:w="1531" w:type="dxa"/>
          </w:tcPr>
          <w:p w:rsidR="00E10F34" w:rsidRPr="009C7976" w:rsidRDefault="00C71487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Тип данных</w:t>
            </w:r>
          </w:p>
        </w:tc>
        <w:tc>
          <w:tcPr>
            <w:tcW w:w="2296" w:type="dxa"/>
          </w:tcPr>
          <w:p w:rsidR="00E10F34" w:rsidRPr="009C7976" w:rsidRDefault="00C71487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Элемент справочной информации</w:t>
            </w:r>
          </w:p>
        </w:tc>
        <w:tc>
          <w:tcPr>
            <w:tcW w:w="4536" w:type="dxa"/>
          </w:tcPr>
          <w:p w:rsidR="00E10F34" w:rsidRPr="009C7976" w:rsidRDefault="00C71487" w:rsidP="00280599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Приме</w:t>
            </w:r>
            <w:r w:rsidR="00280599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чание</w:t>
            </w:r>
          </w:p>
        </w:tc>
      </w:tr>
      <w:tr w:rsidR="000D7C60" w:rsidTr="00BB062B">
        <w:tc>
          <w:tcPr>
            <w:tcW w:w="709" w:type="dxa"/>
          </w:tcPr>
          <w:p w:rsidR="00E10F34" w:rsidRPr="001537E5" w:rsidRDefault="00E10F34" w:rsidP="009E7391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10F34" w:rsidRPr="003F53A6" w:rsidRDefault="00C71487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Идентификационный код субъекта</w:t>
            </w:r>
          </w:p>
        </w:tc>
        <w:tc>
          <w:tcPr>
            <w:tcW w:w="3289" w:type="dxa"/>
          </w:tcPr>
          <w:p w:rsidR="00E10F34" w:rsidRDefault="00C71487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31" w:type="dxa"/>
          </w:tcPr>
          <w:p w:rsidR="00E10F34" w:rsidRDefault="00C71487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96" w:type="dxa"/>
          </w:tcPr>
          <w:p w:rsidR="00E10F34" w:rsidRDefault="00C71487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</w:tcPr>
          <w:p w:rsidR="00E10F34" w:rsidRPr="00F01040" w:rsidRDefault="00E10F34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BB062B">
        <w:tc>
          <w:tcPr>
            <w:tcW w:w="709" w:type="dxa"/>
          </w:tcPr>
          <w:p w:rsidR="00E369FB" w:rsidRPr="001537E5" w:rsidRDefault="00E369FB" w:rsidP="009E7391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369FB" w:rsidRDefault="00C71487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Идентификационный код подразделения</w:t>
            </w:r>
          </w:p>
        </w:tc>
        <w:tc>
          <w:tcPr>
            <w:tcW w:w="3289" w:type="dxa"/>
          </w:tcPr>
          <w:p w:rsidR="00E369FB" w:rsidRDefault="00C71487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31" w:type="dxa"/>
          </w:tcPr>
          <w:p w:rsidR="00E369FB" w:rsidRDefault="00C71487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96" w:type="dxa"/>
          </w:tcPr>
          <w:p w:rsidR="00E369FB" w:rsidRDefault="00C71487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</w:tcPr>
          <w:p w:rsidR="00E369FB" w:rsidRPr="00F01040" w:rsidRDefault="00E369FB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BB062B">
        <w:tc>
          <w:tcPr>
            <w:tcW w:w="709" w:type="dxa"/>
          </w:tcPr>
          <w:p w:rsidR="007A7E06" w:rsidRPr="001537E5" w:rsidRDefault="007A7E06" w:rsidP="009E7391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A7E06" w:rsidRDefault="00C71487" w:rsidP="0019041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Идентификационный код принятого обеспечения</w:t>
            </w:r>
          </w:p>
        </w:tc>
        <w:tc>
          <w:tcPr>
            <w:tcW w:w="3289" w:type="dxa"/>
          </w:tcPr>
          <w:p w:rsidR="007A7E06" w:rsidRDefault="00C71487" w:rsidP="007A7E0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31" w:type="dxa"/>
          </w:tcPr>
          <w:p w:rsidR="007A7E06" w:rsidRDefault="00C71487" w:rsidP="007A7E0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96" w:type="dxa"/>
          </w:tcPr>
          <w:p w:rsidR="007A7E06" w:rsidRDefault="00C71487" w:rsidP="007A7E0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</w:tcPr>
          <w:p w:rsidR="007A7E06" w:rsidRPr="00F01040" w:rsidRDefault="007A7E06" w:rsidP="007A7E0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BB062B">
        <w:tc>
          <w:tcPr>
            <w:tcW w:w="709" w:type="dxa"/>
          </w:tcPr>
          <w:p w:rsidR="00E10F34" w:rsidRPr="002C056F" w:rsidRDefault="00E10F34" w:rsidP="009E7391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10F34" w:rsidRPr="00745E42" w:rsidRDefault="00C71487" w:rsidP="001537E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Уникальный номер реестровой записи федеральной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информационной адресной системы (</w:t>
            </w:r>
            <w:r w:rsidRPr="00745E4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ФИАС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E10F34" w:rsidRDefault="00C71487" w:rsidP="001537E5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lastRenderedPageBreak/>
              <w:t>Неклассифицируемый реквизит-признак</w:t>
            </w:r>
          </w:p>
        </w:tc>
        <w:tc>
          <w:tcPr>
            <w:tcW w:w="1531" w:type="dxa"/>
          </w:tcPr>
          <w:p w:rsidR="00E10F34" w:rsidRDefault="00C71487" w:rsidP="001537E5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96" w:type="dxa"/>
          </w:tcPr>
          <w:p w:rsidR="00E10F34" w:rsidRDefault="00C71487" w:rsidP="001537E5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</w:tcPr>
          <w:p w:rsidR="00E10F34" w:rsidRPr="00F01040" w:rsidRDefault="00E10F34" w:rsidP="001D6861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BB062B">
        <w:trPr>
          <w:trHeight w:val="1384"/>
        </w:trPr>
        <w:tc>
          <w:tcPr>
            <w:tcW w:w="709" w:type="dxa"/>
          </w:tcPr>
          <w:p w:rsidR="00A97DB4" w:rsidRPr="002C056F" w:rsidRDefault="00A97DB4" w:rsidP="009E7391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97DB4" w:rsidRPr="001537E5" w:rsidRDefault="00C71487" w:rsidP="001537E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1537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Тип адреса</w:t>
            </w:r>
          </w:p>
        </w:tc>
        <w:tc>
          <w:tcPr>
            <w:tcW w:w="3289" w:type="dxa"/>
          </w:tcPr>
          <w:p w:rsidR="00A97DB4" w:rsidRDefault="00C71487" w:rsidP="001537E5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531" w:type="dxa"/>
          </w:tcPr>
          <w:p w:rsidR="00A97DB4" w:rsidRDefault="00A97DB4" w:rsidP="001537E5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</w:tcPr>
          <w:p w:rsidR="00A97DB4" w:rsidRPr="001537E5" w:rsidRDefault="00C71487" w:rsidP="001537E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537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Справочник типов адресов</w:t>
            </w:r>
          </w:p>
        </w:tc>
        <w:tc>
          <w:tcPr>
            <w:tcW w:w="4536" w:type="dxa"/>
          </w:tcPr>
          <w:p w:rsidR="00A97DB4" w:rsidRPr="00B01F1E" w:rsidRDefault="00C71487" w:rsidP="006449B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bCs/>
                <w:color w:val="auto"/>
                <w:sz w:val="28"/>
                <w:szCs w:val="28"/>
              </w:rPr>
            </w:pPr>
            <w:r w:rsidRPr="00B01F1E">
              <w:rPr>
                <w:rStyle w:val="cs5efed22f1"/>
                <w:bCs/>
                <w:color w:val="auto"/>
                <w:sz w:val="28"/>
                <w:szCs w:val="28"/>
              </w:rPr>
              <w:t xml:space="preserve">Перечень возможных значений приведен в приложении </w:t>
            </w:r>
            <w:r w:rsidR="00F61CAF" w:rsidRPr="00B01F1E">
              <w:rPr>
                <w:rStyle w:val="cs5efed22f1"/>
                <w:bCs/>
                <w:color w:val="auto"/>
                <w:sz w:val="28"/>
                <w:szCs w:val="28"/>
              </w:rPr>
              <w:t>10</w:t>
            </w:r>
            <w:r w:rsidR="006449B8">
              <w:rPr>
                <w:rStyle w:val="cs5efed22f1"/>
                <w:bCs/>
                <w:color w:val="auto"/>
                <w:sz w:val="28"/>
                <w:szCs w:val="28"/>
              </w:rPr>
              <w:t>.</w:t>
            </w:r>
          </w:p>
        </w:tc>
      </w:tr>
      <w:tr w:rsidR="000D7C60" w:rsidTr="00BB062B">
        <w:tc>
          <w:tcPr>
            <w:tcW w:w="709" w:type="dxa"/>
          </w:tcPr>
          <w:p w:rsidR="00E10F34" w:rsidRPr="002C056F" w:rsidRDefault="00E10F34" w:rsidP="009E7391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10F34" w:rsidRPr="001537E5" w:rsidRDefault="00C71487" w:rsidP="0044095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Цифровой код страны</w:t>
            </w:r>
          </w:p>
        </w:tc>
        <w:tc>
          <w:tcPr>
            <w:tcW w:w="3289" w:type="dxa"/>
          </w:tcPr>
          <w:p w:rsidR="00E10F34" w:rsidRDefault="00C71487" w:rsidP="00440952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531" w:type="dxa"/>
          </w:tcPr>
          <w:p w:rsidR="00E10F34" w:rsidRDefault="00E10F34" w:rsidP="00440952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4" w:rsidRPr="00C47276" w:rsidRDefault="00C71487" w:rsidP="006449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соответствии с </w:t>
            </w:r>
            <w:r w:rsidRPr="00C472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Общероссийс</w:t>
            </w:r>
            <w:r w:rsidR="00BB062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  <w:r w:rsidRPr="00C472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им классификато</w:t>
            </w:r>
            <w:r w:rsidR="00BB062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ром </w:t>
            </w:r>
            <w:r w:rsidRPr="00C472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стран мира (ОКСМ)</w:t>
            </w:r>
          </w:p>
        </w:tc>
        <w:tc>
          <w:tcPr>
            <w:tcW w:w="4536" w:type="dxa"/>
          </w:tcPr>
          <w:p w:rsidR="00E10F34" w:rsidRPr="00B01F1E" w:rsidRDefault="00E10F34" w:rsidP="001D6861">
            <w:pPr>
              <w:spacing w:after="0"/>
              <w:jc w:val="both"/>
              <w:rPr>
                <w:rStyle w:val="cs5efed22f1"/>
                <w:rFonts w:eastAsia="Times New Roman"/>
                <w:color w:val="auto"/>
                <w:sz w:val="28"/>
                <w:lang w:eastAsia="ru-RU"/>
              </w:rPr>
            </w:pPr>
          </w:p>
        </w:tc>
      </w:tr>
      <w:tr w:rsidR="000D7C60" w:rsidTr="00BB062B">
        <w:tc>
          <w:tcPr>
            <w:tcW w:w="709" w:type="dxa"/>
          </w:tcPr>
          <w:p w:rsidR="00E10F34" w:rsidRPr="002C056F" w:rsidRDefault="00E10F34" w:rsidP="009E7391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4" w:rsidRPr="001B5AB6" w:rsidRDefault="00C71487" w:rsidP="0044095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AF6BD6">
              <w:rPr>
                <w:rFonts w:ascii="Times New Roman" w:eastAsia="Times New Roman" w:hAnsi="Times New Roman"/>
                <w:sz w:val="28"/>
                <w:lang w:eastAsia="ru-RU"/>
              </w:rPr>
              <w:t>Код субъекта Российской Федерации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(ОКАТО)</w:t>
            </w:r>
          </w:p>
        </w:tc>
        <w:tc>
          <w:tcPr>
            <w:tcW w:w="3289" w:type="dxa"/>
          </w:tcPr>
          <w:p w:rsidR="00E10F34" w:rsidRDefault="00C71487" w:rsidP="00440952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531" w:type="dxa"/>
          </w:tcPr>
          <w:p w:rsidR="00E10F34" w:rsidRDefault="00E10F34" w:rsidP="00440952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E" w:rsidRPr="00C47276" w:rsidRDefault="00C71487" w:rsidP="006449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47276">
              <w:rPr>
                <w:rFonts w:ascii="Times New Roman" w:eastAsia="Times New Roman" w:hAnsi="Times New Roman"/>
                <w:sz w:val="28"/>
                <w:lang w:eastAsia="ru-RU"/>
              </w:rPr>
              <w:t xml:space="preserve">В соответствии с </w:t>
            </w:r>
          </w:p>
          <w:p w:rsidR="00E10F34" w:rsidRPr="00C47276" w:rsidRDefault="00C71487" w:rsidP="006449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47276">
              <w:rPr>
                <w:rFonts w:ascii="Times New Roman" w:eastAsia="Times New Roman" w:hAnsi="Times New Roman"/>
                <w:sz w:val="28"/>
                <w:lang w:eastAsia="ru-RU"/>
              </w:rPr>
              <w:t>Общероссийс</w:t>
            </w:r>
            <w:r w:rsidR="00BB062B">
              <w:rPr>
                <w:rFonts w:ascii="Times New Roman" w:eastAsia="Times New Roman" w:hAnsi="Times New Roman"/>
                <w:sz w:val="28"/>
                <w:lang w:eastAsia="ru-RU"/>
              </w:rPr>
              <w:t>-</w:t>
            </w:r>
            <w:r w:rsidRPr="00C47276">
              <w:rPr>
                <w:rFonts w:ascii="Times New Roman" w:eastAsia="Times New Roman" w:hAnsi="Times New Roman"/>
                <w:sz w:val="28"/>
                <w:lang w:eastAsia="ru-RU"/>
              </w:rPr>
              <w:t>к</w:t>
            </w:r>
            <w:r w:rsidR="00C47276" w:rsidRPr="00C47276">
              <w:rPr>
                <w:rFonts w:ascii="Times New Roman" w:eastAsia="Times New Roman" w:hAnsi="Times New Roman"/>
                <w:sz w:val="28"/>
                <w:lang w:eastAsia="ru-RU"/>
              </w:rPr>
              <w:t>им</w:t>
            </w:r>
            <w:r w:rsidRPr="00C47276">
              <w:rPr>
                <w:rFonts w:ascii="Times New Roman" w:eastAsia="Times New Roman" w:hAnsi="Times New Roman"/>
                <w:sz w:val="28"/>
                <w:lang w:eastAsia="ru-RU"/>
              </w:rPr>
              <w:t xml:space="preserve"> классификато</w:t>
            </w:r>
            <w:r w:rsidR="00BB062B">
              <w:rPr>
                <w:rFonts w:ascii="Times New Roman" w:eastAsia="Times New Roman" w:hAnsi="Times New Roman"/>
                <w:sz w:val="28"/>
                <w:lang w:eastAsia="ru-RU"/>
              </w:rPr>
              <w:t>-</w:t>
            </w:r>
            <w:r w:rsidRPr="00C47276">
              <w:rPr>
                <w:rFonts w:ascii="Times New Roman" w:eastAsia="Times New Roman" w:hAnsi="Times New Roman"/>
                <w:sz w:val="28"/>
                <w:lang w:eastAsia="ru-RU"/>
              </w:rPr>
              <w:t>р</w:t>
            </w:r>
            <w:r w:rsidR="00C47276" w:rsidRPr="00C47276">
              <w:rPr>
                <w:rFonts w:ascii="Times New Roman" w:eastAsia="Times New Roman" w:hAnsi="Times New Roman"/>
                <w:sz w:val="28"/>
                <w:lang w:eastAsia="ru-RU"/>
              </w:rPr>
              <w:t>ом</w:t>
            </w:r>
            <w:r w:rsidRPr="00C47276">
              <w:rPr>
                <w:rFonts w:ascii="Times New Roman" w:eastAsia="Times New Roman" w:hAnsi="Times New Roman"/>
                <w:sz w:val="28"/>
                <w:lang w:eastAsia="ru-RU"/>
              </w:rPr>
              <w:t xml:space="preserve"> объектов администра</w:t>
            </w:r>
            <w:r w:rsidR="00BB062B">
              <w:rPr>
                <w:rFonts w:ascii="Times New Roman" w:eastAsia="Times New Roman" w:hAnsi="Times New Roman"/>
                <w:sz w:val="28"/>
                <w:lang w:eastAsia="ru-RU"/>
              </w:rPr>
              <w:t>-</w:t>
            </w:r>
            <w:r w:rsidRPr="00C47276">
              <w:rPr>
                <w:rFonts w:ascii="Times New Roman" w:eastAsia="Times New Roman" w:hAnsi="Times New Roman"/>
                <w:sz w:val="28"/>
                <w:lang w:eastAsia="ru-RU"/>
              </w:rPr>
              <w:t>тивно-территориально</w:t>
            </w:r>
            <w:r w:rsidR="00BB062B">
              <w:rPr>
                <w:rFonts w:ascii="Times New Roman" w:eastAsia="Times New Roman" w:hAnsi="Times New Roman"/>
                <w:sz w:val="28"/>
                <w:lang w:eastAsia="ru-RU"/>
              </w:rPr>
              <w:t>-</w:t>
            </w:r>
            <w:r w:rsidRPr="00C47276">
              <w:rPr>
                <w:rFonts w:ascii="Times New Roman" w:eastAsia="Times New Roman" w:hAnsi="Times New Roman"/>
                <w:sz w:val="28"/>
                <w:lang w:eastAsia="ru-RU"/>
              </w:rPr>
              <w:t>го деления (ОКАТО)</w:t>
            </w:r>
          </w:p>
        </w:tc>
        <w:tc>
          <w:tcPr>
            <w:tcW w:w="4536" w:type="dxa"/>
          </w:tcPr>
          <w:p w:rsidR="00E10F34" w:rsidRPr="00645621" w:rsidRDefault="00E10F34" w:rsidP="001D6861">
            <w:pPr>
              <w:spacing w:after="0" w:line="276" w:lineRule="auto"/>
              <w:jc w:val="both"/>
              <w:rPr>
                <w:rStyle w:val="cs5efed22f1"/>
                <w:rFonts w:eastAsia="Times New Roman"/>
                <w:color w:val="auto"/>
                <w:sz w:val="28"/>
                <w:lang w:eastAsia="ru-RU"/>
              </w:rPr>
            </w:pPr>
          </w:p>
        </w:tc>
      </w:tr>
      <w:tr w:rsidR="000D7C60" w:rsidTr="00BB062B">
        <w:tc>
          <w:tcPr>
            <w:tcW w:w="709" w:type="dxa"/>
          </w:tcPr>
          <w:p w:rsidR="00BF6863" w:rsidRPr="002C056F" w:rsidRDefault="00BF6863" w:rsidP="009E7391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AF6BD6" w:rsidRDefault="00C71487" w:rsidP="00BF68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Код территории субъекта</w:t>
            </w:r>
            <w:r w:rsidR="00CC5B97">
              <w:rPr>
                <w:rFonts w:ascii="Times New Roman" w:eastAsia="Times New Roman" w:hAnsi="Times New Roman"/>
                <w:sz w:val="28"/>
                <w:lang w:eastAsia="ru-RU"/>
              </w:rPr>
              <w:t xml:space="preserve"> Российской Федерации (ОКТМО)</w:t>
            </w:r>
          </w:p>
        </w:tc>
        <w:tc>
          <w:tcPr>
            <w:tcW w:w="3289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531" w:type="dxa"/>
          </w:tcPr>
          <w:p w:rsidR="00BF6863" w:rsidRDefault="00BF6863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C47276" w:rsidRDefault="00C71487" w:rsidP="006449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В соответствии с общероссийским классификато-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ром территорий муниципальных образований (ОКТМО)</w:t>
            </w:r>
          </w:p>
        </w:tc>
        <w:tc>
          <w:tcPr>
            <w:tcW w:w="4536" w:type="dxa"/>
          </w:tcPr>
          <w:p w:rsidR="00BF6863" w:rsidRDefault="00BF6863" w:rsidP="00BF68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0D7C60" w:rsidTr="00BB062B">
        <w:tc>
          <w:tcPr>
            <w:tcW w:w="709" w:type="dxa"/>
          </w:tcPr>
          <w:p w:rsidR="00BF6863" w:rsidRPr="002C056F" w:rsidRDefault="00BF6863" w:rsidP="009E7391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F93A95" w:rsidRDefault="00C71487" w:rsidP="00BF68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Населенный пункт</w:t>
            </w:r>
          </w:p>
        </w:tc>
        <w:tc>
          <w:tcPr>
            <w:tcW w:w="3289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531" w:type="dxa"/>
          </w:tcPr>
          <w:p w:rsidR="00BF6863" w:rsidRDefault="00BF6863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C47276" w:rsidRDefault="00C71487" w:rsidP="006449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47276">
              <w:rPr>
                <w:rFonts w:ascii="Times New Roman" w:eastAsia="Times New Roman" w:hAnsi="Times New Roman"/>
                <w:sz w:val="28"/>
                <w:lang w:eastAsia="ru-RU"/>
              </w:rPr>
              <w:t xml:space="preserve">В соответствии с </w:t>
            </w:r>
          </w:p>
          <w:p w:rsidR="00BF6863" w:rsidRPr="00420BEC" w:rsidRDefault="00C71487" w:rsidP="006449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47276">
              <w:rPr>
                <w:rFonts w:ascii="Times New Roman" w:eastAsia="Times New Roman" w:hAnsi="Times New Roman"/>
                <w:sz w:val="28"/>
                <w:lang w:eastAsia="ru-RU"/>
              </w:rPr>
              <w:t>Общероссийс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-</w:t>
            </w:r>
            <w:r w:rsidRPr="00C47276">
              <w:rPr>
                <w:rFonts w:ascii="Times New Roman" w:eastAsia="Times New Roman" w:hAnsi="Times New Roman"/>
                <w:sz w:val="28"/>
                <w:lang w:eastAsia="ru-RU"/>
              </w:rPr>
              <w:t>ким классификато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-</w:t>
            </w:r>
            <w:r w:rsidRPr="00C47276">
              <w:rPr>
                <w:rFonts w:ascii="Times New Roman" w:eastAsia="Times New Roman" w:hAnsi="Times New Roman"/>
                <w:sz w:val="28"/>
                <w:lang w:eastAsia="ru-RU"/>
              </w:rPr>
              <w:t>ром объектов администра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-</w:t>
            </w:r>
            <w:r w:rsidRPr="00C47276">
              <w:rPr>
                <w:rFonts w:ascii="Times New Roman" w:eastAsia="Times New Roman" w:hAnsi="Times New Roman"/>
                <w:sz w:val="28"/>
                <w:lang w:eastAsia="ru-RU"/>
              </w:rPr>
              <w:t>тивно-территориально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-</w:t>
            </w:r>
            <w:r w:rsidRPr="00C47276">
              <w:rPr>
                <w:rFonts w:ascii="Times New Roman" w:eastAsia="Times New Roman" w:hAnsi="Times New Roman"/>
                <w:sz w:val="28"/>
                <w:lang w:eastAsia="ru-RU"/>
              </w:rPr>
              <w:t>го деления (ОКАТО)</w:t>
            </w:r>
          </w:p>
        </w:tc>
        <w:tc>
          <w:tcPr>
            <w:tcW w:w="4536" w:type="dxa"/>
          </w:tcPr>
          <w:p w:rsidR="00BF6863" w:rsidRPr="00E10F34" w:rsidRDefault="00BF6863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D7C60" w:rsidTr="00BB062B">
        <w:tc>
          <w:tcPr>
            <w:tcW w:w="709" w:type="dxa"/>
          </w:tcPr>
          <w:p w:rsidR="00BF6863" w:rsidRPr="002C056F" w:rsidRDefault="00BF6863" w:rsidP="009E7391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1537E5" w:rsidRDefault="00C71487" w:rsidP="00BF68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1537E5">
              <w:rPr>
                <w:rFonts w:ascii="Times New Roman" w:eastAsia="Times New Roman" w:hAnsi="Times New Roman"/>
                <w:sz w:val="28"/>
                <w:lang w:eastAsia="ru-RU"/>
              </w:rPr>
              <w:t>Почтовый индекс</w:t>
            </w:r>
          </w:p>
        </w:tc>
        <w:tc>
          <w:tcPr>
            <w:tcW w:w="3289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31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96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</w:tcPr>
          <w:p w:rsidR="00BF6863" w:rsidRPr="00F01040" w:rsidRDefault="00BF6863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BB062B">
        <w:tc>
          <w:tcPr>
            <w:tcW w:w="709" w:type="dxa"/>
          </w:tcPr>
          <w:p w:rsidR="00BF6863" w:rsidRPr="002C056F" w:rsidRDefault="00BF6863" w:rsidP="009E7391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F6863" w:rsidRPr="00440952" w:rsidRDefault="00C71487" w:rsidP="00BF68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Улица (проспект, переулок, квартал)</w:t>
            </w:r>
          </w:p>
        </w:tc>
        <w:tc>
          <w:tcPr>
            <w:tcW w:w="3289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31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96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</w:tcPr>
          <w:p w:rsidR="00BF6863" w:rsidRPr="00F01040" w:rsidRDefault="00BF6863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BB062B">
        <w:tc>
          <w:tcPr>
            <w:tcW w:w="709" w:type="dxa"/>
          </w:tcPr>
          <w:p w:rsidR="00BF6863" w:rsidRPr="002C056F" w:rsidRDefault="00BF6863" w:rsidP="009E7391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F6863" w:rsidRPr="00440952" w:rsidRDefault="00C71487" w:rsidP="00BF68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44095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Номер дома</w:t>
            </w:r>
            <w:r w:rsidRPr="00440952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 xml:space="preserve"> (</w:t>
            </w:r>
            <w:r w:rsidRPr="0044095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владения</w:t>
            </w:r>
            <w:r w:rsidRPr="00440952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)</w:t>
            </w:r>
          </w:p>
        </w:tc>
        <w:tc>
          <w:tcPr>
            <w:tcW w:w="3289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31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96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</w:tcPr>
          <w:p w:rsidR="00BF6863" w:rsidRPr="00F01040" w:rsidRDefault="00BF6863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BB062B">
        <w:tc>
          <w:tcPr>
            <w:tcW w:w="709" w:type="dxa"/>
          </w:tcPr>
          <w:p w:rsidR="00BF6863" w:rsidRPr="002C056F" w:rsidRDefault="00BF6863" w:rsidP="009E7391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F6863" w:rsidRPr="00440952" w:rsidRDefault="00C71487" w:rsidP="00BF68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Номер корпуса (строения)</w:t>
            </w:r>
          </w:p>
        </w:tc>
        <w:tc>
          <w:tcPr>
            <w:tcW w:w="3289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31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96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</w:tcPr>
          <w:p w:rsidR="00BF6863" w:rsidRPr="00F01040" w:rsidRDefault="00BF6863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BB062B">
        <w:tc>
          <w:tcPr>
            <w:tcW w:w="709" w:type="dxa"/>
          </w:tcPr>
          <w:p w:rsidR="00BF6863" w:rsidRPr="00440952" w:rsidRDefault="00BF6863" w:rsidP="009E7391">
            <w:pPr>
              <w:pStyle w:val="ad"/>
              <w:numPr>
                <w:ilvl w:val="0"/>
                <w:numId w:val="9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175" w:hanging="175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F6863" w:rsidRPr="00440952" w:rsidRDefault="00C71487" w:rsidP="00BF68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/>
                <w:sz w:val="28"/>
                <w:lang w:eastAsia="ru-RU"/>
              </w:rPr>
              <w:t>Литера</w:t>
            </w:r>
          </w:p>
        </w:tc>
        <w:tc>
          <w:tcPr>
            <w:tcW w:w="3289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31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96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</w:tcPr>
          <w:p w:rsidR="00BF6863" w:rsidRPr="00F01040" w:rsidRDefault="00BF6863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BB062B">
        <w:tc>
          <w:tcPr>
            <w:tcW w:w="709" w:type="dxa"/>
          </w:tcPr>
          <w:p w:rsidR="00BF6863" w:rsidRPr="00440952" w:rsidRDefault="00BF6863" w:rsidP="009E7391">
            <w:pPr>
              <w:pStyle w:val="ad"/>
              <w:numPr>
                <w:ilvl w:val="0"/>
                <w:numId w:val="9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175" w:hanging="175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F6863" w:rsidRPr="00440952" w:rsidRDefault="00C71487" w:rsidP="00BF68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Номер квартиры (офиса, помещения, комнаты правления)</w:t>
            </w:r>
          </w:p>
        </w:tc>
        <w:tc>
          <w:tcPr>
            <w:tcW w:w="3289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31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96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</w:tcPr>
          <w:p w:rsidR="00BF6863" w:rsidRPr="00F01040" w:rsidRDefault="00BF6863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BB062B">
        <w:tc>
          <w:tcPr>
            <w:tcW w:w="709" w:type="dxa"/>
          </w:tcPr>
          <w:p w:rsidR="00BF6863" w:rsidRPr="00440952" w:rsidRDefault="00BF6863" w:rsidP="009E7391">
            <w:pPr>
              <w:pStyle w:val="ad"/>
              <w:numPr>
                <w:ilvl w:val="0"/>
                <w:numId w:val="9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175" w:hanging="175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F6863" w:rsidRPr="00440952" w:rsidRDefault="00C71487" w:rsidP="00BF68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Дата регистрации</w:t>
            </w:r>
          </w:p>
        </w:tc>
        <w:tc>
          <w:tcPr>
            <w:tcW w:w="3289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31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96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</w:tcPr>
          <w:p w:rsidR="00BF6863" w:rsidRPr="00F01040" w:rsidRDefault="00BF6863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BB062B">
        <w:tc>
          <w:tcPr>
            <w:tcW w:w="709" w:type="dxa"/>
          </w:tcPr>
          <w:p w:rsidR="00BF6863" w:rsidRPr="00440952" w:rsidRDefault="00BF6863" w:rsidP="009E7391">
            <w:pPr>
              <w:pStyle w:val="ad"/>
              <w:numPr>
                <w:ilvl w:val="0"/>
                <w:numId w:val="9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175" w:hanging="175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F6863" w:rsidRPr="008241A2" w:rsidRDefault="00C71487" w:rsidP="00BF68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Адрес в неструктурирован-ном виде</w:t>
            </w:r>
          </w:p>
        </w:tc>
        <w:tc>
          <w:tcPr>
            <w:tcW w:w="3289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531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296" w:type="dxa"/>
          </w:tcPr>
          <w:p w:rsidR="00BF6863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</w:tcPr>
          <w:p w:rsidR="00BF6863" w:rsidRPr="00F01040" w:rsidRDefault="00C71487" w:rsidP="00BF6863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Атрибут рекомендуется использовать при отсутствии адресной информации в структурированном виде.</w:t>
            </w:r>
          </w:p>
        </w:tc>
      </w:tr>
    </w:tbl>
    <w:p w:rsidR="00440952" w:rsidRPr="00DC17C4" w:rsidRDefault="00C71487" w:rsidP="00F3245F">
      <w:pPr>
        <w:pStyle w:val="21"/>
        <w:numPr>
          <w:ilvl w:val="1"/>
          <w:numId w:val="93"/>
        </w:numPr>
        <w:spacing w:before="120" w:after="120"/>
        <w:ind w:left="1418" w:hanging="567"/>
        <w:rPr>
          <w:rFonts w:cs="Times New Roman"/>
          <w:color w:val="auto"/>
        </w:rPr>
      </w:pPr>
      <w:bookmarkStart w:id="94" w:name="_Toc22306246"/>
      <w:bookmarkStart w:id="95" w:name="_Toc22307632"/>
      <w:bookmarkStart w:id="96" w:name="_Toc22553163"/>
      <w:bookmarkStart w:id="97" w:name="_Toc22575057"/>
      <w:bookmarkStart w:id="98" w:name="_Toc22657740"/>
      <w:bookmarkStart w:id="99" w:name="_Toc23239815"/>
      <w:bookmarkStart w:id="100" w:name="_Toc23513337"/>
      <w:bookmarkStart w:id="101" w:name="_Toc27144841"/>
      <w:bookmarkStart w:id="102" w:name="_Toc27412748"/>
      <w:bookmarkStart w:id="103" w:name="_Toc27751346"/>
      <w:bookmarkStart w:id="104" w:name="_Toc88809030"/>
      <w:r w:rsidRPr="00DC17C4">
        <w:rPr>
          <w:rFonts w:cs="Times New Roman"/>
          <w:color w:val="auto"/>
        </w:rPr>
        <w:t xml:space="preserve">Перечень </w:t>
      </w:r>
      <w:r w:rsidR="00C17CF8" w:rsidRPr="00DC17C4">
        <w:rPr>
          <w:rFonts w:cs="Times New Roman"/>
          <w:color w:val="auto"/>
        </w:rPr>
        <w:t>атрибутов</w:t>
      </w:r>
      <w:r w:rsidRPr="00DC17C4">
        <w:rPr>
          <w:rFonts w:cs="Times New Roman"/>
          <w:color w:val="auto"/>
        </w:rPr>
        <w:t xml:space="preserve">, </w:t>
      </w:r>
      <w:r w:rsidR="00C17CF8" w:rsidRPr="00DC17C4">
        <w:rPr>
          <w:rFonts w:cs="Times New Roman"/>
          <w:color w:val="auto"/>
        </w:rPr>
        <w:t>характеризующих</w:t>
      </w:r>
      <w:r w:rsidRPr="00DC17C4">
        <w:rPr>
          <w:rFonts w:cs="Times New Roman"/>
          <w:color w:val="auto"/>
        </w:rPr>
        <w:t xml:space="preserve"> телефон</w:t>
      </w:r>
      <w:r w:rsidR="008452D9" w:rsidRPr="00DC17C4">
        <w:rPr>
          <w:rFonts w:cs="Times New Roman"/>
          <w:color w:val="auto"/>
        </w:rPr>
        <w:t>(ы)</w:t>
      </w:r>
      <w:r w:rsidRPr="00DC17C4">
        <w:rPr>
          <w:rFonts w:cs="Times New Roman"/>
          <w:color w:val="auto"/>
        </w:rPr>
        <w:t xml:space="preserve"> </w:t>
      </w:r>
      <w:r w:rsidR="00832627" w:rsidRPr="00DC17C4">
        <w:rPr>
          <w:rFonts w:cs="Times New Roman"/>
          <w:color w:val="auto"/>
        </w:rPr>
        <w:t xml:space="preserve">и электронную почту </w:t>
      </w:r>
      <w:r w:rsidRPr="00DC17C4">
        <w:rPr>
          <w:rFonts w:cs="Times New Roman"/>
          <w:color w:val="auto"/>
        </w:rPr>
        <w:t>субъекта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tbl>
      <w:tblPr>
        <w:tblStyle w:val="a9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47"/>
        <w:gridCol w:w="1673"/>
        <w:gridCol w:w="2438"/>
        <w:gridCol w:w="4678"/>
      </w:tblGrid>
      <w:tr w:rsidR="000D7C60" w:rsidTr="00DD7AA6">
        <w:trPr>
          <w:tblHeader/>
        </w:trPr>
        <w:tc>
          <w:tcPr>
            <w:tcW w:w="709" w:type="dxa"/>
          </w:tcPr>
          <w:p w:rsidR="00A97DB4" w:rsidRPr="009C7976" w:rsidRDefault="00C71487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A97DB4" w:rsidRPr="009C7976" w:rsidRDefault="00C71487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Наименование атрибута</w:t>
            </w:r>
          </w:p>
        </w:tc>
        <w:tc>
          <w:tcPr>
            <w:tcW w:w="3147" w:type="dxa"/>
          </w:tcPr>
          <w:p w:rsidR="00A97DB4" w:rsidRPr="007E0428" w:rsidRDefault="00C71487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color w:val="auto"/>
                <w:sz w:val="28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Тип атрибута</w:t>
            </w:r>
          </w:p>
        </w:tc>
        <w:tc>
          <w:tcPr>
            <w:tcW w:w="1673" w:type="dxa"/>
          </w:tcPr>
          <w:p w:rsidR="00A97DB4" w:rsidRPr="009C7976" w:rsidRDefault="00C71487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Тип данных</w:t>
            </w:r>
          </w:p>
        </w:tc>
        <w:tc>
          <w:tcPr>
            <w:tcW w:w="2438" w:type="dxa"/>
          </w:tcPr>
          <w:p w:rsidR="00A97DB4" w:rsidRPr="009C7976" w:rsidRDefault="00C71487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Элемент справочной информации</w:t>
            </w:r>
          </w:p>
        </w:tc>
        <w:tc>
          <w:tcPr>
            <w:tcW w:w="4678" w:type="dxa"/>
          </w:tcPr>
          <w:p w:rsidR="00A97DB4" w:rsidRPr="009C7976" w:rsidRDefault="00C71487" w:rsidP="00DD7AA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Примечание</w:t>
            </w:r>
          </w:p>
        </w:tc>
      </w:tr>
      <w:tr w:rsidR="000D7C60" w:rsidTr="00DD7AA6">
        <w:tc>
          <w:tcPr>
            <w:tcW w:w="709" w:type="dxa"/>
          </w:tcPr>
          <w:p w:rsidR="00A97DB4" w:rsidRPr="00440952" w:rsidRDefault="00A97DB4" w:rsidP="009E7391">
            <w:pPr>
              <w:pStyle w:val="ad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97DB4" w:rsidRPr="003F53A6" w:rsidRDefault="00C71487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Идентификационный код субъекта</w:t>
            </w:r>
          </w:p>
        </w:tc>
        <w:tc>
          <w:tcPr>
            <w:tcW w:w="3147" w:type="dxa"/>
          </w:tcPr>
          <w:p w:rsidR="00A97DB4" w:rsidRDefault="00C71487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3" w:type="dxa"/>
          </w:tcPr>
          <w:p w:rsidR="00A97DB4" w:rsidRDefault="00C71487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38" w:type="dxa"/>
          </w:tcPr>
          <w:p w:rsidR="00A97DB4" w:rsidRDefault="00C71487" w:rsidP="0022281C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678" w:type="dxa"/>
          </w:tcPr>
          <w:p w:rsidR="00A97DB4" w:rsidRPr="00F01040" w:rsidRDefault="00A97DB4" w:rsidP="00DD7AA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6449B8">
        <w:trPr>
          <w:trHeight w:val="865"/>
        </w:trPr>
        <w:tc>
          <w:tcPr>
            <w:tcW w:w="709" w:type="dxa"/>
          </w:tcPr>
          <w:p w:rsidR="00A97DB4" w:rsidRPr="00440952" w:rsidRDefault="00A97DB4" w:rsidP="009E7391">
            <w:pPr>
              <w:pStyle w:val="ad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97DB4" w:rsidRPr="00440952" w:rsidRDefault="00C71487" w:rsidP="0044095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Тип номера телефона</w:t>
            </w:r>
          </w:p>
        </w:tc>
        <w:tc>
          <w:tcPr>
            <w:tcW w:w="3147" w:type="dxa"/>
          </w:tcPr>
          <w:p w:rsidR="00A97DB4" w:rsidRDefault="00C71487" w:rsidP="00440952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3" w:type="dxa"/>
          </w:tcPr>
          <w:p w:rsidR="00A97DB4" w:rsidRDefault="00A97DB4" w:rsidP="00440952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A97DB4" w:rsidRPr="00440952" w:rsidRDefault="00C71487" w:rsidP="0044095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Справочник типов телефонов</w:t>
            </w:r>
          </w:p>
        </w:tc>
        <w:tc>
          <w:tcPr>
            <w:tcW w:w="4678" w:type="dxa"/>
          </w:tcPr>
          <w:p w:rsidR="00A97DB4" w:rsidRPr="00440952" w:rsidRDefault="00C71487" w:rsidP="006449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Перечень возможных значений приведен в приложении 1</w:t>
            </w:r>
            <w:r w:rsidR="00F61CA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 w:rsidR="006449B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  <w:tr w:rsidR="000D7C60" w:rsidTr="00DD7AA6">
        <w:tc>
          <w:tcPr>
            <w:tcW w:w="709" w:type="dxa"/>
          </w:tcPr>
          <w:p w:rsidR="00A97DB4" w:rsidRPr="00440952" w:rsidRDefault="00A97DB4" w:rsidP="009E7391">
            <w:pPr>
              <w:pStyle w:val="ad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97DB4" w:rsidRDefault="00C71487" w:rsidP="00440952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Номер телефона</w:t>
            </w:r>
          </w:p>
        </w:tc>
        <w:tc>
          <w:tcPr>
            <w:tcW w:w="3147" w:type="dxa"/>
          </w:tcPr>
          <w:p w:rsidR="00A97DB4" w:rsidRDefault="00C71487" w:rsidP="00440952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3" w:type="dxa"/>
          </w:tcPr>
          <w:p w:rsidR="00A97DB4" w:rsidRDefault="00C71487" w:rsidP="00440952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38" w:type="dxa"/>
          </w:tcPr>
          <w:p w:rsidR="00A97DB4" w:rsidRDefault="00C71487" w:rsidP="00440952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678" w:type="dxa"/>
          </w:tcPr>
          <w:p w:rsidR="00A97DB4" w:rsidRPr="00F01040" w:rsidRDefault="00C71487" w:rsidP="00DD7AA6">
            <w:pPr>
              <w:spacing w:after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Для указания н</w:t>
            </w:r>
            <w:r w:rsidRPr="004622F4">
              <w:rPr>
                <w:rFonts w:ascii="Times New Roman" w:hAnsi="Times New Roman"/>
                <w:sz w:val="28"/>
              </w:rPr>
              <w:t>омер</w:t>
            </w:r>
            <w:r>
              <w:rPr>
                <w:rFonts w:ascii="Times New Roman" w:hAnsi="Times New Roman"/>
                <w:sz w:val="28"/>
              </w:rPr>
              <w:t xml:space="preserve">а телефона рекомендуется использовать следующий формат </w:t>
            </w:r>
            <w:r w:rsidRPr="004622F4">
              <w:rPr>
                <w:rFonts w:ascii="Times New Roman" w:hAnsi="Times New Roman"/>
                <w:sz w:val="28"/>
              </w:rPr>
              <w:t>(с указанием кода страны и города, например, 74951234567)</w:t>
            </w:r>
          </w:p>
        </w:tc>
      </w:tr>
      <w:tr w:rsidR="000D7C60" w:rsidTr="006449B8">
        <w:trPr>
          <w:trHeight w:val="1056"/>
        </w:trPr>
        <w:tc>
          <w:tcPr>
            <w:tcW w:w="709" w:type="dxa"/>
          </w:tcPr>
          <w:p w:rsidR="00A97DB4" w:rsidRPr="00440952" w:rsidRDefault="00A97DB4" w:rsidP="009E7391">
            <w:pPr>
              <w:pStyle w:val="ad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97DB4" w:rsidRDefault="00C71487" w:rsidP="00765A2E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Использовать для получения СМС уведомлений</w:t>
            </w:r>
          </w:p>
        </w:tc>
        <w:tc>
          <w:tcPr>
            <w:tcW w:w="3147" w:type="dxa"/>
          </w:tcPr>
          <w:p w:rsidR="00A97DB4" w:rsidRDefault="00C71487" w:rsidP="00440952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3" w:type="dxa"/>
          </w:tcPr>
          <w:p w:rsidR="00A97DB4" w:rsidRDefault="00A97DB4" w:rsidP="00440952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A97DB4" w:rsidRDefault="00C71487" w:rsidP="00C4727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Справочник типовых ответов и статусов </w:t>
            </w:r>
          </w:p>
        </w:tc>
        <w:tc>
          <w:tcPr>
            <w:tcW w:w="4678" w:type="dxa"/>
          </w:tcPr>
          <w:p w:rsidR="00A97DB4" w:rsidRPr="00F01040" w:rsidRDefault="00C71487" w:rsidP="006449B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Перечень возможных значений приведен в приложении 1</w:t>
            </w:r>
            <w:r w:rsidR="00F61CAF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6449B8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6449B8">
        <w:trPr>
          <w:trHeight w:val="996"/>
        </w:trPr>
        <w:tc>
          <w:tcPr>
            <w:tcW w:w="709" w:type="dxa"/>
          </w:tcPr>
          <w:p w:rsidR="00394385" w:rsidRPr="00440952" w:rsidRDefault="00394385" w:rsidP="009E7391">
            <w:pPr>
              <w:pStyle w:val="ad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4385" w:rsidRPr="000701B1" w:rsidRDefault="00C71487" w:rsidP="00807E9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701B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Тип электронной почты</w:t>
            </w:r>
          </w:p>
        </w:tc>
        <w:tc>
          <w:tcPr>
            <w:tcW w:w="3147" w:type="dxa"/>
          </w:tcPr>
          <w:p w:rsidR="00394385" w:rsidRDefault="00C71487" w:rsidP="00807E92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3" w:type="dxa"/>
          </w:tcPr>
          <w:p w:rsidR="00394385" w:rsidRDefault="00394385" w:rsidP="00807E92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394385" w:rsidRPr="000701B1" w:rsidRDefault="00C71487" w:rsidP="00807E9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701B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Справочник типов электронной почты</w:t>
            </w:r>
          </w:p>
        </w:tc>
        <w:tc>
          <w:tcPr>
            <w:tcW w:w="4678" w:type="dxa"/>
          </w:tcPr>
          <w:p w:rsidR="00394385" w:rsidRPr="000701B1" w:rsidRDefault="00C71487" w:rsidP="006449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Перечень возможных значений приведен в приложении 1</w:t>
            </w:r>
            <w:r w:rsidR="00C74C33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3</w:t>
            </w:r>
            <w:r w:rsidR="006449B8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DD7AA6">
        <w:tc>
          <w:tcPr>
            <w:tcW w:w="709" w:type="dxa"/>
          </w:tcPr>
          <w:p w:rsidR="00A97DB4" w:rsidRPr="00440952" w:rsidRDefault="00A97DB4" w:rsidP="009E7391">
            <w:pPr>
              <w:pStyle w:val="ad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97DB4" w:rsidRPr="000701B1" w:rsidRDefault="00C71487" w:rsidP="00807E9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701B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47" w:type="dxa"/>
          </w:tcPr>
          <w:p w:rsidR="00A97DB4" w:rsidRDefault="00C71487" w:rsidP="00807E92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3" w:type="dxa"/>
          </w:tcPr>
          <w:p w:rsidR="00A97DB4" w:rsidRDefault="00C71487" w:rsidP="00807E92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38" w:type="dxa"/>
          </w:tcPr>
          <w:p w:rsidR="00A97DB4" w:rsidRDefault="00C71487" w:rsidP="00807E92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678" w:type="dxa"/>
          </w:tcPr>
          <w:p w:rsidR="00A97DB4" w:rsidRPr="00F01040" w:rsidRDefault="00A97DB4" w:rsidP="00DD7AA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DD7AA6">
        <w:trPr>
          <w:trHeight w:val="510"/>
        </w:trPr>
        <w:tc>
          <w:tcPr>
            <w:tcW w:w="709" w:type="dxa"/>
          </w:tcPr>
          <w:p w:rsidR="00A97DB4" w:rsidRPr="00440952" w:rsidRDefault="00A97DB4" w:rsidP="009E7391">
            <w:pPr>
              <w:pStyle w:val="ad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97DB4" w:rsidRPr="000701B1" w:rsidRDefault="00765A2E" w:rsidP="00765A2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Использовать для</w:t>
            </w:r>
            <w:r w:rsidR="00C7148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получения </w:t>
            </w:r>
            <w:r w:rsidR="00C7148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уведомлений по электронной почте</w:t>
            </w:r>
          </w:p>
        </w:tc>
        <w:tc>
          <w:tcPr>
            <w:tcW w:w="3147" w:type="dxa"/>
          </w:tcPr>
          <w:p w:rsidR="00A97DB4" w:rsidRDefault="00C71487" w:rsidP="00807E92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3" w:type="dxa"/>
          </w:tcPr>
          <w:p w:rsidR="00A97DB4" w:rsidRDefault="00A97DB4" w:rsidP="00807E92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A97DB4" w:rsidRDefault="00C71487" w:rsidP="00C4727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Справочник типовых ответов и статусов </w:t>
            </w:r>
          </w:p>
        </w:tc>
        <w:tc>
          <w:tcPr>
            <w:tcW w:w="4678" w:type="dxa"/>
          </w:tcPr>
          <w:p w:rsidR="00A97DB4" w:rsidRPr="00F01040" w:rsidRDefault="00C71487" w:rsidP="006449B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Перечень возможных значений</w:t>
            </w:r>
            <w:r w:rsidR="006449B8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 приведен в приложении 12.</w:t>
            </w:r>
          </w:p>
        </w:tc>
      </w:tr>
    </w:tbl>
    <w:p w:rsidR="00AF6BD6" w:rsidRDefault="00AF6BD6" w:rsidP="006449B8">
      <w:pPr>
        <w:pStyle w:val="4"/>
        <w:rPr>
          <w:rStyle w:val="cs5efed22f1"/>
          <w:color w:val="auto"/>
          <w:sz w:val="28"/>
          <w:szCs w:val="26"/>
        </w:rPr>
        <w:sectPr w:rsidR="00AF6BD6" w:rsidSect="002D1140">
          <w:pgSz w:w="16838" w:h="11906" w:orient="landscape"/>
          <w:pgMar w:top="1134" w:right="1134" w:bottom="851" w:left="1134" w:header="426" w:footer="573" w:gutter="0"/>
          <w:cols w:space="708"/>
          <w:titlePg/>
          <w:docGrid w:linePitch="360"/>
        </w:sectPr>
      </w:pPr>
    </w:p>
    <w:p w:rsidR="005763FE" w:rsidRDefault="006449B8" w:rsidP="006449B8">
      <w:pPr>
        <w:pStyle w:val="11"/>
        <w:ind w:left="360"/>
      </w:pPr>
      <w:bookmarkStart w:id="105" w:name="_Toc88809031"/>
      <w:r>
        <w:lastRenderedPageBreak/>
        <w:t xml:space="preserve">2. </w:t>
      </w:r>
      <w:bookmarkStart w:id="106" w:name="_Toc22306247"/>
      <w:bookmarkStart w:id="107" w:name="_Toc22307633"/>
      <w:bookmarkStart w:id="108" w:name="_Toc22553164"/>
      <w:bookmarkStart w:id="109" w:name="_Toc22575058"/>
      <w:bookmarkStart w:id="110" w:name="_Toc22657741"/>
      <w:bookmarkStart w:id="111" w:name="_Toc23239816"/>
      <w:bookmarkStart w:id="112" w:name="_Toc23513338"/>
      <w:bookmarkStart w:id="113" w:name="_Toc27144842"/>
      <w:bookmarkStart w:id="114" w:name="_Toc27412749"/>
      <w:bookmarkStart w:id="115" w:name="_Toc27751347"/>
      <w:r w:rsidR="007E0428" w:rsidRPr="0068394A">
        <w:t xml:space="preserve">Описание </w:t>
      </w:r>
      <w:r w:rsidR="00A11220">
        <w:t>данных предметной области</w:t>
      </w:r>
      <w:r w:rsidR="007E0428" w:rsidRPr="0068394A">
        <w:t xml:space="preserve"> </w:t>
      </w:r>
      <w:r w:rsidR="00CE242D" w:rsidRPr="0068394A">
        <w:t>«Д</w:t>
      </w:r>
      <w:r w:rsidR="00BE7E06" w:rsidRPr="0068394A">
        <w:t>оговор</w:t>
      </w:r>
      <w:r w:rsidR="00CE242D" w:rsidRPr="0068394A">
        <w:t>ы</w:t>
      </w:r>
      <w:r w:rsidR="007E4B53">
        <w:t>»</w:t>
      </w:r>
      <w:bookmarkStart w:id="116" w:name="_Toc18482695"/>
      <w:bookmarkStart w:id="117" w:name="_Toc18482851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1076FB" w:rsidRPr="001076FB" w:rsidRDefault="001076FB" w:rsidP="001076FB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6FB">
        <w:rPr>
          <w:rFonts w:ascii="Times New Roman" w:hAnsi="Times New Roman"/>
          <w:sz w:val="28"/>
        </w:rPr>
        <w:t xml:space="preserve">В составе модели данных предметной области «Договоры» рекомендуется </w:t>
      </w:r>
      <w:r w:rsidRPr="001076FB">
        <w:rPr>
          <w:rFonts w:ascii="Times New Roman" w:hAnsi="Times New Roman"/>
          <w:sz w:val="28"/>
          <w:szCs w:val="28"/>
        </w:rPr>
        <w:t>формировать информацию о договорах, на основании которых кредитной организацией открыты счета клиентам (владельцам счетов) для выполнения распоряжения клиентов о перечислении и выдаче соответствующих сумм со счетов и проведении других операций по счетам; договорах по операциям предоставления (размещения) средств и драгоценных металлов, включая сделки приобретения права требования от третьих лиц исполнения обязательств в денежной форме; договорах, заключенных в целях обеспечения исполнения обязательств перед кредитной организацией, а также иных договорах.</w:t>
      </w:r>
    </w:p>
    <w:p w:rsidR="001076FB" w:rsidRDefault="001076FB" w:rsidP="001076FB">
      <w:pPr>
        <w:pStyle w:val="ad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 w:rsidRPr="00BF5907">
        <w:rPr>
          <w:rFonts w:ascii="Times New Roman" w:hAnsi="Times New Roman"/>
          <w:sz w:val="28"/>
        </w:rPr>
        <w:t>В составе исходных данных рекомендуется формировать реестр заключенных договоров, реестр дополнительных соглашений к договору, реестр траншей</w:t>
      </w:r>
      <w:r>
        <w:rPr>
          <w:rFonts w:ascii="Times New Roman" w:hAnsi="Times New Roman"/>
          <w:sz w:val="28"/>
        </w:rPr>
        <w:t xml:space="preserve"> в соответствии со структурой, приведенной в пп.2.1, 2.2, 2.3 п.3, соответственно</w:t>
      </w:r>
      <w:r w:rsidRPr="00BF5907">
        <w:rPr>
          <w:rFonts w:ascii="Times New Roman" w:hAnsi="Times New Roman"/>
          <w:sz w:val="28"/>
        </w:rPr>
        <w:t>.</w:t>
      </w:r>
    </w:p>
    <w:p w:rsidR="002D1140" w:rsidRPr="00F3119B" w:rsidRDefault="002D1140" w:rsidP="002D1140">
      <w:pPr>
        <w:pStyle w:val="4"/>
      </w:pPr>
      <w:bookmarkStart w:id="118" w:name="_Toc22306249"/>
      <w:bookmarkStart w:id="119" w:name="_Toc22307635"/>
      <w:bookmarkStart w:id="120" w:name="_Toc22553166"/>
      <w:bookmarkStart w:id="121" w:name="_Toc22575060"/>
      <w:bookmarkStart w:id="122" w:name="_Toc22657743"/>
      <w:bookmarkStart w:id="123" w:name="_Toc23239818"/>
      <w:bookmarkStart w:id="124" w:name="_Toc23513340"/>
      <w:bookmarkStart w:id="125" w:name="_Toc27144844"/>
      <w:bookmarkStart w:id="126" w:name="_Toc27412751"/>
      <w:bookmarkStart w:id="127" w:name="_Toc27751349"/>
      <w:bookmarkStart w:id="128" w:name="_Toc88809032"/>
      <w:r w:rsidRPr="00F3119B">
        <w:t>Перечень атрибутов, описывающих основные характеристики заключенных договоров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tbl>
      <w:tblPr>
        <w:tblStyle w:val="a9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47"/>
        <w:gridCol w:w="1673"/>
        <w:gridCol w:w="2438"/>
        <w:gridCol w:w="4536"/>
      </w:tblGrid>
      <w:tr w:rsidR="002D1140" w:rsidTr="001D35CE">
        <w:trPr>
          <w:tblHeader/>
        </w:trPr>
        <w:tc>
          <w:tcPr>
            <w:tcW w:w="709" w:type="dxa"/>
          </w:tcPr>
          <w:p w:rsidR="002D1140" w:rsidRPr="009C7976" w:rsidRDefault="002D1140" w:rsidP="001D35CE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bookmarkStart w:id="129" w:name="_Toc18424773"/>
            <w:bookmarkEnd w:id="129"/>
            <w:r w:rsidRPr="009C7976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2D1140" w:rsidRPr="009C7976" w:rsidRDefault="002D1140" w:rsidP="001D35CE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Наименование атрибута</w:t>
            </w:r>
          </w:p>
        </w:tc>
        <w:tc>
          <w:tcPr>
            <w:tcW w:w="3147" w:type="dxa"/>
          </w:tcPr>
          <w:p w:rsidR="002D1140" w:rsidRPr="007E0428" w:rsidRDefault="002D1140" w:rsidP="001D35CE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color w:val="auto"/>
                <w:sz w:val="28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Тип атрибута</w:t>
            </w:r>
          </w:p>
        </w:tc>
        <w:tc>
          <w:tcPr>
            <w:tcW w:w="1673" w:type="dxa"/>
          </w:tcPr>
          <w:p w:rsidR="002D1140" w:rsidRPr="009C7976" w:rsidRDefault="002D1140" w:rsidP="001D35CE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Тип данных</w:t>
            </w:r>
          </w:p>
        </w:tc>
        <w:tc>
          <w:tcPr>
            <w:tcW w:w="2438" w:type="dxa"/>
          </w:tcPr>
          <w:p w:rsidR="002D1140" w:rsidRPr="009C7976" w:rsidRDefault="002D1140" w:rsidP="001D35CE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Элемент справочной информации</w:t>
            </w:r>
          </w:p>
        </w:tc>
        <w:tc>
          <w:tcPr>
            <w:tcW w:w="4536" w:type="dxa"/>
          </w:tcPr>
          <w:p w:rsidR="002D1140" w:rsidRPr="00376A8F" w:rsidRDefault="002D1140" w:rsidP="001D35CE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Примечание</w:t>
            </w:r>
          </w:p>
        </w:tc>
      </w:tr>
      <w:tr w:rsidR="002D1140" w:rsidTr="001D35CE">
        <w:tc>
          <w:tcPr>
            <w:tcW w:w="709" w:type="dxa"/>
          </w:tcPr>
          <w:p w:rsidR="002D1140" w:rsidRPr="002C056F" w:rsidRDefault="002D1140" w:rsidP="001D35CE">
            <w:pPr>
              <w:pStyle w:val="ad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D1140" w:rsidRPr="003F53A6" w:rsidRDefault="002D1140" w:rsidP="001D35CE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Идентификационный код договора</w:t>
            </w:r>
          </w:p>
        </w:tc>
        <w:tc>
          <w:tcPr>
            <w:tcW w:w="3147" w:type="dxa"/>
          </w:tcPr>
          <w:p w:rsidR="002D1140" w:rsidRDefault="002D1140" w:rsidP="001D35CE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3" w:type="dxa"/>
          </w:tcPr>
          <w:p w:rsidR="002D1140" w:rsidRDefault="002D1140" w:rsidP="001D35CE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38" w:type="dxa"/>
          </w:tcPr>
          <w:p w:rsidR="002D1140" w:rsidRDefault="002D1140" w:rsidP="001D35CE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</w:tcPr>
          <w:p w:rsidR="002D1140" w:rsidRPr="00F01040" w:rsidRDefault="002D1140" w:rsidP="001D35CE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2A6D77" w:rsidTr="001D35CE">
        <w:tc>
          <w:tcPr>
            <w:tcW w:w="709" w:type="dxa"/>
          </w:tcPr>
          <w:p w:rsidR="002A6D77" w:rsidRPr="002C056F" w:rsidRDefault="002A6D77" w:rsidP="002A6D77">
            <w:pPr>
              <w:pStyle w:val="ad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A6D77" w:rsidRDefault="002A6D77" w:rsidP="002A6D7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Предыдущий идентификационный код договора</w:t>
            </w:r>
          </w:p>
        </w:tc>
        <w:tc>
          <w:tcPr>
            <w:tcW w:w="3147" w:type="dxa"/>
          </w:tcPr>
          <w:p w:rsidR="002A6D77" w:rsidRDefault="002A6D77" w:rsidP="002A6D7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3" w:type="dxa"/>
          </w:tcPr>
          <w:p w:rsidR="002A6D77" w:rsidRDefault="002A6D77" w:rsidP="002A6D7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38" w:type="dxa"/>
          </w:tcPr>
          <w:p w:rsidR="002A6D77" w:rsidRDefault="002A6D77" w:rsidP="002A6D7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</w:tcPr>
          <w:p w:rsidR="002A6D77" w:rsidRPr="00F01040" w:rsidRDefault="002A6D77" w:rsidP="002A6D7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</w:rPr>
              <w:t>Атрибут рекомендуется использовать в случае изменения идентификационного кода договора</w:t>
            </w:r>
          </w:p>
        </w:tc>
      </w:tr>
      <w:tr w:rsidR="002A6D77" w:rsidTr="001D35CE">
        <w:tc>
          <w:tcPr>
            <w:tcW w:w="709" w:type="dxa"/>
          </w:tcPr>
          <w:p w:rsidR="002A6D77" w:rsidRDefault="002A6D77" w:rsidP="002A6D77">
            <w:pPr>
              <w:pStyle w:val="ad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A6D77" w:rsidRPr="001933F9" w:rsidRDefault="002A6D77" w:rsidP="002A6D77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6" w:after="6"/>
              <w:rPr>
                <w:rStyle w:val="cs5efed22f1"/>
                <w:color w:val="auto"/>
                <w:sz w:val="28"/>
                <w:szCs w:val="28"/>
              </w:rPr>
            </w:pPr>
            <w:r>
              <w:rPr>
                <w:rStyle w:val="cs5efed22f1"/>
                <w:color w:val="auto"/>
                <w:sz w:val="28"/>
                <w:szCs w:val="28"/>
              </w:rPr>
              <w:t>Д</w:t>
            </w:r>
            <w:r w:rsidRPr="001933F9">
              <w:rPr>
                <w:rStyle w:val="cs5efed22f1"/>
                <w:color w:val="auto"/>
                <w:sz w:val="28"/>
                <w:szCs w:val="28"/>
              </w:rPr>
              <w:t>ата договора</w:t>
            </w:r>
          </w:p>
        </w:tc>
        <w:tc>
          <w:tcPr>
            <w:tcW w:w="3147" w:type="dxa"/>
          </w:tcPr>
          <w:p w:rsidR="002A6D77" w:rsidRDefault="002A6D77" w:rsidP="002A6D7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F01040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3" w:type="dxa"/>
          </w:tcPr>
          <w:p w:rsidR="002A6D77" w:rsidRDefault="002A6D77" w:rsidP="002A6D7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</w:t>
            </w:r>
            <w:r w:rsidRPr="003F53A6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2438" w:type="dxa"/>
          </w:tcPr>
          <w:p w:rsidR="002A6D77" w:rsidRDefault="002A6D77" w:rsidP="002A6D7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</w:tcPr>
          <w:p w:rsidR="002A6D77" w:rsidRDefault="002A6D77" w:rsidP="002A6D7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2A6D77" w:rsidTr="001D35CE">
        <w:tc>
          <w:tcPr>
            <w:tcW w:w="709" w:type="dxa"/>
          </w:tcPr>
          <w:p w:rsidR="002A6D77" w:rsidRDefault="002A6D77" w:rsidP="002A6D77">
            <w:pPr>
              <w:pStyle w:val="ad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A6D77" w:rsidRPr="009C7976" w:rsidRDefault="002A6D77" w:rsidP="002A6D77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6" w:after="6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color w:val="auto"/>
                <w:sz w:val="28"/>
                <w:szCs w:val="28"/>
              </w:rPr>
              <w:t>Н</w:t>
            </w:r>
            <w:r w:rsidRPr="009C7976">
              <w:rPr>
                <w:rStyle w:val="cs5efed22f1"/>
                <w:color w:val="auto"/>
                <w:sz w:val="28"/>
                <w:szCs w:val="28"/>
              </w:rPr>
              <w:t>омер договора</w:t>
            </w:r>
          </w:p>
        </w:tc>
        <w:tc>
          <w:tcPr>
            <w:tcW w:w="3147" w:type="dxa"/>
          </w:tcPr>
          <w:p w:rsidR="002A6D77" w:rsidRDefault="002A6D77" w:rsidP="002A6D7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673" w:type="dxa"/>
          </w:tcPr>
          <w:p w:rsidR="002A6D77" w:rsidRPr="00005500" w:rsidRDefault="002A6D77" w:rsidP="002A6D7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</w:t>
            </w:r>
            <w:r w:rsidRPr="003F53A6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трока</w:t>
            </w:r>
          </w:p>
        </w:tc>
        <w:tc>
          <w:tcPr>
            <w:tcW w:w="2438" w:type="dxa"/>
          </w:tcPr>
          <w:p w:rsidR="002A6D77" w:rsidRDefault="002A6D77" w:rsidP="002A6D7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</w:tcPr>
          <w:p w:rsidR="002A6D77" w:rsidRDefault="002A6D77" w:rsidP="002A6D7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2A6D77" w:rsidTr="00DD7AA6">
        <w:trPr>
          <w:trHeight w:val="562"/>
        </w:trPr>
        <w:tc>
          <w:tcPr>
            <w:tcW w:w="709" w:type="dxa"/>
          </w:tcPr>
          <w:p w:rsidR="002A6D77" w:rsidRDefault="002A6D77" w:rsidP="002A6D77">
            <w:pPr>
              <w:pStyle w:val="ad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bookmarkStart w:id="130" w:name="_Toc21593747"/>
            <w:bookmarkStart w:id="131" w:name="_Toc21680404"/>
            <w:bookmarkStart w:id="132" w:name="_Toc21683319"/>
            <w:bookmarkStart w:id="133" w:name="_Toc22032625"/>
            <w:bookmarkStart w:id="134" w:name="_Toc22293814"/>
            <w:bookmarkStart w:id="135" w:name="_Toc22305260"/>
            <w:bookmarkStart w:id="136" w:name="_Toc22306248"/>
            <w:bookmarkStart w:id="137" w:name="_Toc22306416"/>
            <w:bookmarkStart w:id="138" w:name="_Toc22307634"/>
            <w:bookmarkStart w:id="139" w:name="_Toc22310415"/>
            <w:bookmarkStart w:id="140" w:name="_Toc22553165"/>
            <w:bookmarkStart w:id="141" w:name="_Toc22572599"/>
            <w:bookmarkStart w:id="142" w:name="_Toc22546441"/>
            <w:bookmarkStart w:id="143" w:name="_Toc22575059"/>
            <w:bookmarkStart w:id="144" w:name="_Toc22575619"/>
            <w:bookmarkStart w:id="145" w:name="_Toc22634789"/>
            <w:bookmarkStart w:id="146" w:name="_Toc22657742"/>
            <w:bookmarkStart w:id="147" w:name="_Toc22660862"/>
            <w:bookmarkStart w:id="148" w:name="_Toc22808955"/>
            <w:bookmarkStart w:id="149" w:name="_Toc23146992"/>
            <w:bookmarkStart w:id="150" w:name="_Toc23155792"/>
            <w:bookmarkStart w:id="151" w:name="_Toc23235232"/>
            <w:bookmarkStart w:id="152" w:name="_Toc23235835"/>
            <w:bookmarkStart w:id="153" w:name="_Toc23238904"/>
            <w:bookmarkStart w:id="154" w:name="_Toc23239081"/>
            <w:bookmarkStart w:id="155" w:name="_Toc23239297"/>
            <w:bookmarkStart w:id="156" w:name="_Toc23239627"/>
            <w:bookmarkStart w:id="157" w:name="_Toc23239817"/>
            <w:bookmarkStart w:id="158" w:name="_Toc23260105"/>
            <w:bookmarkStart w:id="159" w:name="_Toc23413952"/>
            <w:bookmarkStart w:id="160" w:name="_Toc23501382"/>
            <w:bookmarkStart w:id="161" w:name="_Toc23513156"/>
            <w:bookmarkStart w:id="162" w:name="_Toc23513339"/>
            <w:bookmarkStart w:id="163" w:name="_Toc23513946"/>
            <w:bookmarkStart w:id="164" w:name="_Toc23514981"/>
            <w:bookmarkStart w:id="165" w:name="_Toc27127296"/>
            <w:bookmarkStart w:id="166" w:name="_Toc27144843"/>
            <w:bookmarkStart w:id="167" w:name="_Toc27149350"/>
            <w:bookmarkStart w:id="168" w:name="_Toc27410998"/>
            <w:bookmarkStart w:id="169" w:name="_Toc27411185"/>
            <w:bookmarkStart w:id="170" w:name="_Toc27412750"/>
            <w:bookmarkStart w:id="171" w:name="_Toc27414165"/>
            <w:bookmarkStart w:id="172" w:name="_Toc27670395"/>
            <w:bookmarkStart w:id="173" w:name="_Toc27671923"/>
            <w:bookmarkStart w:id="174" w:name="_Toc27739562"/>
            <w:bookmarkStart w:id="175" w:name="_Toc27751348"/>
            <w:bookmarkStart w:id="176" w:name="_Toc27755862"/>
            <w:bookmarkStart w:id="177" w:name="_Toc28158595"/>
            <w:bookmarkStart w:id="178" w:name="_Toc32225917"/>
            <w:bookmarkStart w:id="179" w:name="_Toc37940099"/>
            <w:bookmarkStart w:id="180" w:name="_Toc38438867"/>
            <w:bookmarkStart w:id="181" w:name="_Toc38974373"/>
            <w:bookmarkStart w:id="182" w:name="_Toc40713039"/>
            <w:bookmarkStart w:id="183" w:name="_Toc42003420"/>
            <w:bookmarkStart w:id="184" w:name="_Toc68768271"/>
            <w:bookmarkStart w:id="185" w:name="_Toc70080515"/>
            <w:bookmarkStart w:id="186" w:name="_Toc37940100"/>
            <w:bookmarkStart w:id="187" w:name="_Toc38438868"/>
            <w:bookmarkStart w:id="188" w:name="_Toc38974374"/>
            <w:bookmarkStart w:id="189" w:name="_Toc40713040"/>
            <w:bookmarkStart w:id="190" w:name="_Toc42003421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</w:p>
        </w:tc>
        <w:tc>
          <w:tcPr>
            <w:tcW w:w="2835" w:type="dxa"/>
          </w:tcPr>
          <w:p w:rsidR="002A6D77" w:rsidRDefault="002A6D77" w:rsidP="002A6D77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6" w:after="6"/>
              <w:rPr>
                <w:rStyle w:val="cs5efed22f1"/>
                <w:color w:val="auto"/>
                <w:sz w:val="28"/>
                <w:szCs w:val="28"/>
              </w:rPr>
            </w:pPr>
            <w:r>
              <w:rPr>
                <w:rStyle w:val="cs5efed22f1"/>
                <w:color w:val="auto"/>
                <w:sz w:val="28"/>
                <w:szCs w:val="28"/>
              </w:rPr>
              <w:t>В</w:t>
            </w:r>
            <w:r w:rsidRPr="003F53A6">
              <w:rPr>
                <w:rStyle w:val="cs5efed22f1"/>
                <w:color w:val="auto"/>
                <w:sz w:val="28"/>
                <w:szCs w:val="28"/>
              </w:rPr>
              <w:t>ид договора</w:t>
            </w:r>
          </w:p>
        </w:tc>
        <w:tc>
          <w:tcPr>
            <w:tcW w:w="3147" w:type="dxa"/>
          </w:tcPr>
          <w:p w:rsidR="002A6D77" w:rsidRPr="00645621" w:rsidRDefault="002A6D77" w:rsidP="002A6D7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673" w:type="dxa"/>
          </w:tcPr>
          <w:p w:rsidR="002A6D77" w:rsidRDefault="002A6D77" w:rsidP="002A6D7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2A6D77" w:rsidRPr="00E769E5" w:rsidRDefault="002A6D77" w:rsidP="002A6D7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</w:t>
            </w:r>
            <w:r w:rsidRPr="003F53A6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правочник форм осуществления сделки</w:t>
            </w:r>
          </w:p>
        </w:tc>
        <w:tc>
          <w:tcPr>
            <w:tcW w:w="4536" w:type="dxa"/>
          </w:tcPr>
          <w:p w:rsidR="002A6D77" w:rsidRPr="00B86E5E" w:rsidRDefault="002A6D77" w:rsidP="002A6D7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Перечень возможных значений приведен в приложении 14.</w:t>
            </w:r>
          </w:p>
        </w:tc>
      </w:tr>
      <w:tr w:rsidR="002A6D77" w:rsidTr="00DD7AA6">
        <w:trPr>
          <w:trHeight w:val="562"/>
        </w:trPr>
        <w:tc>
          <w:tcPr>
            <w:tcW w:w="709" w:type="dxa"/>
          </w:tcPr>
          <w:p w:rsidR="002A6D77" w:rsidRDefault="002A6D77" w:rsidP="002A6D77">
            <w:pPr>
              <w:pStyle w:val="ad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A6D77" w:rsidRDefault="002A6D77" w:rsidP="002A6D77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6" w:after="6"/>
              <w:rPr>
                <w:rStyle w:val="cs5efed22f1"/>
                <w:color w:val="auto"/>
                <w:sz w:val="28"/>
                <w:szCs w:val="28"/>
              </w:rPr>
            </w:pPr>
            <w:r>
              <w:rPr>
                <w:rStyle w:val="cs5efed22f1"/>
                <w:color w:val="auto"/>
                <w:sz w:val="28"/>
                <w:szCs w:val="28"/>
              </w:rPr>
              <w:t>Срок действия договора</w:t>
            </w:r>
          </w:p>
        </w:tc>
        <w:tc>
          <w:tcPr>
            <w:tcW w:w="3147" w:type="dxa"/>
          </w:tcPr>
          <w:p w:rsidR="002A6D77" w:rsidRDefault="002A6D77" w:rsidP="002A6D7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Неклассифицируемый реквизит-признак</w:t>
            </w:r>
          </w:p>
        </w:tc>
        <w:tc>
          <w:tcPr>
            <w:tcW w:w="1673" w:type="dxa"/>
          </w:tcPr>
          <w:p w:rsidR="002A6D77" w:rsidRDefault="002A6D77" w:rsidP="002A6D7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87A3D">
              <w:rPr>
                <w:rFonts w:ascii="Times New Roman" w:hAnsi="Times New Roman"/>
                <w:color w:val="000000"/>
                <w:sz w:val="28"/>
                <w:szCs w:val="24"/>
              </w:rPr>
              <w:t>Дата</w:t>
            </w:r>
          </w:p>
        </w:tc>
        <w:tc>
          <w:tcPr>
            <w:tcW w:w="2438" w:type="dxa"/>
          </w:tcPr>
          <w:p w:rsidR="002A6D77" w:rsidRDefault="002A6D77" w:rsidP="002A6D7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</w:tcPr>
          <w:p w:rsidR="002A6D77" w:rsidRDefault="002A6D77" w:rsidP="002A6D7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2A6D77" w:rsidTr="00DD7AA6">
        <w:trPr>
          <w:trHeight w:val="51"/>
        </w:trPr>
        <w:tc>
          <w:tcPr>
            <w:tcW w:w="709" w:type="dxa"/>
          </w:tcPr>
          <w:p w:rsidR="002A6D77" w:rsidRPr="00A87A3D" w:rsidRDefault="002A6D77" w:rsidP="002A6D77">
            <w:pPr>
              <w:pStyle w:val="ad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A6D77" w:rsidRPr="00A87A3D" w:rsidRDefault="002A6D77" w:rsidP="002A6D77">
            <w:pPr>
              <w:spacing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87A3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Дата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прекращения</w:t>
            </w:r>
            <w:r w:rsidRPr="00A87A3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договора</w:t>
            </w:r>
          </w:p>
        </w:tc>
        <w:tc>
          <w:tcPr>
            <w:tcW w:w="3147" w:type="dxa"/>
          </w:tcPr>
          <w:p w:rsidR="002A6D77" w:rsidRPr="00A87A3D" w:rsidRDefault="002A6D77" w:rsidP="002A6D77">
            <w:pPr>
              <w:spacing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Неклассифицируемый реквизит-признак</w:t>
            </w:r>
          </w:p>
        </w:tc>
        <w:tc>
          <w:tcPr>
            <w:tcW w:w="1673" w:type="dxa"/>
            <w:shd w:val="clear" w:color="auto" w:fill="auto"/>
          </w:tcPr>
          <w:p w:rsidR="002A6D77" w:rsidRPr="00A87A3D" w:rsidRDefault="002A6D77" w:rsidP="002A6D77">
            <w:pPr>
              <w:spacing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87A3D">
              <w:rPr>
                <w:rFonts w:ascii="Times New Roman" w:hAnsi="Times New Roman"/>
                <w:color w:val="000000"/>
                <w:sz w:val="28"/>
                <w:szCs w:val="24"/>
              </w:rPr>
              <w:t>Дата</w:t>
            </w:r>
          </w:p>
        </w:tc>
        <w:tc>
          <w:tcPr>
            <w:tcW w:w="2438" w:type="dxa"/>
          </w:tcPr>
          <w:p w:rsidR="002A6D77" w:rsidRDefault="002A6D77" w:rsidP="002A6D7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</w:tcPr>
          <w:p w:rsidR="002A6D77" w:rsidRDefault="002A6D77" w:rsidP="002A6D7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bCs/>
                <w:color w:val="auto"/>
                <w:sz w:val="28"/>
                <w:szCs w:val="28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</w:rPr>
              <w:t>А</w:t>
            </w:r>
            <w:r w:rsidRPr="006B006E">
              <w:rPr>
                <w:rStyle w:val="cs5efed22f1"/>
                <w:bCs/>
                <w:color w:val="auto"/>
                <w:sz w:val="28"/>
                <w:szCs w:val="28"/>
              </w:rPr>
              <w:t xml:space="preserve">трибут </w:t>
            </w:r>
            <w:r>
              <w:rPr>
                <w:rStyle w:val="cs5efed22f1"/>
                <w:bCs/>
                <w:color w:val="auto"/>
                <w:sz w:val="28"/>
                <w:szCs w:val="28"/>
              </w:rPr>
              <w:t>рекомендуется использовать</w:t>
            </w:r>
            <w:r w:rsidRPr="006B006E">
              <w:rPr>
                <w:rStyle w:val="cs5efed22f1"/>
                <w:bCs/>
                <w:color w:val="auto"/>
                <w:sz w:val="28"/>
                <w:szCs w:val="28"/>
              </w:rPr>
              <w:t xml:space="preserve"> при </w:t>
            </w:r>
            <w:r>
              <w:rPr>
                <w:rStyle w:val="cs5efed22f1"/>
                <w:bCs/>
                <w:color w:val="auto"/>
                <w:sz w:val="28"/>
                <w:szCs w:val="28"/>
              </w:rPr>
              <w:t xml:space="preserve">прекращении действия </w:t>
            </w:r>
            <w:r w:rsidRPr="006B006E">
              <w:rPr>
                <w:rStyle w:val="cs5efed22f1"/>
                <w:bCs/>
                <w:color w:val="auto"/>
                <w:sz w:val="28"/>
                <w:szCs w:val="28"/>
              </w:rPr>
              <w:t xml:space="preserve"> договора </w:t>
            </w:r>
            <w:r>
              <w:rPr>
                <w:rStyle w:val="cs5efed22f1"/>
                <w:bCs/>
                <w:color w:val="auto"/>
                <w:sz w:val="28"/>
                <w:szCs w:val="28"/>
              </w:rPr>
              <w:t xml:space="preserve">ранее даты, предусмотренной первоначальными условиями договора. </w:t>
            </w:r>
          </w:p>
        </w:tc>
      </w:tr>
      <w:tr w:rsidR="002A6D77" w:rsidTr="00DD7AA6">
        <w:trPr>
          <w:trHeight w:val="1464"/>
        </w:trPr>
        <w:tc>
          <w:tcPr>
            <w:tcW w:w="709" w:type="dxa"/>
          </w:tcPr>
          <w:p w:rsidR="002A6D77" w:rsidRPr="00A87A3D" w:rsidRDefault="002A6D77" w:rsidP="002A6D77">
            <w:pPr>
              <w:pStyle w:val="ad"/>
              <w:numPr>
                <w:ilvl w:val="0"/>
                <w:numId w:val="8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317" w:right="33" w:hanging="284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A6D77" w:rsidRPr="00A87A3D" w:rsidRDefault="002A6D77" w:rsidP="002A6D77">
            <w:pPr>
              <w:spacing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87A3D">
              <w:rPr>
                <w:rFonts w:ascii="Times New Roman" w:hAnsi="Times New Roman"/>
                <w:color w:val="000000"/>
                <w:sz w:val="28"/>
                <w:szCs w:val="24"/>
              </w:rPr>
              <w:t>Предмет договора</w:t>
            </w:r>
          </w:p>
        </w:tc>
        <w:tc>
          <w:tcPr>
            <w:tcW w:w="3147" w:type="dxa"/>
          </w:tcPr>
          <w:p w:rsidR="002A6D77" w:rsidRPr="00A87A3D" w:rsidRDefault="002A6D77" w:rsidP="002A6D77">
            <w:pPr>
              <w:spacing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Классифицируемый реквизит-признак</w:t>
            </w:r>
          </w:p>
        </w:tc>
        <w:tc>
          <w:tcPr>
            <w:tcW w:w="1673" w:type="dxa"/>
            <w:shd w:val="clear" w:color="auto" w:fill="auto"/>
          </w:tcPr>
          <w:p w:rsidR="002A6D77" w:rsidRPr="00A87A3D" w:rsidRDefault="002A6D77" w:rsidP="002A6D77">
            <w:pPr>
              <w:spacing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438" w:type="dxa"/>
          </w:tcPr>
          <w:p w:rsidR="002A6D77" w:rsidRPr="00A87A3D" w:rsidRDefault="002A6D77" w:rsidP="002A6D77">
            <w:pPr>
              <w:spacing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87A3D">
              <w:rPr>
                <w:rFonts w:ascii="Times New Roman" w:hAnsi="Times New Roman"/>
                <w:color w:val="000000"/>
                <w:sz w:val="28"/>
                <w:szCs w:val="24"/>
              </w:rPr>
              <w:t>Справочник объектов и результатов деятельности</w:t>
            </w:r>
          </w:p>
        </w:tc>
        <w:tc>
          <w:tcPr>
            <w:tcW w:w="4536" w:type="dxa"/>
          </w:tcPr>
          <w:p w:rsidR="002A6D77" w:rsidRPr="00A87A3D" w:rsidRDefault="002A6D77" w:rsidP="002A6D77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возможных значений приведен в приложении 16.</w:t>
            </w:r>
          </w:p>
        </w:tc>
      </w:tr>
    </w:tbl>
    <w:p w:rsidR="00B41956" w:rsidRDefault="00C71487" w:rsidP="006449B8">
      <w:pPr>
        <w:pStyle w:val="4"/>
      </w:pPr>
      <w:bookmarkStart w:id="191" w:name="_Toc22306250"/>
      <w:bookmarkStart w:id="192" w:name="_Toc22307636"/>
      <w:bookmarkStart w:id="193" w:name="_Toc22553167"/>
      <w:bookmarkStart w:id="194" w:name="_Toc22575061"/>
      <w:bookmarkStart w:id="195" w:name="_Toc22657744"/>
      <w:bookmarkStart w:id="196" w:name="_Toc23239819"/>
      <w:bookmarkStart w:id="197" w:name="_Toc23513341"/>
      <w:bookmarkStart w:id="198" w:name="_Toc27144845"/>
      <w:bookmarkStart w:id="199" w:name="_Toc27412752"/>
      <w:bookmarkStart w:id="200" w:name="_Toc27751350"/>
      <w:bookmarkStart w:id="201" w:name="_Toc88809033"/>
      <w:bookmarkStart w:id="202" w:name="_Toc525309671"/>
      <w:bookmarkStart w:id="203" w:name="_Toc525731559"/>
      <w:bookmarkStart w:id="204" w:name="_Toc526957423"/>
      <w:bookmarkStart w:id="205" w:name="_Toc527468216"/>
      <w:bookmarkStart w:id="206" w:name="_Toc527470715"/>
      <w:bookmarkStart w:id="207" w:name="_Toc527542168"/>
      <w:bookmarkStart w:id="208" w:name="_Toc527993063"/>
      <w:bookmarkStart w:id="209" w:name="_Toc528159391"/>
      <w:bookmarkStart w:id="210" w:name="_Toc779358"/>
      <w:r>
        <w:t xml:space="preserve">Перечень атрибутов, описывающих </w:t>
      </w:r>
      <w:r w:rsidR="00352504">
        <w:t xml:space="preserve">идентификационные </w:t>
      </w:r>
      <w:r>
        <w:t>характеристики дополнительного соглашения к договору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="00352504">
        <w:t>.</w:t>
      </w:r>
      <w:bookmarkEnd w:id="200"/>
      <w:bookmarkEnd w:id="201"/>
    </w:p>
    <w:tbl>
      <w:tblPr>
        <w:tblStyle w:val="a9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2806"/>
        <w:gridCol w:w="2977"/>
        <w:gridCol w:w="1843"/>
        <w:gridCol w:w="2722"/>
        <w:gridCol w:w="4252"/>
      </w:tblGrid>
      <w:tr w:rsidR="000D7C60" w:rsidTr="00DD7AA6">
        <w:trPr>
          <w:trHeight w:val="519"/>
          <w:tblHeader/>
        </w:trPr>
        <w:tc>
          <w:tcPr>
            <w:tcW w:w="738" w:type="dxa"/>
          </w:tcPr>
          <w:p w:rsidR="00B41956" w:rsidRDefault="00C71487" w:rsidP="00B41956">
            <w:pPr>
              <w:pStyle w:val="ad"/>
              <w:tabs>
                <w:tab w:val="left" w:pos="0"/>
                <w:tab w:val="left" w:pos="36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720" w:right="33" w:hanging="6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41956" w:rsidRPr="00B41956" w:rsidRDefault="00C71487" w:rsidP="00B41956">
            <w:pPr>
              <w:pStyle w:val="ad"/>
              <w:tabs>
                <w:tab w:val="left" w:pos="0"/>
                <w:tab w:val="left" w:pos="36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720" w:right="33" w:hanging="658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06" w:type="dxa"/>
          </w:tcPr>
          <w:p w:rsidR="00B41956" w:rsidRDefault="00C71487" w:rsidP="00B4195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2977" w:type="dxa"/>
          </w:tcPr>
          <w:p w:rsidR="00B41956" w:rsidRPr="00AE0008" w:rsidRDefault="00C71487" w:rsidP="00B41956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843" w:type="dxa"/>
          </w:tcPr>
          <w:p w:rsidR="00B41956" w:rsidRPr="00AE0008" w:rsidRDefault="00C71487" w:rsidP="00B4195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722" w:type="dxa"/>
          </w:tcPr>
          <w:p w:rsidR="00B41956" w:rsidRPr="00AE0008" w:rsidRDefault="00C71487" w:rsidP="00B41956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252" w:type="dxa"/>
          </w:tcPr>
          <w:p w:rsidR="00B41956" w:rsidRPr="00AE0008" w:rsidRDefault="00C71487" w:rsidP="00B41956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7C60" w:rsidTr="00DD7AA6">
        <w:trPr>
          <w:trHeight w:val="713"/>
        </w:trPr>
        <w:tc>
          <w:tcPr>
            <w:tcW w:w="738" w:type="dxa"/>
          </w:tcPr>
          <w:p w:rsidR="00AB2677" w:rsidRPr="00B41956" w:rsidRDefault="00AB2677" w:rsidP="009E7391">
            <w:pPr>
              <w:pStyle w:val="ad"/>
              <w:numPr>
                <w:ilvl w:val="0"/>
                <w:numId w:val="64"/>
              </w:numPr>
              <w:tabs>
                <w:tab w:val="left" w:pos="0"/>
                <w:tab w:val="left" w:pos="36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right="33" w:hanging="658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:rsidR="00AB2677" w:rsidRDefault="00C71487" w:rsidP="00AB2677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Идентификационный код договора</w:t>
            </w:r>
          </w:p>
        </w:tc>
        <w:tc>
          <w:tcPr>
            <w:tcW w:w="2977" w:type="dxa"/>
          </w:tcPr>
          <w:p w:rsidR="00AB2677" w:rsidRDefault="00C71487" w:rsidP="00AB2677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843" w:type="dxa"/>
          </w:tcPr>
          <w:p w:rsidR="00AB2677" w:rsidRPr="00AE0008" w:rsidRDefault="00C71487" w:rsidP="00AB267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722" w:type="dxa"/>
          </w:tcPr>
          <w:p w:rsidR="00AB2677" w:rsidRPr="002B1D89" w:rsidRDefault="00C71487" w:rsidP="00AB2677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2" w:type="dxa"/>
          </w:tcPr>
          <w:p w:rsidR="00AB2677" w:rsidRPr="004B3F2C" w:rsidRDefault="00AB2677" w:rsidP="00AB2677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D7C60" w:rsidTr="00DD7AA6">
        <w:trPr>
          <w:trHeight w:val="519"/>
        </w:trPr>
        <w:tc>
          <w:tcPr>
            <w:tcW w:w="738" w:type="dxa"/>
          </w:tcPr>
          <w:p w:rsidR="00AB2677" w:rsidRPr="00B41956" w:rsidRDefault="00AB2677" w:rsidP="009E7391">
            <w:pPr>
              <w:pStyle w:val="ad"/>
              <w:numPr>
                <w:ilvl w:val="0"/>
                <w:numId w:val="64"/>
              </w:numPr>
              <w:tabs>
                <w:tab w:val="left" w:pos="0"/>
                <w:tab w:val="left" w:pos="36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right="33" w:hanging="658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:rsidR="00AB2677" w:rsidRDefault="00C71487" w:rsidP="00AB2677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Идентификационный код</w:t>
            </w:r>
            <w:r w:rsidRPr="00811F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дополнительного соглашения</w:t>
            </w:r>
          </w:p>
        </w:tc>
        <w:tc>
          <w:tcPr>
            <w:tcW w:w="2977" w:type="dxa"/>
          </w:tcPr>
          <w:p w:rsidR="00AB2677" w:rsidRDefault="00C71487" w:rsidP="00AB2677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843" w:type="dxa"/>
          </w:tcPr>
          <w:p w:rsidR="00AB2677" w:rsidRPr="00AE0008" w:rsidRDefault="00C71487" w:rsidP="00AB267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722" w:type="dxa"/>
          </w:tcPr>
          <w:p w:rsidR="00AB2677" w:rsidRPr="002B1D89" w:rsidRDefault="00C71487" w:rsidP="00AB2677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2" w:type="dxa"/>
          </w:tcPr>
          <w:p w:rsidR="00AB2677" w:rsidRPr="004B3F2C" w:rsidRDefault="00AB2677" w:rsidP="00AB2677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D7C60" w:rsidTr="00DD7AA6">
        <w:trPr>
          <w:trHeight w:val="519"/>
        </w:trPr>
        <w:tc>
          <w:tcPr>
            <w:tcW w:w="738" w:type="dxa"/>
          </w:tcPr>
          <w:p w:rsidR="00AB2677" w:rsidRPr="002B7E55" w:rsidRDefault="00AB2677" w:rsidP="009E7391">
            <w:pPr>
              <w:pStyle w:val="ad"/>
              <w:numPr>
                <w:ilvl w:val="0"/>
                <w:numId w:val="64"/>
              </w:numPr>
              <w:tabs>
                <w:tab w:val="left" w:pos="0"/>
                <w:tab w:val="left" w:pos="36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right="33" w:hanging="658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:rsidR="00AB2677" w:rsidRDefault="00C71487" w:rsidP="00AB2677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F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Номер дополнительного соглашения</w:t>
            </w:r>
          </w:p>
        </w:tc>
        <w:tc>
          <w:tcPr>
            <w:tcW w:w="2977" w:type="dxa"/>
          </w:tcPr>
          <w:p w:rsidR="00AB2677" w:rsidRPr="00AE0008" w:rsidRDefault="00C71487" w:rsidP="00AB2677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843" w:type="dxa"/>
          </w:tcPr>
          <w:p w:rsidR="00AB2677" w:rsidRPr="00AE0008" w:rsidRDefault="00C71487" w:rsidP="00AB267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722" w:type="dxa"/>
          </w:tcPr>
          <w:p w:rsidR="00AB2677" w:rsidRPr="00AE0008" w:rsidRDefault="00C71487" w:rsidP="00AB2677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2" w:type="dxa"/>
          </w:tcPr>
          <w:p w:rsidR="00AB2677" w:rsidRPr="00AE0008" w:rsidRDefault="00C71487" w:rsidP="00B01F1E">
            <w:pPr>
              <w:tabs>
                <w:tab w:val="left" w:pos="0"/>
                <w:tab w:val="left" w:pos="15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B3E">
              <w:rPr>
                <w:rStyle w:val="cs5efed22f1"/>
                <w:color w:val="auto"/>
                <w:sz w:val="28"/>
                <w:szCs w:val="28"/>
              </w:rPr>
              <w:t>При отсутствии номера дополнительного соглашения рекомендуется указывать «бн»</w:t>
            </w:r>
          </w:p>
        </w:tc>
      </w:tr>
      <w:tr w:rsidR="000D7C60" w:rsidTr="00DD7AA6">
        <w:trPr>
          <w:trHeight w:val="519"/>
        </w:trPr>
        <w:tc>
          <w:tcPr>
            <w:tcW w:w="738" w:type="dxa"/>
          </w:tcPr>
          <w:p w:rsidR="00AB2677" w:rsidRPr="002B7E55" w:rsidRDefault="00C71487" w:rsidP="009E7391">
            <w:pPr>
              <w:pStyle w:val="ad"/>
              <w:numPr>
                <w:ilvl w:val="0"/>
                <w:numId w:val="64"/>
              </w:numPr>
              <w:tabs>
                <w:tab w:val="left" w:pos="0"/>
                <w:tab w:val="left" w:pos="36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right="33" w:hanging="658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645621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6" w:type="dxa"/>
          </w:tcPr>
          <w:p w:rsidR="00AB2677" w:rsidRPr="00811FAE" w:rsidRDefault="00C71487" w:rsidP="00AB2677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1F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Дата дополнительного соглашения</w:t>
            </w:r>
          </w:p>
        </w:tc>
        <w:tc>
          <w:tcPr>
            <w:tcW w:w="2977" w:type="dxa"/>
          </w:tcPr>
          <w:p w:rsidR="00AB2677" w:rsidRPr="00AE0008" w:rsidRDefault="00C71487" w:rsidP="00AB2677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843" w:type="dxa"/>
          </w:tcPr>
          <w:p w:rsidR="00AB2677" w:rsidRPr="00645621" w:rsidRDefault="00C71487" w:rsidP="00AB267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722" w:type="dxa"/>
          </w:tcPr>
          <w:p w:rsidR="00AB2677" w:rsidRPr="00AE0008" w:rsidRDefault="00C71487" w:rsidP="00AB2677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2" w:type="dxa"/>
          </w:tcPr>
          <w:p w:rsidR="00AB2677" w:rsidRPr="00AE0008" w:rsidRDefault="00AB2677" w:rsidP="00AB2677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DD7AA6">
        <w:trPr>
          <w:trHeight w:val="519"/>
        </w:trPr>
        <w:tc>
          <w:tcPr>
            <w:tcW w:w="738" w:type="dxa"/>
          </w:tcPr>
          <w:p w:rsidR="00AB2677" w:rsidRPr="002B7E55" w:rsidRDefault="00AB2677" w:rsidP="009E7391">
            <w:pPr>
              <w:pStyle w:val="ad"/>
              <w:numPr>
                <w:ilvl w:val="0"/>
                <w:numId w:val="64"/>
              </w:numPr>
              <w:tabs>
                <w:tab w:val="left" w:pos="0"/>
                <w:tab w:val="left" w:pos="36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right="33" w:hanging="658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:rsidR="00AB2677" w:rsidRPr="00811FAE" w:rsidRDefault="00C71487" w:rsidP="00AB2677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809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Дата вступления дополнительного соглашения в силу</w:t>
            </w:r>
          </w:p>
        </w:tc>
        <w:tc>
          <w:tcPr>
            <w:tcW w:w="2977" w:type="dxa"/>
          </w:tcPr>
          <w:p w:rsidR="00AB2677" w:rsidRDefault="00C71487" w:rsidP="00AB2677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54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843" w:type="dxa"/>
          </w:tcPr>
          <w:p w:rsidR="00AB2677" w:rsidRPr="00AE0008" w:rsidRDefault="00C71487" w:rsidP="00AB267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722" w:type="dxa"/>
          </w:tcPr>
          <w:p w:rsidR="00AB2677" w:rsidRPr="002B1D89" w:rsidRDefault="00C71487" w:rsidP="00AB2677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2" w:type="dxa"/>
          </w:tcPr>
          <w:p w:rsidR="00AB2677" w:rsidRPr="00AE0008" w:rsidRDefault="00AB2677" w:rsidP="00AB2677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2677" w:rsidRDefault="00C71487" w:rsidP="006449B8">
      <w:pPr>
        <w:pStyle w:val="4"/>
      </w:pPr>
      <w:bookmarkStart w:id="211" w:name="_Toc22306251"/>
      <w:bookmarkStart w:id="212" w:name="_Toc22307637"/>
      <w:bookmarkStart w:id="213" w:name="_Toc22553168"/>
      <w:bookmarkStart w:id="214" w:name="_Toc22575062"/>
      <w:bookmarkStart w:id="215" w:name="_Toc22657745"/>
      <w:bookmarkStart w:id="216" w:name="_Toc23239820"/>
      <w:bookmarkStart w:id="217" w:name="_Toc23513342"/>
      <w:bookmarkStart w:id="218" w:name="_Toc27144846"/>
      <w:bookmarkStart w:id="219" w:name="_Toc27412753"/>
      <w:bookmarkStart w:id="220" w:name="_Toc27751351"/>
      <w:bookmarkStart w:id="221" w:name="_Toc88809034"/>
      <w:r>
        <w:t xml:space="preserve">Перечень атрибутов, описывающих </w:t>
      </w:r>
      <w:r w:rsidR="00352504">
        <w:t xml:space="preserve">идентификационные </w:t>
      </w:r>
      <w:r w:rsidR="00765E61">
        <w:t>характеристики траншей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r w:rsidR="00352504">
        <w:t>.</w:t>
      </w:r>
      <w:bookmarkEnd w:id="220"/>
      <w:bookmarkEnd w:id="221"/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2977"/>
        <w:gridCol w:w="1843"/>
        <w:gridCol w:w="2722"/>
        <w:gridCol w:w="4252"/>
      </w:tblGrid>
      <w:tr w:rsidR="000D7C60" w:rsidTr="00DD7AA6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677" w:rsidRPr="00AE0008" w:rsidRDefault="00C71487" w:rsidP="000F708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677" w:rsidRPr="00AE0008" w:rsidRDefault="00C71487" w:rsidP="000F7085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2977" w:type="dxa"/>
          </w:tcPr>
          <w:p w:rsidR="00AB2677" w:rsidRPr="00AE0008" w:rsidRDefault="00C71487" w:rsidP="000F7085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843" w:type="dxa"/>
          </w:tcPr>
          <w:p w:rsidR="00AB2677" w:rsidRPr="00AE0008" w:rsidRDefault="00C71487" w:rsidP="000F7085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677" w:rsidRPr="00AE0008" w:rsidRDefault="00C71487" w:rsidP="000F708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677" w:rsidRPr="00AE0008" w:rsidRDefault="00C71487" w:rsidP="000F708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7C60" w:rsidTr="00DD7AA6">
        <w:trPr>
          <w:trHeight w:val="68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677" w:rsidRPr="00AE0008" w:rsidRDefault="00AB2677" w:rsidP="009E7391">
            <w:pPr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677" w:rsidRPr="00AE0008" w:rsidRDefault="00C71487" w:rsidP="000F7085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2977" w:type="dxa"/>
          </w:tcPr>
          <w:p w:rsidR="00AB2677" w:rsidRPr="00AE0008" w:rsidRDefault="00C71487" w:rsidP="000F7085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843" w:type="dxa"/>
          </w:tcPr>
          <w:p w:rsidR="00AB2677" w:rsidRPr="00AE0008" w:rsidRDefault="00C71487" w:rsidP="000F7085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677" w:rsidRPr="00AE0008" w:rsidRDefault="00C71487" w:rsidP="000F708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677" w:rsidRPr="00AE0008" w:rsidRDefault="00AB2677" w:rsidP="000F708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DD7AA6">
        <w:trPr>
          <w:trHeight w:val="211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DD1" w:rsidRPr="00AE0008" w:rsidRDefault="00547DD1" w:rsidP="009E7391">
            <w:pPr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DD1" w:rsidRDefault="00C71487" w:rsidP="00547DD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дополнительного соглашения</w:t>
            </w:r>
          </w:p>
        </w:tc>
        <w:tc>
          <w:tcPr>
            <w:tcW w:w="2977" w:type="dxa"/>
          </w:tcPr>
          <w:p w:rsidR="00547DD1" w:rsidRDefault="00C71487" w:rsidP="00547DD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843" w:type="dxa"/>
          </w:tcPr>
          <w:p w:rsidR="00547DD1" w:rsidRPr="00AE0008" w:rsidRDefault="00C71487" w:rsidP="00547DD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DD1" w:rsidRPr="002B1D89" w:rsidRDefault="00C71487" w:rsidP="00547DD1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DD1" w:rsidRPr="00AE0008" w:rsidRDefault="00C71487" w:rsidP="00547DD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в случае, если оформление транша было осуществлено на основании дополнительного соглашения к договору</w:t>
            </w:r>
          </w:p>
        </w:tc>
      </w:tr>
      <w:tr w:rsidR="000D7C60" w:rsidTr="00DD7AA6">
        <w:trPr>
          <w:trHeight w:val="69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DD1" w:rsidRPr="00AE0008" w:rsidRDefault="00547DD1" w:rsidP="009E7391">
            <w:pPr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DD1" w:rsidRDefault="00C71487" w:rsidP="00547DD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транша</w:t>
            </w:r>
          </w:p>
        </w:tc>
        <w:tc>
          <w:tcPr>
            <w:tcW w:w="2977" w:type="dxa"/>
          </w:tcPr>
          <w:p w:rsidR="00547DD1" w:rsidRDefault="00C71487" w:rsidP="00547DD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843" w:type="dxa"/>
          </w:tcPr>
          <w:p w:rsidR="00547DD1" w:rsidRPr="00AE0008" w:rsidRDefault="00C71487" w:rsidP="00547DD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DD1" w:rsidRPr="002B1D89" w:rsidRDefault="00C71487" w:rsidP="00547DD1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53" w:rsidRDefault="00C71487" w:rsidP="0064562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для открытых кредитны</w:t>
            </w:r>
            <w:r>
              <w:rPr>
                <w:rFonts w:ascii="Times New Roman" w:hAnsi="Times New Roman"/>
                <w:sz w:val="28"/>
                <w:szCs w:val="28"/>
              </w:rPr>
              <w:t>х линий.</w:t>
            </w:r>
          </w:p>
          <w:p w:rsidR="00547DD1" w:rsidRPr="00AE0008" w:rsidRDefault="00C71487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Рекомендуется </w:t>
            </w:r>
            <w:r w:rsidR="006C6596" w:rsidRPr="00645621">
              <w:rPr>
                <w:rFonts w:ascii="Times New Roman" w:hAnsi="Times New Roman"/>
                <w:sz w:val="28"/>
                <w:szCs w:val="28"/>
              </w:rPr>
              <w:t xml:space="preserve">присваивать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идентификатор, который обеспечивал бы уникальность </w:t>
            </w:r>
            <w:r w:rsidR="00562113" w:rsidRPr="00645621">
              <w:rPr>
                <w:rFonts w:ascii="Times New Roman" w:hAnsi="Times New Roman"/>
                <w:sz w:val="28"/>
                <w:szCs w:val="28"/>
              </w:rPr>
              <w:t>в рамках одного договора</w:t>
            </w:r>
          </w:p>
        </w:tc>
      </w:tr>
    </w:tbl>
    <w:p w:rsidR="00886AB8" w:rsidRPr="00DC17C4" w:rsidRDefault="00C71487" w:rsidP="006449B8">
      <w:pPr>
        <w:pStyle w:val="4"/>
      </w:pPr>
      <w:bookmarkStart w:id="222" w:name="_Toc22306252"/>
      <w:bookmarkStart w:id="223" w:name="_Toc22307638"/>
      <w:bookmarkStart w:id="224" w:name="_Toc22553169"/>
      <w:bookmarkStart w:id="225" w:name="_Toc22575063"/>
      <w:bookmarkStart w:id="226" w:name="_Toc22657746"/>
      <w:bookmarkStart w:id="227" w:name="_Toc23239821"/>
      <w:bookmarkStart w:id="228" w:name="_Toc23513343"/>
      <w:bookmarkStart w:id="229" w:name="_Toc27144847"/>
      <w:bookmarkStart w:id="230" w:name="_Toc27412754"/>
      <w:bookmarkStart w:id="231" w:name="_Toc27751352"/>
      <w:bookmarkStart w:id="232" w:name="_Toc88809035"/>
      <w:r w:rsidRPr="00DC17C4">
        <w:t xml:space="preserve">Перечень </w:t>
      </w:r>
      <w:r w:rsidR="00C17CF8" w:rsidRPr="00DC17C4">
        <w:t>атрибутов</w:t>
      </w:r>
      <w:r w:rsidRPr="00DC17C4">
        <w:t>, описывающих стороны договорных отношений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806"/>
        <w:gridCol w:w="2977"/>
        <w:gridCol w:w="1843"/>
        <w:gridCol w:w="2722"/>
        <w:gridCol w:w="4252"/>
      </w:tblGrid>
      <w:tr w:rsidR="000D7C60" w:rsidTr="00A171BB">
        <w:trPr>
          <w:tblHeader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202"/>
          <w:bookmarkEnd w:id="203"/>
          <w:bookmarkEnd w:id="204"/>
          <w:bookmarkEnd w:id="205"/>
          <w:bookmarkEnd w:id="206"/>
          <w:bookmarkEnd w:id="207"/>
          <w:bookmarkEnd w:id="208"/>
          <w:bookmarkEnd w:id="209"/>
          <w:bookmarkEnd w:id="210"/>
          <w:p w:rsidR="00213FDC" w:rsidRPr="00AE0008" w:rsidRDefault="00C71487" w:rsidP="00AE0008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FDC" w:rsidRPr="00AE0008" w:rsidRDefault="00C71487" w:rsidP="002B1D89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2977" w:type="dxa"/>
          </w:tcPr>
          <w:p w:rsidR="00213FDC" w:rsidRPr="00AE0008" w:rsidRDefault="00C71487" w:rsidP="002B1D89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843" w:type="dxa"/>
          </w:tcPr>
          <w:p w:rsidR="00213FDC" w:rsidRPr="00AE0008" w:rsidRDefault="00C71487" w:rsidP="002B1D89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FDC" w:rsidRPr="00AE0008" w:rsidRDefault="00C71487" w:rsidP="00AE0008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FDC" w:rsidRPr="00AE0008" w:rsidRDefault="00C71487" w:rsidP="001B6683">
            <w:pPr>
              <w:spacing w:before="0"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7C60" w:rsidTr="00A171BB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DC" w:rsidRPr="00D447BC" w:rsidRDefault="00213FDC" w:rsidP="009E7391">
            <w:pPr>
              <w:pStyle w:val="ad"/>
              <w:numPr>
                <w:ilvl w:val="0"/>
                <w:numId w:val="65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46" w:right="34" w:hanging="3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DC" w:rsidRPr="00AE0008" w:rsidRDefault="00C71487" w:rsidP="002B1D89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2977" w:type="dxa"/>
          </w:tcPr>
          <w:p w:rsidR="00213FDC" w:rsidRPr="00AE0008" w:rsidRDefault="00C71487" w:rsidP="002B1D8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843" w:type="dxa"/>
          </w:tcPr>
          <w:p w:rsidR="00213FDC" w:rsidRPr="00AE0008" w:rsidRDefault="00C71487" w:rsidP="002B1D8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DC" w:rsidRPr="00AE0008" w:rsidRDefault="00C71487" w:rsidP="002B1D89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DC" w:rsidRPr="00AE0008" w:rsidRDefault="00213FDC" w:rsidP="001B6683">
            <w:pPr>
              <w:spacing w:before="0"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A171BB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DC" w:rsidRPr="00AE0008" w:rsidRDefault="00213FDC" w:rsidP="009E7391">
            <w:pPr>
              <w:pStyle w:val="ad"/>
              <w:numPr>
                <w:ilvl w:val="0"/>
                <w:numId w:val="65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46" w:right="34" w:hanging="3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DC" w:rsidRPr="00AE0008" w:rsidRDefault="00C71487" w:rsidP="002B1D89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Идентификационный код 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субъекта</w:t>
            </w:r>
          </w:p>
        </w:tc>
        <w:tc>
          <w:tcPr>
            <w:tcW w:w="2977" w:type="dxa"/>
          </w:tcPr>
          <w:p w:rsidR="00213FDC" w:rsidRPr="00AE0008" w:rsidRDefault="00C71487" w:rsidP="002B1D8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843" w:type="dxa"/>
          </w:tcPr>
          <w:p w:rsidR="00213FDC" w:rsidRPr="00AE0008" w:rsidRDefault="00C71487" w:rsidP="002B1D8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DC" w:rsidRPr="00AE0008" w:rsidRDefault="00C71487" w:rsidP="002B1D89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DC" w:rsidRPr="00AE0008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16D">
              <w:rPr>
                <w:rFonts w:ascii="Times New Roman" w:hAnsi="Times New Roman"/>
                <w:sz w:val="28"/>
              </w:rPr>
              <w:t xml:space="preserve">Атрибут рекомендуется использовать в качестве ключевого поля для связи с предметной областью «Субъекты (лица)» в целях идентификации </w:t>
            </w:r>
            <w:r w:rsidRPr="0064616D">
              <w:rPr>
                <w:rFonts w:ascii="Times New Roman" w:hAnsi="Times New Roman"/>
                <w:sz w:val="28"/>
              </w:rPr>
              <w:lastRenderedPageBreak/>
              <w:t>субъекта, выступающего стороной по договору</w:t>
            </w:r>
          </w:p>
        </w:tc>
      </w:tr>
      <w:tr w:rsidR="000D7C60" w:rsidTr="00A171BB">
        <w:trPr>
          <w:trHeight w:val="1298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497" w:rsidRPr="00AE0008" w:rsidRDefault="00343497" w:rsidP="009E7391">
            <w:pPr>
              <w:pStyle w:val="ad"/>
              <w:numPr>
                <w:ilvl w:val="0"/>
                <w:numId w:val="65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46" w:right="34" w:hanging="3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497" w:rsidRPr="00AE0008" w:rsidRDefault="00C71487" w:rsidP="002B1D89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Роль субъекта</w:t>
            </w:r>
          </w:p>
        </w:tc>
        <w:tc>
          <w:tcPr>
            <w:tcW w:w="2977" w:type="dxa"/>
          </w:tcPr>
          <w:p w:rsidR="00343497" w:rsidRPr="00AE0008" w:rsidRDefault="00C71487" w:rsidP="002B1D8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Классифицируемый реквизит-признак</w:t>
            </w:r>
          </w:p>
        </w:tc>
        <w:tc>
          <w:tcPr>
            <w:tcW w:w="1843" w:type="dxa"/>
          </w:tcPr>
          <w:p w:rsidR="00343497" w:rsidRPr="00AE0008" w:rsidRDefault="00343497" w:rsidP="002B1D8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497" w:rsidRPr="00AE0008" w:rsidRDefault="00C71487" w:rsidP="00374AB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 xml:space="preserve">Справочник </w:t>
            </w:r>
            <w:r w:rsidR="00374AB3">
              <w:rPr>
                <w:rFonts w:ascii="Times New Roman" w:hAnsi="Times New Roman"/>
                <w:sz w:val="28"/>
                <w:szCs w:val="28"/>
              </w:rPr>
              <w:t>дополнительных характеристик субъекта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497" w:rsidRPr="00AE0008" w:rsidRDefault="00C71487" w:rsidP="006449B8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Перечень возможных значений приведен в </w:t>
            </w:r>
            <w:r w:rsidR="004130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приложении </w:t>
            </w:r>
            <w:r w:rsidR="006449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</w:tr>
    </w:tbl>
    <w:p w:rsidR="009D2E80" w:rsidRPr="00DC17C4" w:rsidRDefault="00C71487" w:rsidP="006449B8">
      <w:pPr>
        <w:pStyle w:val="4"/>
      </w:pPr>
      <w:bookmarkStart w:id="233" w:name="_Toc22306253"/>
      <w:bookmarkStart w:id="234" w:name="_Toc22307639"/>
      <w:bookmarkStart w:id="235" w:name="_Toc22553170"/>
      <w:bookmarkStart w:id="236" w:name="_Toc22575064"/>
      <w:bookmarkStart w:id="237" w:name="_Toc22657747"/>
      <w:bookmarkStart w:id="238" w:name="_Toc23239822"/>
      <w:bookmarkStart w:id="239" w:name="_Toc23513344"/>
      <w:bookmarkStart w:id="240" w:name="_Toc27144848"/>
      <w:bookmarkStart w:id="241" w:name="_Toc27412755"/>
      <w:bookmarkStart w:id="242" w:name="_Toc27751353"/>
      <w:bookmarkStart w:id="243" w:name="_Toc88809036"/>
      <w:bookmarkStart w:id="244" w:name="_Toc517189930"/>
      <w:bookmarkStart w:id="245" w:name="_Toc517698437"/>
      <w:bookmarkStart w:id="246" w:name="_Toc517800302"/>
      <w:bookmarkStart w:id="247" w:name="_Toc517963334"/>
      <w:bookmarkStart w:id="248" w:name="_Toc521572208"/>
      <w:bookmarkStart w:id="249" w:name="_Toc524011696"/>
      <w:bookmarkStart w:id="250" w:name="_Toc524073074"/>
      <w:bookmarkStart w:id="251" w:name="_Toc528853583"/>
      <w:bookmarkStart w:id="252" w:name="_Toc528857981"/>
      <w:bookmarkStart w:id="253" w:name="_Toc528946825"/>
      <w:bookmarkStart w:id="254" w:name="_Toc779361"/>
      <w:r w:rsidRPr="00DC17C4">
        <w:t xml:space="preserve">Перечень </w:t>
      </w:r>
      <w:r w:rsidR="00B32613" w:rsidRPr="00DC17C4">
        <w:t>атрибутов</w:t>
      </w:r>
      <w:r w:rsidRPr="00DC17C4">
        <w:t xml:space="preserve">, описывающих </w:t>
      </w:r>
      <w:r w:rsidR="00AD75D6" w:rsidRPr="00DC17C4">
        <w:t>характеристики обязательства кредитной организации, с которым связано возникновение обременения.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2977"/>
        <w:gridCol w:w="1843"/>
        <w:gridCol w:w="2409"/>
        <w:gridCol w:w="4707"/>
      </w:tblGrid>
      <w:tr w:rsidR="000D7C60" w:rsidTr="00A171BB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28" w:rsidRPr="00AE0008" w:rsidRDefault="00C71487" w:rsidP="00A03E6D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28" w:rsidRPr="00AE0008" w:rsidRDefault="00C71487" w:rsidP="00A03E6D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2977" w:type="dxa"/>
          </w:tcPr>
          <w:p w:rsidR="000F1A28" w:rsidRPr="00AE0008" w:rsidRDefault="00C71487" w:rsidP="00A03E6D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843" w:type="dxa"/>
          </w:tcPr>
          <w:p w:rsidR="000F1A28" w:rsidRPr="00AE0008" w:rsidRDefault="00C71487" w:rsidP="00A03E6D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28" w:rsidRPr="00AE0008" w:rsidRDefault="00C71487" w:rsidP="00A03E6D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28" w:rsidRPr="00AE0008" w:rsidRDefault="00C71487" w:rsidP="00B01F1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7C60" w:rsidTr="00A171BB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A28" w:rsidRPr="009D2E80" w:rsidRDefault="000F1A28" w:rsidP="009E7391">
            <w:pPr>
              <w:pStyle w:val="ad"/>
              <w:numPr>
                <w:ilvl w:val="0"/>
                <w:numId w:val="28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A28" w:rsidRPr="00AE0008" w:rsidRDefault="00C71487" w:rsidP="00A03E6D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2977" w:type="dxa"/>
          </w:tcPr>
          <w:p w:rsidR="000F1A28" w:rsidRPr="00AE0008" w:rsidRDefault="00C71487" w:rsidP="00A03E6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843" w:type="dxa"/>
          </w:tcPr>
          <w:p w:rsidR="000F1A28" w:rsidRPr="00AE0008" w:rsidRDefault="00C71487" w:rsidP="00A03E6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A28" w:rsidRPr="00AE0008" w:rsidRDefault="00C71487" w:rsidP="00A03E6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A28" w:rsidRPr="00AE0008" w:rsidRDefault="000F1A28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A171BB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A28" w:rsidRPr="009D2E80" w:rsidRDefault="000F1A28" w:rsidP="009E7391">
            <w:pPr>
              <w:pStyle w:val="ad"/>
              <w:numPr>
                <w:ilvl w:val="0"/>
                <w:numId w:val="28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A28" w:rsidRDefault="00C71487" w:rsidP="009D2E80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транша</w:t>
            </w:r>
          </w:p>
        </w:tc>
        <w:tc>
          <w:tcPr>
            <w:tcW w:w="2977" w:type="dxa"/>
          </w:tcPr>
          <w:p w:rsidR="000F1A28" w:rsidRPr="00AE0008" w:rsidRDefault="00C71487" w:rsidP="009D2E80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843" w:type="dxa"/>
          </w:tcPr>
          <w:p w:rsidR="000F1A28" w:rsidRPr="00AE0008" w:rsidRDefault="00C71487" w:rsidP="009D2E80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A28" w:rsidRPr="00AE0008" w:rsidRDefault="00C71487" w:rsidP="009D2E80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A28" w:rsidRPr="00AE0008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D83">
              <w:rPr>
                <w:rFonts w:ascii="Times New Roman" w:hAnsi="Times New Roman"/>
                <w:sz w:val="28"/>
                <w:szCs w:val="28"/>
              </w:rPr>
              <w:t xml:space="preserve">Атрибут рекомендуется использовать в случае, если обременение применяется не в целом по </w:t>
            </w:r>
            <w:r>
              <w:rPr>
                <w:rFonts w:ascii="Times New Roman" w:hAnsi="Times New Roman"/>
                <w:sz w:val="28"/>
                <w:szCs w:val="28"/>
              </w:rPr>
              <w:t>договору, а к отдельным траншам</w:t>
            </w:r>
          </w:p>
        </w:tc>
      </w:tr>
      <w:tr w:rsidR="000D7C60" w:rsidTr="00A171BB">
        <w:trPr>
          <w:trHeight w:val="193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45" w:rsidRPr="009D2E80" w:rsidRDefault="00F75D45" w:rsidP="009E7391">
            <w:pPr>
              <w:pStyle w:val="ad"/>
              <w:numPr>
                <w:ilvl w:val="0"/>
                <w:numId w:val="28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45" w:rsidRPr="00543231" w:rsidRDefault="00C71487" w:rsidP="00234212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 обязательства</w:t>
            </w:r>
          </w:p>
        </w:tc>
        <w:tc>
          <w:tcPr>
            <w:tcW w:w="2977" w:type="dxa"/>
          </w:tcPr>
          <w:p w:rsidR="00F75D45" w:rsidRDefault="00C71487" w:rsidP="0054323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843" w:type="dxa"/>
          </w:tcPr>
          <w:p w:rsidR="00F75D45" w:rsidRPr="00AE0008" w:rsidRDefault="00F75D45" w:rsidP="0054323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45" w:rsidRPr="009D2E80" w:rsidRDefault="00C71487" w:rsidP="00543231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9D2E80">
              <w:rPr>
                <w:rFonts w:ascii="Times New Roman" w:hAnsi="Times New Roman"/>
                <w:sz w:val="28"/>
                <w:szCs w:val="24"/>
              </w:rPr>
              <w:t xml:space="preserve">Справочник предметов </w:t>
            </w:r>
            <w:r w:rsidR="0083394D">
              <w:rPr>
                <w:rFonts w:ascii="Times New Roman" w:hAnsi="Times New Roman"/>
                <w:sz w:val="28"/>
                <w:szCs w:val="24"/>
              </w:rPr>
              <w:t xml:space="preserve">задолженности </w:t>
            </w:r>
            <w:r w:rsidRPr="009D2E80">
              <w:rPr>
                <w:rFonts w:ascii="Times New Roman" w:hAnsi="Times New Roman"/>
                <w:sz w:val="28"/>
                <w:szCs w:val="24"/>
              </w:rPr>
              <w:t xml:space="preserve">и состояния исполнения </w:t>
            </w:r>
            <w:r w:rsidRPr="009D2E80">
              <w:rPr>
                <w:rFonts w:ascii="Times New Roman" w:hAnsi="Times New Roman"/>
                <w:sz w:val="28"/>
                <w:szCs w:val="24"/>
              </w:rPr>
              <w:lastRenderedPageBreak/>
              <w:t>договорных обязательств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45" w:rsidRPr="009D2E80" w:rsidRDefault="00C71487" w:rsidP="006449B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Перечень возможных значений приведен в приложении </w:t>
            </w:r>
            <w:r w:rsidR="006449B8">
              <w:rPr>
                <w:rFonts w:ascii="Times New Roman" w:hAnsi="Times New Roman"/>
                <w:sz w:val="28"/>
                <w:szCs w:val="24"/>
              </w:rPr>
              <w:t>18.</w:t>
            </w:r>
          </w:p>
        </w:tc>
      </w:tr>
      <w:tr w:rsidR="000D7C60" w:rsidTr="006449B8">
        <w:trPr>
          <w:trHeight w:val="71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83" w:rsidRPr="009D2E80" w:rsidRDefault="00833D83" w:rsidP="009E7391">
            <w:pPr>
              <w:pStyle w:val="ad"/>
              <w:numPr>
                <w:ilvl w:val="0"/>
                <w:numId w:val="28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83" w:rsidRPr="00543231" w:rsidRDefault="00C71487" w:rsidP="00543231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543231">
              <w:rPr>
                <w:rFonts w:ascii="Times New Roman" w:hAnsi="Times New Roman"/>
                <w:sz w:val="28"/>
                <w:szCs w:val="24"/>
              </w:rPr>
              <w:t>Условия (события), предусмотренные договором (сделкой)</w:t>
            </w:r>
          </w:p>
        </w:tc>
        <w:tc>
          <w:tcPr>
            <w:tcW w:w="2977" w:type="dxa"/>
          </w:tcPr>
          <w:p w:rsidR="00833D83" w:rsidRDefault="00C71487" w:rsidP="0054323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843" w:type="dxa"/>
          </w:tcPr>
          <w:p w:rsidR="00833D83" w:rsidRPr="00AE0008" w:rsidRDefault="00833D83" w:rsidP="0054323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83" w:rsidRPr="00543231" w:rsidRDefault="00C71487" w:rsidP="00543231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543231">
              <w:rPr>
                <w:rFonts w:ascii="Times New Roman" w:hAnsi="Times New Roman"/>
                <w:sz w:val="28"/>
                <w:szCs w:val="24"/>
              </w:rPr>
              <w:t xml:space="preserve">Справочник </w:t>
            </w:r>
            <w:r w:rsidR="00D145C1">
              <w:rPr>
                <w:rFonts w:ascii="Times New Roman" w:hAnsi="Times New Roman"/>
                <w:sz w:val="28"/>
                <w:szCs w:val="24"/>
              </w:rPr>
              <w:t xml:space="preserve">договорных </w:t>
            </w:r>
            <w:r w:rsidRPr="00543231">
              <w:rPr>
                <w:rFonts w:ascii="Times New Roman" w:hAnsi="Times New Roman"/>
                <w:sz w:val="28"/>
                <w:szCs w:val="24"/>
              </w:rPr>
              <w:t>условий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83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33D83">
              <w:rPr>
                <w:rFonts w:ascii="Times New Roman" w:hAnsi="Times New Roman"/>
                <w:sz w:val="28"/>
                <w:szCs w:val="24"/>
              </w:rPr>
              <w:t>Атрибут рекомендуется использовать, если для атрибута «Вид обязательства» выбран</w:t>
            </w:r>
            <w:r w:rsidR="00EF6CD9">
              <w:rPr>
                <w:rFonts w:ascii="Times New Roman" w:hAnsi="Times New Roman"/>
                <w:sz w:val="28"/>
                <w:szCs w:val="24"/>
              </w:rPr>
              <w:t>о значение</w:t>
            </w:r>
            <w:r w:rsidRPr="00833D83">
              <w:rPr>
                <w:rFonts w:ascii="Times New Roman" w:hAnsi="Times New Roman"/>
                <w:sz w:val="28"/>
                <w:szCs w:val="24"/>
              </w:rPr>
              <w:t xml:space="preserve"> справочника «Обязательство по сделке приобретения (отчуждения) финансового актива».</w:t>
            </w:r>
          </w:p>
          <w:p w:rsidR="00EF6CD9" w:rsidRDefault="00EF6CD9" w:rsidP="00B01F1E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</w:p>
          <w:p w:rsidR="00833D83" w:rsidRPr="00543231" w:rsidRDefault="00C71487" w:rsidP="006449B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Справочник драгоценных металлов приведен в приложении 1</w:t>
            </w:r>
            <w:r w:rsidR="001E4B80">
              <w:rPr>
                <w:rFonts w:ascii="Times New Roman" w:hAnsi="Times New Roman"/>
                <w:sz w:val="28"/>
                <w:szCs w:val="24"/>
              </w:rPr>
              <w:t>9</w:t>
            </w:r>
            <w:r w:rsidR="006449B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0D7C60" w:rsidTr="00A171BB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A28" w:rsidRPr="009D2E80" w:rsidRDefault="000F1A28" w:rsidP="009E7391">
            <w:pPr>
              <w:pStyle w:val="ad"/>
              <w:numPr>
                <w:ilvl w:val="0"/>
                <w:numId w:val="28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A28" w:rsidRDefault="00C71487" w:rsidP="00A03E6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(в пользу которого осуществлено обременение)</w:t>
            </w:r>
          </w:p>
        </w:tc>
        <w:tc>
          <w:tcPr>
            <w:tcW w:w="2977" w:type="dxa"/>
          </w:tcPr>
          <w:p w:rsidR="000F1A28" w:rsidRPr="00AE0008" w:rsidRDefault="00C71487" w:rsidP="00A03E6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843" w:type="dxa"/>
          </w:tcPr>
          <w:p w:rsidR="000F1A28" w:rsidRPr="00AE0008" w:rsidRDefault="00C71487" w:rsidP="00A03E6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A28" w:rsidRPr="00AE0008" w:rsidRDefault="00C71487" w:rsidP="00A03E6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A28" w:rsidRPr="00AE0008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D83"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в качестве ключевого поля для связи с предметной областью «Субъекты (лица)».</w:t>
            </w:r>
          </w:p>
        </w:tc>
      </w:tr>
      <w:tr w:rsidR="000D7C60" w:rsidTr="00A171BB">
        <w:trPr>
          <w:trHeight w:val="13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ED" w:rsidRPr="009D2E80" w:rsidRDefault="00EB53ED" w:rsidP="009E7391">
            <w:pPr>
              <w:pStyle w:val="ad"/>
              <w:numPr>
                <w:ilvl w:val="0"/>
                <w:numId w:val="28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ED" w:rsidRPr="00003F6E" w:rsidRDefault="00C71487" w:rsidP="00EB53E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ценной бумаги</w:t>
            </w:r>
          </w:p>
        </w:tc>
        <w:tc>
          <w:tcPr>
            <w:tcW w:w="2977" w:type="dxa"/>
          </w:tcPr>
          <w:p w:rsidR="00EB53ED" w:rsidRPr="00AE0008" w:rsidRDefault="00C71487" w:rsidP="00EB53E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843" w:type="dxa"/>
          </w:tcPr>
          <w:p w:rsidR="00EB53ED" w:rsidRPr="00AE0008" w:rsidRDefault="00C71487" w:rsidP="00EB53E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ED" w:rsidRPr="00AE0008" w:rsidRDefault="00C71487" w:rsidP="00EB53E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ED" w:rsidRPr="00AE0008" w:rsidRDefault="00C71487" w:rsidP="00631706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D83"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в качестве ключевого поля для связи с предметной областью «</w:t>
            </w: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  <w:r w:rsidR="008B21C6">
              <w:rPr>
                <w:rFonts w:ascii="Times New Roman" w:hAnsi="Times New Roman"/>
                <w:sz w:val="28"/>
                <w:szCs w:val="28"/>
              </w:rPr>
              <w:t>»</w:t>
            </w:r>
            <w:r w:rsidR="006317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1706" w:rsidRPr="00833D83">
              <w:rPr>
                <w:rStyle w:val="cs5efed22f1"/>
                <w:bCs/>
                <w:sz w:val="28"/>
                <w:szCs w:val="28"/>
                <w:lang w:eastAsia="ru-RU"/>
              </w:rPr>
              <w:t xml:space="preserve">в случае, если для атрибута </w:t>
            </w:r>
            <w:r w:rsidR="00631706" w:rsidRPr="00833D83">
              <w:rPr>
                <w:rStyle w:val="cs5efed22f1"/>
                <w:bCs/>
                <w:sz w:val="28"/>
                <w:szCs w:val="28"/>
                <w:lang w:eastAsia="ru-RU"/>
              </w:rPr>
              <w:lastRenderedPageBreak/>
              <w:t>«Вид обязательства» выбран</w:t>
            </w:r>
            <w:r w:rsidR="00631706">
              <w:rPr>
                <w:rStyle w:val="cs5efed22f1"/>
                <w:bCs/>
                <w:sz w:val="28"/>
                <w:szCs w:val="28"/>
                <w:lang w:eastAsia="ru-RU"/>
              </w:rPr>
              <w:t xml:space="preserve">о значение </w:t>
            </w:r>
            <w:r w:rsidR="00631706" w:rsidRPr="00833D83">
              <w:rPr>
                <w:rStyle w:val="cs5efed22f1"/>
                <w:bCs/>
                <w:sz w:val="28"/>
                <w:szCs w:val="28"/>
                <w:lang w:eastAsia="ru-RU"/>
              </w:rPr>
              <w:t>справочника «Долговое обязательство»</w:t>
            </w:r>
            <w:r w:rsidR="00631706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D7C60" w:rsidTr="00A171BB">
        <w:trPr>
          <w:trHeight w:val="73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ED" w:rsidRPr="009D2E80" w:rsidRDefault="00EB53ED" w:rsidP="009E7391">
            <w:pPr>
              <w:pStyle w:val="ad"/>
              <w:numPr>
                <w:ilvl w:val="0"/>
                <w:numId w:val="28"/>
              </w:numPr>
              <w:tabs>
                <w:tab w:val="left" w:pos="34"/>
                <w:tab w:val="left" w:pos="459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ED" w:rsidRPr="00543231" w:rsidRDefault="00C71487" w:rsidP="00EB53ED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Балансовая стоимость обязательства</w:t>
            </w:r>
          </w:p>
        </w:tc>
        <w:tc>
          <w:tcPr>
            <w:tcW w:w="2977" w:type="dxa"/>
          </w:tcPr>
          <w:p w:rsidR="00EB53ED" w:rsidRPr="00AE0008" w:rsidRDefault="00C71487" w:rsidP="00EB53E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843" w:type="dxa"/>
          </w:tcPr>
          <w:p w:rsidR="00EB53ED" w:rsidRPr="00AE0008" w:rsidRDefault="00C71487" w:rsidP="00EB53E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ED" w:rsidRPr="00AE0008" w:rsidRDefault="00C71487" w:rsidP="00EB53E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ED" w:rsidRDefault="00C71487" w:rsidP="00B01F1E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405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обязательства, с которым связано возникновение обременения,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рекомендуется </w:t>
            </w:r>
            <w:r w:rsidRPr="00405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ть </w:t>
            </w:r>
            <w:r w:rsidRPr="00405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пропорционально доле стоимости ссуды в общей стоимости переданных в обеспечение данного обязательства активов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F1830" w:rsidRPr="00AE0008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645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</w:t>
            </w:r>
            <w:r w:rsidRPr="00CC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если по нескольким ссудам имеется одно обременение,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стоимость обязательства, с которым связано возникновение обременения,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рекомендуется </w:t>
            </w:r>
            <w:r w:rsidRPr="00CC7573">
              <w:rPr>
                <w:rFonts w:ascii="Times New Roman" w:hAnsi="Times New Roman"/>
                <w:sz w:val="28"/>
                <w:szCs w:val="28"/>
                <w:lang w:eastAsia="ru-RU"/>
              </w:rPr>
              <w:t>распределя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ть </w:t>
            </w:r>
            <w:r w:rsidRPr="00CC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пропорционально между всеми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ссудами</w:t>
            </w:r>
            <w:r w:rsidRPr="00CC75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A171BB">
        <w:trPr>
          <w:trHeight w:val="13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ED" w:rsidRPr="009D2E80" w:rsidRDefault="00EB53ED" w:rsidP="009E7391">
            <w:pPr>
              <w:pStyle w:val="ad"/>
              <w:numPr>
                <w:ilvl w:val="0"/>
                <w:numId w:val="28"/>
              </w:numPr>
              <w:tabs>
                <w:tab w:val="left" w:pos="34"/>
                <w:tab w:val="left" w:pos="459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ED" w:rsidRPr="00C13D9E" w:rsidRDefault="00C71487" w:rsidP="00EB53ED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Наименование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валюты</w:t>
            </w:r>
          </w:p>
        </w:tc>
        <w:tc>
          <w:tcPr>
            <w:tcW w:w="2977" w:type="dxa"/>
          </w:tcPr>
          <w:p w:rsidR="00EB53ED" w:rsidRPr="00C13D9E" w:rsidRDefault="00C71487" w:rsidP="00EB53E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D9E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843" w:type="dxa"/>
          </w:tcPr>
          <w:p w:rsidR="00EB53ED" w:rsidRPr="00C13D9E" w:rsidRDefault="00EB53ED" w:rsidP="00EB53E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ED" w:rsidRPr="00C13D9E" w:rsidRDefault="00C71487" w:rsidP="00EB28BE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3ED" w:rsidRPr="00C13D9E" w:rsidRDefault="00EB53ED" w:rsidP="00B01F1E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A171BB">
        <w:trPr>
          <w:trHeight w:val="13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9D2E80" w:rsidRDefault="008B21C6" w:rsidP="009E7391">
            <w:pPr>
              <w:pStyle w:val="ad"/>
              <w:numPr>
                <w:ilvl w:val="0"/>
                <w:numId w:val="28"/>
              </w:numPr>
              <w:tabs>
                <w:tab w:val="left" w:pos="34"/>
                <w:tab w:val="left" w:pos="459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Default="00C71487" w:rsidP="008B21C6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Цифровой код валюты</w:t>
            </w:r>
          </w:p>
        </w:tc>
        <w:tc>
          <w:tcPr>
            <w:tcW w:w="2977" w:type="dxa"/>
          </w:tcPr>
          <w:p w:rsidR="008B21C6" w:rsidRPr="00C13D9E" w:rsidRDefault="00C71487" w:rsidP="008B21C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843" w:type="dxa"/>
          </w:tcPr>
          <w:p w:rsidR="008B21C6" w:rsidRPr="00C13D9E" w:rsidRDefault="008B21C6" w:rsidP="008B21C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Default="00C71487" w:rsidP="008B21C6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C13D9E" w:rsidRDefault="008B21C6" w:rsidP="00B01F1E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A171BB">
        <w:trPr>
          <w:trHeight w:val="13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9D2E80" w:rsidRDefault="008B21C6" w:rsidP="009E7391">
            <w:pPr>
              <w:pStyle w:val="ad"/>
              <w:numPr>
                <w:ilvl w:val="0"/>
                <w:numId w:val="28"/>
              </w:numPr>
              <w:tabs>
                <w:tab w:val="left" w:pos="34"/>
                <w:tab w:val="left" w:pos="459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DA784F" w:rsidRDefault="00C71487" w:rsidP="008B21C6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DA784F">
              <w:rPr>
                <w:rFonts w:ascii="Times New Roman" w:hAnsi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2977" w:type="dxa"/>
          </w:tcPr>
          <w:p w:rsidR="008B21C6" w:rsidRDefault="00C71487" w:rsidP="008B21C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843" w:type="dxa"/>
          </w:tcPr>
          <w:p w:rsidR="008B21C6" w:rsidRDefault="008B21C6" w:rsidP="008B21C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DA784F" w:rsidRDefault="00C71487" w:rsidP="008B21C6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DA784F">
              <w:rPr>
                <w:rFonts w:ascii="Times New Roman" w:hAnsi="Times New Roman"/>
                <w:sz w:val="28"/>
                <w:szCs w:val="24"/>
              </w:rPr>
              <w:t>Справочник единиц измерения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DA784F" w:rsidRDefault="00C71487" w:rsidP="006449B8">
            <w:pPr>
              <w:spacing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 возможных зн</w:t>
            </w:r>
            <w:r w:rsidR="006449B8">
              <w:rPr>
                <w:rFonts w:ascii="Times New Roman" w:hAnsi="Times New Roman"/>
                <w:sz w:val="28"/>
              </w:rPr>
              <w:t>ачений приведен в приложении 15.</w:t>
            </w:r>
          </w:p>
        </w:tc>
      </w:tr>
      <w:tr w:rsidR="000D7C60" w:rsidTr="00A171BB">
        <w:trPr>
          <w:trHeight w:val="13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A15" w:rsidRPr="009D2E80" w:rsidRDefault="00D83A15" w:rsidP="009E7391">
            <w:pPr>
              <w:pStyle w:val="ad"/>
              <w:numPr>
                <w:ilvl w:val="0"/>
                <w:numId w:val="28"/>
              </w:numPr>
              <w:tabs>
                <w:tab w:val="left" w:pos="34"/>
                <w:tab w:val="left" w:pos="459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A15" w:rsidRPr="00DA784F" w:rsidRDefault="00C71487" w:rsidP="00D83A15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Дата возникновения обязательства</w:t>
            </w:r>
          </w:p>
        </w:tc>
        <w:tc>
          <w:tcPr>
            <w:tcW w:w="2977" w:type="dxa"/>
          </w:tcPr>
          <w:p w:rsidR="00D83A15" w:rsidRDefault="00C71487" w:rsidP="00D83A15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843" w:type="dxa"/>
          </w:tcPr>
          <w:p w:rsidR="00D83A15" w:rsidRDefault="00C71487" w:rsidP="00D83A15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A15" w:rsidRPr="00DA784F" w:rsidRDefault="00C71487" w:rsidP="00D83A15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A15" w:rsidRDefault="00D83A15" w:rsidP="00D83A15">
            <w:pPr>
              <w:spacing w:before="0"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7C60" w:rsidTr="00A171BB">
        <w:trPr>
          <w:trHeight w:val="13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A15" w:rsidRPr="009D2E80" w:rsidRDefault="00D83A15" w:rsidP="009E7391">
            <w:pPr>
              <w:pStyle w:val="ad"/>
              <w:numPr>
                <w:ilvl w:val="0"/>
                <w:numId w:val="28"/>
              </w:numPr>
              <w:tabs>
                <w:tab w:val="left" w:pos="34"/>
                <w:tab w:val="left" w:pos="459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A15" w:rsidRPr="00DA784F" w:rsidRDefault="00C71487" w:rsidP="00D83A15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</w:t>
            </w:r>
            <w:r w:rsidRPr="009F6442">
              <w:rPr>
                <w:rFonts w:ascii="Times New Roman" w:hAnsi="Times New Roman"/>
                <w:sz w:val="28"/>
                <w:szCs w:val="24"/>
              </w:rPr>
              <w:t>ата погашения (исполнения) обязательства</w:t>
            </w:r>
          </w:p>
        </w:tc>
        <w:tc>
          <w:tcPr>
            <w:tcW w:w="2977" w:type="dxa"/>
          </w:tcPr>
          <w:p w:rsidR="00D83A15" w:rsidRPr="00AE0008" w:rsidRDefault="00C71487" w:rsidP="00D83A15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843" w:type="dxa"/>
          </w:tcPr>
          <w:p w:rsidR="00D83A15" w:rsidRPr="00AE0008" w:rsidRDefault="00C71487" w:rsidP="00D83A15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A15" w:rsidRPr="00AE0008" w:rsidRDefault="00C71487" w:rsidP="00D83A1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A15" w:rsidRPr="00AE0008" w:rsidRDefault="00D83A15" w:rsidP="00D83A1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6EB9" w:rsidRDefault="008D6EB9" w:rsidP="00202726">
      <w:pPr>
        <w:rPr>
          <w:lang w:eastAsia="ru-RU"/>
        </w:rPr>
        <w:sectPr w:rsidR="008D6EB9" w:rsidSect="009F6442">
          <w:headerReference w:type="first" r:id="rId18"/>
          <w:pgSz w:w="16838" w:h="11906" w:orient="landscape"/>
          <w:pgMar w:top="1701" w:right="1134" w:bottom="851" w:left="1134" w:header="709" w:footer="573" w:gutter="0"/>
          <w:cols w:space="708"/>
          <w:titlePg/>
          <w:docGrid w:linePitch="360"/>
        </w:sectPr>
      </w:pPr>
    </w:p>
    <w:p w:rsidR="00230758" w:rsidRDefault="006449B8" w:rsidP="00833D83">
      <w:pPr>
        <w:pStyle w:val="afd"/>
        <w:ind w:left="432"/>
      </w:pPr>
      <w:bookmarkStart w:id="255" w:name="_Toc88809037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r>
        <w:lastRenderedPageBreak/>
        <w:t>3</w:t>
      </w:r>
      <w:r w:rsidR="008A5750">
        <w:t>.</w:t>
      </w:r>
      <w:r w:rsidR="00C71487">
        <w:t xml:space="preserve"> </w:t>
      </w:r>
      <w:bookmarkStart w:id="256" w:name="_Toc22306254"/>
      <w:bookmarkStart w:id="257" w:name="_Toc22307640"/>
      <w:bookmarkStart w:id="258" w:name="_Toc22553171"/>
      <w:bookmarkStart w:id="259" w:name="_Toc22575065"/>
      <w:bookmarkStart w:id="260" w:name="_Toc22657748"/>
      <w:bookmarkStart w:id="261" w:name="_Toc23239823"/>
      <w:bookmarkStart w:id="262" w:name="_Toc23513345"/>
      <w:bookmarkStart w:id="263" w:name="_Toc27144849"/>
      <w:bookmarkStart w:id="264" w:name="_Toc27412756"/>
      <w:bookmarkStart w:id="265" w:name="_Toc27751354"/>
      <w:r w:rsidR="00C71487">
        <w:t xml:space="preserve">Описание </w:t>
      </w:r>
      <w:r w:rsidR="00A11220">
        <w:t>данных предметной области</w:t>
      </w:r>
      <w:r w:rsidR="00356A3C">
        <w:t xml:space="preserve"> </w:t>
      </w:r>
      <w:r w:rsidR="00C71487">
        <w:t>«</w:t>
      </w:r>
      <w:r w:rsidR="008F4512">
        <w:t>Банковские о</w:t>
      </w:r>
      <w:r w:rsidR="00C71487">
        <w:t>перации</w:t>
      </w:r>
      <w:r w:rsidR="008F4512">
        <w:t xml:space="preserve"> и другие сделки</w:t>
      </w:r>
      <w:r w:rsidR="00C71487">
        <w:t>»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</w:p>
    <w:p w:rsidR="001076FB" w:rsidRPr="001076FB" w:rsidRDefault="001076FB" w:rsidP="006C7E7E">
      <w:pPr>
        <w:autoSpaceDE w:val="0"/>
        <w:autoSpaceDN w:val="0"/>
        <w:adjustRightInd w:val="0"/>
        <w:spacing w:before="120" w:after="0" w:line="360" w:lineRule="auto"/>
        <w:ind w:firstLine="431"/>
        <w:jc w:val="both"/>
        <w:rPr>
          <w:rFonts w:ascii="Times New Roman" w:hAnsi="Times New Roman"/>
          <w:sz w:val="28"/>
        </w:rPr>
      </w:pPr>
      <w:r w:rsidRPr="001076FB">
        <w:rPr>
          <w:rFonts w:ascii="Times New Roman" w:hAnsi="Times New Roman"/>
          <w:sz w:val="28"/>
        </w:rPr>
        <w:t>В составе данных предметной области «Банковские операции и другие сделки» рекомендуется формировать информацию о каждой совершенной кредитной организацией банковской операции и сделке, отраженных на счетах бухгалтерского учета.</w:t>
      </w:r>
    </w:p>
    <w:p w:rsidR="001076FB" w:rsidRPr="005A7517" w:rsidRDefault="001076FB" w:rsidP="001076FB">
      <w:pPr>
        <w:pStyle w:val="ad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составе исходных данных рекомендуется формировать реестр банковских операций и других сделок в соответствии со структурой, приведенной в п</w:t>
      </w:r>
      <w:r w:rsidR="006C7E7E">
        <w:rPr>
          <w:rFonts w:ascii="Times New Roman" w:hAnsi="Times New Roman"/>
          <w:sz w:val="28"/>
        </w:rPr>
        <w:t>п.</w:t>
      </w:r>
      <w:r w:rsidR="00DC62B2">
        <w:rPr>
          <w:rFonts w:ascii="Times New Roman" w:hAnsi="Times New Roman"/>
          <w:sz w:val="28"/>
        </w:rPr>
        <w:t>3</w:t>
      </w:r>
      <w:r w:rsidR="006C7E7E">
        <w:rPr>
          <w:rFonts w:ascii="Times New Roman" w:hAnsi="Times New Roman"/>
          <w:sz w:val="28"/>
        </w:rPr>
        <w:t>.1 п.</w:t>
      </w:r>
      <w:r w:rsidR="00DC62B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</w:p>
    <w:p w:rsidR="009246A1" w:rsidRDefault="00C71487" w:rsidP="009E7391">
      <w:pPr>
        <w:pStyle w:val="21"/>
        <w:numPr>
          <w:ilvl w:val="1"/>
          <w:numId w:val="65"/>
        </w:numPr>
        <w:spacing w:before="240" w:after="120"/>
        <w:ind w:left="1418" w:hanging="567"/>
        <w:rPr>
          <w:rFonts w:cs="Times New Roman"/>
          <w:color w:val="auto"/>
        </w:rPr>
      </w:pPr>
      <w:bookmarkStart w:id="266" w:name="_Toc18482700"/>
      <w:bookmarkStart w:id="267" w:name="_Toc18482856"/>
      <w:bookmarkStart w:id="268" w:name="_Toc18567463"/>
      <w:bookmarkStart w:id="269" w:name="_Toc18651827"/>
      <w:bookmarkStart w:id="270" w:name="_Toc18651983"/>
      <w:bookmarkStart w:id="271" w:name="_Toc18652139"/>
      <w:bookmarkStart w:id="272" w:name="_Toc21593754"/>
      <w:bookmarkStart w:id="273" w:name="_Toc21680411"/>
      <w:bookmarkStart w:id="274" w:name="_Toc21683326"/>
      <w:bookmarkStart w:id="275" w:name="_Toc22032632"/>
      <w:bookmarkStart w:id="276" w:name="_Toc22293821"/>
      <w:bookmarkStart w:id="277" w:name="_Toc22305267"/>
      <w:bookmarkStart w:id="278" w:name="_Toc22306255"/>
      <w:bookmarkStart w:id="279" w:name="_Toc22306423"/>
      <w:bookmarkStart w:id="280" w:name="_Toc22307641"/>
      <w:bookmarkStart w:id="281" w:name="_Toc22310422"/>
      <w:bookmarkStart w:id="282" w:name="_Toc22553172"/>
      <w:bookmarkStart w:id="283" w:name="_Toc22572606"/>
      <w:bookmarkStart w:id="284" w:name="_Toc22546448"/>
      <w:bookmarkStart w:id="285" w:name="_Toc22575066"/>
      <w:bookmarkStart w:id="286" w:name="_Toc22575626"/>
      <w:bookmarkStart w:id="287" w:name="_Toc22634796"/>
      <w:bookmarkStart w:id="288" w:name="_Toc22657749"/>
      <w:bookmarkStart w:id="289" w:name="_Toc22660869"/>
      <w:bookmarkStart w:id="290" w:name="_Toc22808962"/>
      <w:bookmarkStart w:id="291" w:name="_Toc23146999"/>
      <w:bookmarkStart w:id="292" w:name="_Toc23155799"/>
      <w:bookmarkStart w:id="293" w:name="_Toc23235239"/>
      <w:bookmarkStart w:id="294" w:name="_Toc23235842"/>
      <w:bookmarkStart w:id="295" w:name="_Toc23238911"/>
      <w:bookmarkStart w:id="296" w:name="_Toc23239088"/>
      <w:bookmarkStart w:id="297" w:name="_Toc23239304"/>
      <w:bookmarkStart w:id="298" w:name="_Toc23239634"/>
      <w:bookmarkStart w:id="299" w:name="_Toc23239824"/>
      <w:bookmarkStart w:id="300" w:name="_Toc23260112"/>
      <w:bookmarkStart w:id="301" w:name="_Toc23413959"/>
      <w:bookmarkStart w:id="302" w:name="_Toc23501389"/>
      <w:bookmarkStart w:id="303" w:name="_Toc23513163"/>
      <w:bookmarkStart w:id="304" w:name="_Toc23513346"/>
      <w:bookmarkStart w:id="305" w:name="_Toc23513953"/>
      <w:bookmarkStart w:id="306" w:name="_Toc23514988"/>
      <w:bookmarkStart w:id="307" w:name="_Toc27127303"/>
      <w:bookmarkStart w:id="308" w:name="_Toc27144850"/>
      <w:bookmarkStart w:id="309" w:name="_Toc27149357"/>
      <w:bookmarkStart w:id="310" w:name="_Toc27411005"/>
      <w:bookmarkStart w:id="311" w:name="_Toc27411192"/>
      <w:bookmarkStart w:id="312" w:name="_Toc27412757"/>
      <w:bookmarkStart w:id="313" w:name="_Toc27414172"/>
      <w:bookmarkStart w:id="314" w:name="_Toc27670402"/>
      <w:bookmarkStart w:id="315" w:name="_Toc27671930"/>
      <w:bookmarkStart w:id="316" w:name="_Toc27739569"/>
      <w:bookmarkStart w:id="317" w:name="_Toc27751355"/>
      <w:bookmarkStart w:id="318" w:name="_Toc27755869"/>
      <w:bookmarkStart w:id="319" w:name="_Toc28158602"/>
      <w:bookmarkStart w:id="320" w:name="_Toc32225924"/>
      <w:bookmarkStart w:id="321" w:name="_Toc37940107"/>
      <w:bookmarkStart w:id="322" w:name="_Toc38438875"/>
      <w:bookmarkStart w:id="323" w:name="_Toc38974381"/>
      <w:bookmarkStart w:id="324" w:name="_Toc40713047"/>
      <w:bookmarkStart w:id="325" w:name="_Toc42003428"/>
      <w:bookmarkStart w:id="326" w:name="_Toc68768278"/>
      <w:bookmarkStart w:id="327" w:name="_Toc70080522"/>
      <w:bookmarkStart w:id="328" w:name="_Toc27751356"/>
      <w:bookmarkStart w:id="329" w:name="_Toc88809038"/>
      <w:bookmarkStart w:id="330" w:name="_Toc22306256"/>
      <w:bookmarkStart w:id="331" w:name="_Toc22307642"/>
      <w:bookmarkStart w:id="332" w:name="_Toc22553173"/>
      <w:bookmarkStart w:id="333" w:name="_Toc22575067"/>
      <w:bookmarkStart w:id="334" w:name="_Toc22657750"/>
      <w:bookmarkStart w:id="335" w:name="_Toc23239825"/>
      <w:bookmarkStart w:id="336" w:name="_Toc23513347"/>
      <w:bookmarkStart w:id="337" w:name="_Toc27144851"/>
      <w:bookmarkStart w:id="338" w:name="_Toc27412758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r w:rsidRPr="00833D83">
        <w:rPr>
          <w:rFonts w:cs="Times New Roman"/>
          <w:color w:val="auto"/>
        </w:rPr>
        <w:t xml:space="preserve">Перечень атрибутов, </w:t>
      </w:r>
      <w:r w:rsidR="00352504">
        <w:rPr>
          <w:rFonts w:cs="Times New Roman"/>
          <w:color w:val="auto"/>
        </w:rPr>
        <w:t xml:space="preserve">описывающих </w:t>
      </w:r>
      <w:r>
        <w:rPr>
          <w:rFonts w:cs="Times New Roman"/>
          <w:color w:val="auto"/>
        </w:rPr>
        <w:t>идентифи</w:t>
      </w:r>
      <w:r w:rsidR="00352504">
        <w:rPr>
          <w:rFonts w:cs="Times New Roman"/>
          <w:color w:val="auto"/>
        </w:rPr>
        <w:t xml:space="preserve">кационные характеристики </w:t>
      </w:r>
      <w:r w:rsidRPr="00833D83">
        <w:rPr>
          <w:rFonts w:cs="Times New Roman"/>
          <w:color w:val="auto"/>
        </w:rPr>
        <w:t>осуществляемы</w:t>
      </w:r>
      <w:r w:rsidR="00352504">
        <w:rPr>
          <w:rFonts w:cs="Times New Roman"/>
          <w:color w:val="auto"/>
        </w:rPr>
        <w:t>х</w:t>
      </w:r>
      <w:r w:rsidRPr="00833D83">
        <w:rPr>
          <w:rFonts w:cs="Times New Roman"/>
          <w:color w:val="auto"/>
        </w:rPr>
        <w:t xml:space="preserve"> кредитной организацией </w:t>
      </w:r>
      <w:r w:rsidR="00A94A67">
        <w:rPr>
          <w:rFonts w:cs="Times New Roman"/>
          <w:color w:val="auto"/>
        </w:rPr>
        <w:t xml:space="preserve">банковских </w:t>
      </w:r>
      <w:r w:rsidRPr="00833D83">
        <w:rPr>
          <w:rFonts w:cs="Times New Roman"/>
          <w:color w:val="auto"/>
        </w:rPr>
        <w:t>операци</w:t>
      </w:r>
      <w:r w:rsidR="00352504">
        <w:rPr>
          <w:rFonts w:cs="Times New Roman"/>
          <w:color w:val="auto"/>
        </w:rPr>
        <w:t>й</w:t>
      </w:r>
      <w:r w:rsidRPr="00833D83">
        <w:rPr>
          <w:rFonts w:cs="Times New Roman"/>
          <w:color w:val="auto"/>
        </w:rPr>
        <w:t xml:space="preserve"> </w:t>
      </w:r>
      <w:r w:rsidR="00A94A67">
        <w:rPr>
          <w:rFonts w:cs="Times New Roman"/>
          <w:color w:val="auto"/>
        </w:rPr>
        <w:t xml:space="preserve">и других </w:t>
      </w:r>
      <w:r w:rsidRPr="00833D83">
        <w:rPr>
          <w:rFonts w:cs="Times New Roman"/>
          <w:color w:val="auto"/>
        </w:rPr>
        <w:t>сдел</w:t>
      </w:r>
      <w:r w:rsidR="00352504">
        <w:rPr>
          <w:rFonts w:cs="Times New Roman"/>
          <w:color w:val="auto"/>
        </w:rPr>
        <w:t>о</w:t>
      </w:r>
      <w:r w:rsidRPr="00833D83">
        <w:rPr>
          <w:rFonts w:cs="Times New Roman"/>
          <w:color w:val="auto"/>
        </w:rPr>
        <w:t>к</w:t>
      </w:r>
      <w:r w:rsidR="008F4512">
        <w:rPr>
          <w:rFonts w:cs="Times New Roman"/>
          <w:color w:val="auto"/>
        </w:rPr>
        <w:t>.</w:t>
      </w:r>
      <w:bookmarkEnd w:id="328"/>
      <w:bookmarkEnd w:id="329"/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006"/>
        <w:gridCol w:w="2976"/>
        <w:gridCol w:w="1560"/>
        <w:gridCol w:w="2410"/>
        <w:gridCol w:w="4819"/>
      </w:tblGrid>
      <w:tr w:rsidR="000D7C60" w:rsidTr="00A171BB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6A1" w:rsidRPr="00AE0008" w:rsidRDefault="00C71487" w:rsidP="009246A1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6A1" w:rsidRPr="00AE0008" w:rsidRDefault="00C71487" w:rsidP="009246A1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2976" w:type="dxa"/>
          </w:tcPr>
          <w:p w:rsidR="009246A1" w:rsidRPr="00AE0008" w:rsidRDefault="00C71487" w:rsidP="009246A1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560" w:type="dxa"/>
          </w:tcPr>
          <w:p w:rsidR="009246A1" w:rsidRPr="00AE0008" w:rsidRDefault="00C71487" w:rsidP="009246A1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6A1" w:rsidRPr="00AE0008" w:rsidRDefault="00C71487" w:rsidP="009246A1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6A1" w:rsidRPr="00AE0008" w:rsidRDefault="00C71487" w:rsidP="00B01F1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7C60" w:rsidTr="00A171BB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A1" w:rsidRPr="006A437C" w:rsidRDefault="009246A1" w:rsidP="009E7391">
            <w:pPr>
              <w:pStyle w:val="ad"/>
              <w:numPr>
                <w:ilvl w:val="0"/>
                <w:numId w:val="17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A1" w:rsidRPr="00957C84" w:rsidRDefault="00C71487" w:rsidP="009246A1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операции</w:t>
            </w:r>
            <w:r w:rsidR="00585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(сделки)</w:t>
            </w:r>
          </w:p>
        </w:tc>
        <w:tc>
          <w:tcPr>
            <w:tcW w:w="2976" w:type="dxa"/>
          </w:tcPr>
          <w:p w:rsidR="009246A1" w:rsidRPr="00AE0008" w:rsidRDefault="00C71487" w:rsidP="009246A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560" w:type="dxa"/>
          </w:tcPr>
          <w:p w:rsidR="009246A1" w:rsidRPr="00AE0008" w:rsidRDefault="00C71487" w:rsidP="009246A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A1" w:rsidRPr="00AE0008" w:rsidRDefault="00C71487" w:rsidP="009246A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A1" w:rsidRPr="00645621" w:rsidRDefault="009246A1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D7C60" w:rsidTr="00A171BB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A1" w:rsidRPr="006A437C" w:rsidRDefault="009246A1" w:rsidP="009E7391">
            <w:pPr>
              <w:pStyle w:val="ad"/>
              <w:numPr>
                <w:ilvl w:val="0"/>
                <w:numId w:val="17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A1" w:rsidRDefault="00C71487" w:rsidP="009246A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договора</w:t>
            </w:r>
          </w:p>
        </w:tc>
        <w:tc>
          <w:tcPr>
            <w:tcW w:w="2976" w:type="dxa"/>
          </w:tcPr>
          <w:p w:rsidR="009246A1" w:rsidRPr="00AE0008" w:rsidRDefault="00C71487" w:rsidP="009246A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560" w:type="dxa"/>
          </w:tcPr>
          <w:p w:rsidR="009246A1" w:rsidRPr="00AE0008" w:rsidRDefault="00C71487" w:rsidP="009246A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A1" w:rsidRPr="00AE0008" w:rsidRDefault="00C71487" w:rsidP="009246A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A1" w:rsidRPr="00AE0008" w:rsidRDefault="00C71487" w:rsidP="00B01F1E">
            <w:pPr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Pr="00A042B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трибут рекомендуется использовать в </w:t>
            </w:r>
            <w:r w:rsidRPr="00A042BB">
              <w:rPr>
                <w:rFonts w:ascii="Times New Roman" w:hAnsi="Times New Roman"/>
                <w:sz w:val="28"/>
              </w:rPr>
              <w:t>качестве ключевого поля для связи с предметной областью «Договоры» с целью идентификации договора, лежащег</w:t>
            </w:r>
            <w:r>
              <w:rPr>
                <w:rFonts w:ascii="Times New Roman" w:hAnsi="Times New Roman"/>
                <w:sz w:val="28"/>
              </w:rPr>
              <w:t>о в основе совершенной операции</w:t>
            </w:r>
          </w:p>
        </w:tc>
      </w:tr>
      <w:tr w:rsidR="000D7C60" w:rsidTr="00A171BB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A1" w:rsidRPr="006A437C" w:rsidRDefault="009246A1" w:rsidP="009E7391">
            <w:pPr>
              <w:pStyle w:val="ad"/>
              <w:numPr>
                <w:ilvl w:val="0"/>
                <w:numId w:val="17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A1" w:rsidRDefault="00C71487" w:rsidP="009246A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бухгалтерской записи</w:t>
            </w:r>
          </w:p>
        </w:tc>
        <w:tc>
          <w:tcPr>
            <w:tcW w:w="2976" w:type="dxa"/>
          </w:tcPr>
          <w:p w:rsidR="009246A1" w:rsidRPr="00AE0008" w:rsidRDefault="00C71487" w:rsidP="009246A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560" w:type="dxa"/>
          </w:tcPr>
          <w:p w:rsidR="009246A1" w:rsidRPr="00AE0008" w:rsidRDefault="00C71487" w:rsidP="009246A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A1" w:rsidRPr="00AE0008" w:rsidRDefault="00C71487" w:rsidP="009246A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A1" w:rsidRPr="00A042BB" w:rsidRDefault="00C71487" w:rsidP="00B01F1E">
            <w:pPr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Атрибут рекомендуется использовать в качестве ключевого поля для связи с предметной областью «Учетно-операционная информация кредитной </w:t>
            </w:r>
            <w:r>
              <w:rPr>
                <w:rFonts w:ascii="Times New Roman" w:hAnsi="Times New Roman"/>
                <w:sz w:val="28"/>
              </w:rPr>
              <w:lastRenderedPageBreak/>
              <w:t>организации» с целью идентификации бухгалтерской записи</w:t>
            </w:r>
          </w:p>
        </w:tc>
      </w:tr>
    </w:tbl>
    <w:p w:rsidR="00230758" w:rsidRDefault="00C71487" w:rsidP="009E7391">
      <w:pPr>
        <w:pStyle w:val="21"/>
        <w:numPr>
          <w:ilvl w:val="1"/>
          <w:numId w:val="65"/>
        </w:numPr>
        <w:spacing w:before="240" w:after="120"/>
        <w:ind w:left="1418" w:hanging="567"/>
        <w:rPr>
          <w:rFonts w:cs="Times New Roman"/>
          <w:color w:val="auto"/>
        </w:rPr>
      </w:pPr>
      <w:bookmarkStart w:id="339" w:name="_Toc27751357"/>
      <w:bookmarkStart w:id="340" w:name="_Toc88809039"/>
      <w:r w:rsidRPr="00833D83">
        <w:rPr>
          <w:rFonts w:cs="Times New Roman"/>
          <w:color w:val="auto"/>
        </w:rPr>
        <w:lastRenderedPageBreak/>
        <w:t xml:space="preserve">Перечень </w:t>
      </w:r>
      <w:r w:rsidR="00356A3C" w:rsidRPr="00833D83">
        <w:rPr>
          <w:rFonts w:cs="Times New Roman"/>
          <w:color w:val="auto"/>
        </w:rPr>
        <w:t>атрибутов</w:t>
      </w:r>
      <w:r w:rsidRPr="00833D83">
        <w:rPr>
          <w:rFonts w:cs="Times New Roman"/>
          <w:color w:val="auto"/>
        </w:rPr>
        <w:t xml:space="preserve">, описывающих </w:t>
      </w:r>
      <w:r w:rsidR="002A4976">
        <w:rPr>
          <w:rFonts w:cs="Times New Roman"/>
          <w:color w:val="auto"/>
        </w:rPr>
        <w:t xml:space="preserve">виды и </w:t>
      </w:r>
      <w:r w:rsidRPr="00833D83">
        <w:rPr>
          <w:rFonts w:cs="Times New Roman"/>
          <w:color w:val="auto"/>
        </w:rPr>
        <w:t xml:space="preserve">характеристики осуществляемых кредитной организацией </w:t>
      </w:r>
      <w:r w:rsidR="0093354C">
        <w:rPr>
          <w:rFonts w:cs="Times New Roman"/>
          <w:color w:val="auto"/>
        </w:rPr>
        <w:t xml:space="preserve">банковских </w:t>
      </w:r>
      <w:r w:rsidRPr="00833D83">
        <w:rPr>
          <w:rFonts w:cs="Times New Roman"/>
          <w:color w:val="auto"/>
        </w:rPr>
        <w:t>операци</w:t>
      </w:r>
      <w:r w:rsidR="00356A3C" w:rsidRPr="00833D83">
        <w:rPr>
          <w:rFonts w:cs="Times New Roman"/>
          <w:color w:val="auto"/>
        </w:rPr>
        <w:t>й</w:t>
      </w:r>
      <w:r w:rsidR="003B5FC7">
        <w:rPr>
          <w:rFonts w:cs="Times New Roman"/>
          <w:color w:val="auto"/>
        </w:rPr>
        <w:t xml:space="preserve"> </w:t>
      </w:r>
      <w:r w:rsidR="0093354C">
        <w:rPr>
          <w:rFonts w:cs="Times New Roman"/>
          <w:color w:val="auto"/>
        </w:rPr>
        <w:t xml:space="preserve">и других </w:t>
      </w:r>
      <w:r w:rsidRPr="00833D83">
        <w:rPr>
          <w:rFonts w:cs="Times New Roman"/>
          <w:color w:val="auto"/>
        </w:rPr>
        <w:t>сдел</w:t>
      </w:r>
      <w:r w:rsidR="00356A3C" w:rsidRPr="00833D83">
        <w:rPr>
          <w:rFonts w:cs="Times New Roman"/>
          <w:color w:val="auto"/>
        </w:rPr>
        <w:t>о</w:t>
      </w:r>
      <w:r w:rsidRPr="00833D83">
        <w:rPr>
          <w:rFonts w:cs="Times New Roman"/>
          <w:color w:val="auto"/>
        </w:rPr>
        <w:t>к</w:t>
      </w:r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r w:rsidR="00171A2B">
        <w:rPr>
          <w:rFonts w:cs="Times New Roman"/>
          <w:color w:val="auto"/>
        </w:rPr>
        <w:t>.</w:t>
      </w:r>
      <w:bookmarkEnd w:id="339"/>
      <w:bookmarkEnd w:id="340"/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977"/>
        <w:gridCol w:w="2976"/>
        <w:gridCol w:w="1134"/>
        <w:gridCol w:w="2552"/>
        <w:gridCol w:w="4678"/>
      </w:tblGrid>
      <w:tr w:rsidR="000D7C60" w:rsidTr="002A6D77">
        <w:trPr>
          <w:tblHeader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83" w:rsidRPr="00AE0008" w:rsidRDefault="00C71487" w:rsidP="00C80E19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83" w:rsidRPr="00AE0008" w:rsidRDefault="00C71487" w:rsidP="00C80E19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2976" w:type="dxa"/>
          </w:tcPr>
          <w:p w:rsidR="00833D83" w:rsidRPr="00AE0008" w:rsidRDefault="00C71487" w:rsidP="00C80E19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134" w:type="dxa"/>
          </w:tcPr>
          <w:p w:rsidR="00833D83" w:rsidRPr="00AE0008" w:rsidRDefault="00C71487" w:rsidP="00C80E19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83" w:rsidRPr="00AE0008" w:rsidRDefault="00C71487" w:rsidP="00C80E19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D83" w:rsidRPr="00AE0008" w:rsidRDefault="00C71487" w:rsidP="00B01F1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7C60" w:rsidTr="002A6D77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83" w:rsidRPr="008A1395" w:rsidRDefault="00833D83" w:rsidP="009E7391">
            <w:pPr>
              <w:pStyle w:val="ad"/>
              <w:numPr>
                <w:ilvl w:val="0"/>
                <w:numId w:val="91"/>
              </w:numPr>
              <w:tabs>
                <w:tab w:val="left" w:pos="317"/>
              </w:tabs>
              <w:spacing w:before="0" w:after="0" w:line="276" w:lineRule="auto"/>
              <w:ind w:right="34" w:hanging="13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83" w:rsidRPr="00957C84" w:rsidRDefault="00C71487" w:rsidP="00230758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8A1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операции</w:t>
            </w:r>
            <w:r w:rsidR="00585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(сделки)</w:t>
            </w:r>
          </w:p>
        </w:tc>
        <w:tc>
          <w:tcPr>
            <w:tcW w:w="2976" w:type="dxa"/>
          </w:tcPr>
          <w:p w:rsidR="00833D83" w:rsidRPr="00AE0008" w:rsidRDefault="00C71487" w:rsidP="00C80E1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134" w:type="dxa"/>
          </w:tcPr>
          <w:p w:rsidR="00833D83" w:rsidRPr="00AE0008" w:rsidRDefault="00C71487" w:rsidP="00C80E1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83" w:rsidRPr="00AE0008" w:rsidRDefault="00C71487" w:rsidP="00C80E19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83" w:rsidRPr="00AE0008" w:rsidRDefault="00833D83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2A6D77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83" w:rsidRPr="006A437C" w:rsidRDefault="00833D83" w:rsidP="009E7391">
            <w:pPr>
              <w:pStyle w:val="ad"/>
              <w:numPr>
                <w:ilvl w:val="0"/>
                <w:numId w:val="91"/>
              </w:numPr>
              <w:tabs>
                <w:tab w:val="left" w:pos="317"/>
              </w:tabs>
              <w:spacing w:before="0" w:after="0" w:line="276" w:lineRule="auto"/>
              <w:ind w:right="34" w:hanging="13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83" w:rsidRDefault="00C71487" w:rsidP="0098301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валютной операции</w:t>
            </w:r>
          </w:p>
        </w:tc>
        <w:tc>
          <w:tcPr>
            <w:tcW w:w="2976" w:type="dxa"/>
          </w:tcPr>
          <w:p w:rsidR="00833D83" w:rsidRDefault="00C71487" w:rsidP="0098301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134" w:type="dxa"/>
          </w:tcPr>
          <w:p w:rsidR="00833D83" w:rsidRPr="00AE0008" w:rsidRDefault="00833D83" w:rsidP="0098301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83" w:rsidRDefault="00C71487" w:rsidP="006161F3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кодов видов операций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0" w:rsidRPr="00983013" w:rsidRDefault="00C71487" w:rsidP="00B01F1E">
            <w:pPr>
              <w:autoSpaceDE w:val="0"/>
              <w:autoSpaceDN w:val="0"/>
              <w:adjustRightInd w:val="0"/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Перечень кодов видов операций приведен </w:t>
            </w:r>
            <w:r w:rsidR="00833D83" w:rsidRPr="0098301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</w:t>
            </w:r>
            <w:r w:rsidR="00833D8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</w:t>
            </w:r>
            <w:r w:rsidR="00833D83" w:rsidRPr="0098301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риложении 1 к Инструкции Банка России от 16</w:t>
            </w:r>
            <w:r w:rsidR="00833D8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.08.2017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№</w:t>
            </w:r>
            <w:r w:rsidR="00AB1A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33D83" w:rsidRPr="0098301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181-И</w:t>
            </w:r>
            <w:r w:rsidR="00833D8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</w:t>
            </w:r>
            <w:r w:rsidR="00833D83">
              <w:rPr>
                <w:rFonts w:ascii="Times New Roman" w:hAnsi="Times New Roman"/>
                <w:sz w:val="28"/>
                <w:szCs w:val="28"/>
                <w:lang w:eastAsia="ru-RU"/>
              </w:rPr>
              <w:t>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</w:t>
            </w:r>
            <w:r w:rsidR="00833D8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</w:p>
        </w:tc>
      </w:tr>
      <w:tr w:rsidR="000D7C60" w:rsidTr="002A6D77">
        <w:trPr>
          <w:trHeight w:val="382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83" w:rsidRPr="006A437C" w:rsidRDefault="00833D83" w:rsidP="009E7391">
            <w:pPr>
              <w:pStyle w:val="ad"/>
              <w:numPr>
                <w:ilvl w:val="0"/>
                <w:numId w:val="91"/>
              </w:numPr>
              <w:tabs>
                <w:tab w:val="left" w:pos="317"/>
              </w:tabs>
              <w:spacing w:before="0" w:after="0" w:line="276" w:lineRule="auto"/>
              <w:ind w:right="34" w:hanging="13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83" w:rsidRPr="007E5534" w:rsidRDefault="00C71487" w:rsidP="007E553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E5534">
              <w:rPr>
                <w:rFonts w:ascii="Times New Roman" w:hAnsi="Times New Roman"/>
                <w:sz w:val="28"/>
                <w:szCs w:val="24"/>
              </w:rPr>
              <w:t>Вид операции с наличной иностранной валютой и чеками</w:t>
            </w:r>
            <w:r w:rsidR="00191DA5">
              <w:rPr>
                <w:rFonts w:ascii="Times New Roman" w:hAnsi="Times New Roman"/>
                <w:sz w:val="28"/>
                <w:szCs w:val="24"/>
              </w:rPr>
              <w:t xml:space="preserve"> с </w:t>
            </w:r>
            <w:r w:rsidR="00191DA5">
              <w:rPr>
                <w:rFonts w:ascii="Times New Roman" w:hAnsi="Times New Roman"/>
                <w:sz w:val="28"/>
                <w:szCs w:val="24"/>
              </w:rPr>
              <w:lastRenderedPageBreak/>
              <w:t>участием физических лиц</w:t>
            </w:r>
          </w:p>
        </w:tc>
        <w:tc>
          <w:tcPr>
            <w:tcW w:w="2976" w:type="dxa"/>
          </w:tcPr>
          <w:p w:rsidR="00833D83" w:rsidRPr="007E5534" w:rsidRDefault="00C71487" w:rsidP="007E553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534">
              <w:rPr>
                <w:rFonts w:ascii="Times New Roman" w:hAnsi="Times New Roman"/>
                <w:sz w:val="28"/>
                <w:szCs w:val="28"/>
              </w:rPr>
              <w:lastRenderedPageBreak/>
              <w:t>Классифицируемый реквизит-признак</w:t>
            </w:r>
          </w:p>
        </w:tc>
        <w:tc>
          <w:tcPr>
            <w:tcW w:w="1134" w:type="dxa"/>
          </w:tcPr>
          <w:p w:rsidR="00833D83" w:rsidRPr="007E5534" w:rsidRDefault="00833D83" w:rsidP="007E553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83" w:rsidRPr="007E5534" w:rsidRDefault="00C71487" w:rsidP="00BB062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Классификатор видов операций </w:t>
            </w:r>
            <w:r w:rsidRPr="007E5534">
              <w:rPr>
                <w:rFonts w:ascii="Times New Roman" w:hAnsi="Times New Roman"/>
                <w:sz w:val="28"/>
                <w:szCs w:val="24"/>
              </w:rPr>
              <w:t xml:space="preserve">с наличной </w:t>
            </w:r>
            <w:r w:rsidRPr="007E5534">
              <w:rPr>
                <w:rFonts w:ascii="Times New Roman" w:hAnsi="Times New Roman"/>
                <w:sz w:val="28"/>
                <w:szCs w:val="24"/>
              </w:rPr>
              <w:lastRenderedPageBreak/>
              <w:t>иностранной валютой и чеками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4BF" w:rsidRPr="007E5534" w:rsidRDefault="00C71487" w:rsidP="00B01F1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Классификатор</w:t>
            </w:r>
            <w:r w:rsidR="00833D83" w:rsidRPr="007E5534">
              <w:rPr>
                <w:rFonts w:ascii="Times New Roman" w:hAnsi="Times New Roman"/>
                <w:sz w:val="28"/>
                <w:szCs w:val="24"/>
              </w:rPr>
              <w:t xml:space="preserve"> видов операций с наличн</w:t>
            </w:r>
            <w:r>
              <w:rPr>
                <w:rFonts w:ascii="Times New Roman" w:hAnsi="Times New Roman"/>
                <w:sz w:val="28"/>
                <w:szCs w:val="24"/>
              </w:rPr>
              <w:t>ой иностранной валютой и чеками</w:t>
            </w:r>
            <w:r w:rsidR="00833D83" w:rsidRPr="007E5534">
              <w:rPr>
                <w:rFonts w:ascii="Times New Roman" w:hAnsi="Times New Roman"/>
                <w:sz w:val="28"/>
                <w:szCs w:val="24"/>
              </w:rPr>
              <w:t xml:space="preserve"> приведен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33D83" w:rsidRPr="007E5534">
              <w:rPr>
                <w:rFonts w:ascii="Times New Roman" w:hAnsi="Times New Roman"/>
                <w:sz w:val="28"/>
                <w:szCs w:val="24"/>
              </w:rPr>
              <w:t>в приложе</w:t>
            </w:r>
            <w:r w:rsidR="008F667D">
              <w:rPr>
                <w:rFonts w:ascii="Times New Roman" w:hAnsi="Times New Roman"/>
                <w:sz w:val="28"/>
                <w:szCs w:val="24"/>
              </w:rPr>
              <w:t>нии 2 к Инструкции Банка России</w:t>
            </w:r>
            <w:r w:rsidR="00CE6004">
              <w:rPr>
                <w:rFonts w:ascii="Times New Roman" w:hAnsi="Times New Roman"/>
                <w:sz w:val="28"/>
                <w:szCs w:val="24"/>
              </w:rPr>
              <w:br/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№</w:t>
            </w:r>
            <w:r w:rsidR="00AB1AD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33D83" w:rsidRPr="007E5534">
              <w:rPr>
                <w:rFonts w:ascii="Times New Roman" w:hAnsi="Times New Roman"/>
                <w:sz w:val="28"/>
                <w:szCs w:val="24"/>
              </w:rPr>
              <w:t>136-И от 16.09.2010</w:t>
            </w:r>
            <w:r w:rsidR="00833D83"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="00833D83">
              <w:rPr>
                <w:rFonts w:ascii="Times New Roman" w:hAnsi="Times New Roman"/>
                <w:sz w:val="28"/>
                <w:szCs w:val="28"/>
                <w:lang w:eastAsia="ru-RU"/>
              </w:rPr>
              <w:t>О порядке осуществления уполномоченными банками (филиалами) отдельных видов банковских операций с наличной иностранной валютой и операций с чеками (в том числе дорожными чеками), номинальная стоимость которых указана в иностранной валюте, с участием физических лиц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  <w:tr w:rsidR="000D7C60" w:rsidTr="002A6D77">
        <w:trPr>
          <w:trHeight w:val="382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83" w:rsidRPr="006A437C" w:rsidRDefault="00833D83" w:rsidP="009E7391">
            <w:pPr>
              <w:pStyle w:val="ad"/>
              <w:numPr>
                <w:ilvl w:val="0"/>
                <w:numId w:val="91"/>
              </w:numPr>
              <w:tabs>
                <w:tab w:val="left" w:pos="317"/>
              </w:tabs>
              <w:spacing w:before="0" w:after="0" w:line="276" w:lineRule="auto"/>
              <w:ind w:right="34" w:hanging="13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83" w:rsidRPr="00427F7B" w:rsidRDefault="00C71487" w:rsidP="00427F7B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27F7B">
              <w:rPr>
                <w:rFonts w:ascii="Times New Roman" w:hAnsi="Times New Roman"/>
                <w:sz w:val="28"/>
                <w:szCs w:val="24"/>
              </w:rPr>
              <w:t>Вид кассовой операции</w:t>
            </w:r>
          </w:p>
        </w:tc>
        <w:tc>
          <w:tcPr>
            <w:tcW w:w="2976" w:type="dxa"/>
          </w:tcPr>
          <w:p w:rsidR="00833D83" w:rsidRPr="007E5534" w:rsidRDefault="00C71487" w:rsidP="00427F7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534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134" w:type="dxa"/>
          </w:tcPr>
          <w:p w:rsidR="00833D83" w:rsidRPr="007E5534" w:rsidRDefault="00833D83" w:rsidP="00427F7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83" w:rsidRPr="00BB062B" w:rsidRDefault="00833D83" w:rsidP="003C5D79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4BF" w:rsidRPr="003C5D79" w:rsidRDefault="00C71487" w:rsidP="002A6D77">
            <w:pPr>
              <w:autoSpaceDE w:val="0"/>
              <w:autoSpaceDN w:val="0"/>
              <w:adjustRightInd w:val="0"/>
              <w:spacing w:before="0" w:after="0"/>
              <w:ind w:left="37" w:hanging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  <w:r w:rsidR="00833D83" w:rsidRPr="00427F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оменклатур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 кассовых символов приведена</w:t>
            </w:r>
            <w:r w:rsidR="00833D83" w:rsidRPr="00427F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 форме 0409202</w:t>
            </w:r>
            <w:r w:rsidR="00833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«Отчет о наличном денежном обороте» (приложение 1 </w:t>
            </w:r>
            <w:r w:rsidR="00750B1B">
              <w:rPr>
                <w:rFonts w:ascii="Times New Roman" w:hAnsi="Times New Roman"/>
                <w:sz w:val="28"/>
                <w:szCs w:val="28"/>
                <w:lang w:eastAsia="ru-RU"/>
              </w:rPr>
              <w:t>к Указанию Банка России</w:t>
            </w:r>
            <w:r w:rsidR="00AD73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AB1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33D8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042BB">
              <w:rPr>
                <w:rFonts w:ascii="Times New Roman" w:hAnsi="Times New Roman"/>
                <w:sz w:val="28"/>
                <w:szCs w:val="28"/>
                <w:lang w:eastAsia="ru-RU"/>
              </w:rPr>
              <w:t>927</w:t>
            </w:r>
            <w:r w:rsidR="00750B1B">
              <w:rPr>
                <w:rFonts w:ascii="Times New Roman" w:hAnsi="Times New Roman"/>
                <w:sz w:val="28"/>
                <w:szCs w:val="28"/>
                <w:lang w:eastAsia="ru-RU"/>
              </w:rPr>
              <w:t>-У)</w:t>
            </w:r>
          </w:p>
        </w:tc>
      </w:tr>
      <w:tr w:rsidR="000D7C60" w:rsidTr="002A6D77">
        <w:trPr>
          <w:trHeight w:val="382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C7" w:rsidRPr="006A437C" w:rsidRDefault="003B5FC7" w:rsidP="009E7391">
            <w:pPr>
              <w:pStyle w:val="ad"/>
              <w:numPr>
                <w:ilvl w:val="0"/>
                <w:numId w:val="91"/>
              </w:numPr>
              <w:tabs>
                <w:tab w:val="left" w:pos="317"/>
              </w:tabs>
              <w:spacing w:before="0" w:after="0" w:line="276" w:lineRule="auto"/>
              <w:ind w:right="34" w:hanging="13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C7" w:rsidRPr="00427F7B" w:rsidRDefault="00C71487" w:rsidP="00427F7B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 операции с ценными бумагами</w:t>
            </w:r>
          </w:p>
        </w:tc>
        <w:tc>
          <w:tcPr>
            <w:tcW w:w="2976" w:type="dxa"/>
          </w:tcPr>
          <w:p w:rsidR="003B5FC7" w:rsidRPr="007E5534" w:rsidRDefault="00C71487" w:rsidP="00427F7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134" w:type="dxa"/>
          </w:tcPr>
          <w:p w:rsidR="003B5FC7" w:rsidRPr="007E5534" w:rsidRDefault="003B5FC7" w:rsidP="00427F7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C7" w:rsidRPr="00BB062B" w:rsidRDefault="00C71487" w:rsidP="00BB062B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BB062B">
              <w:rPr>
                <w:rStyle w:val="cs5efed22f1"/>
                <w:bCs/>
                <w:sz w:val="28"/>
                <w:szCs w:val="28"/>
                <w:lang w:eastAsia="ru-RU"/>
              </w:rPr>
              <w:t>Справочник операций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C7" w:rsidRDefault="00C71487" w:rsidP="0057269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</w:t>
            </w:r>
            <w:r w:rsidR="00572693">
              <w:rPr>
                <w:rFonts w:ascii="Times New Roman" w:hAnsi="Times New Roman"/>
                <w:sz w:val="28"/>
                <w:szCs w:val="24"/>
              </w:rPr>
              <w:t>ачений приведен в приложении 20.</w:t>
            </w:r>
          </w:p>
        </w:tc>
      </w:tr>
      <w:tr w:rsidR="000D7C60" w:rsidTr="002A6D77">
        <w:trPr>
          <w:trHeight w:val="382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83" w:rsidRPr="006A437C" w:rsidRDefault="00833D83" w:rsidP="009E7391">
            <w:pPr>
              <w:pStyle w:val="ad"/>
              <w:numPr>
                <w:ilvl w:val="0"/>
                <w:numId w:val="91"/>
              </w:numPr>
              <w:tabs>
                <w:tab w:val="left" w:pos="317"/>
              </w:tabs>
              <w:spacing w:before="0" w:after="0" w:line="276" w:lineRule="auto"/>
              <w:ind w:right="34" w:hanging="13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83" w:rsidRPr="00427F7B" w:rsidRDefault="00C71487" w:rsidP="0072721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валюты</w:t>
            </w:r>
          </w:p>
        </w:tc>
        <w:tc>
          <w:tcPr>
            <w:tcW w:w="2976" w:type="dxa"/>
          </w:tcPr>
          <w:p w:rsidR="00833D83" w:rsidRPr="007E5534" w:rsidRDefault="00C71487" w:rsidP="007272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134" w:type="dxa"/>
          </w:tcPr>
          <w:p w:rsidR="00833D83" w:rsidRPr="007E5534" w:rsidRDefault="00833D83" w:rsidP="007272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83" w:rsidRPr="0072721F" w:rsidRDefault="00C71487" w:rsidP="00EB28BE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83" w:rsidRPr="0072721F" w:rsidRDefault="00833D83" w:rsidP="00B01F1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2A6D77">
        <w:trPr>
          <w:trHeight w:val="382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6A437C" w:rsidRDefault="008B21C6" w:rsidP="009E7391">
            <w:pPr>
              <w:pStyle w:val="ad"/>
              <w:numPr>
                <w:ilvl w:val="0"/>
                <w:numId w:val="91"/>
              </w:numPr>
              <w:tabs>
                <w:tab w:val="left" w:pos="317"/>
              </w:tabs>
              <w:spacing w:before="0" w:after="0" w:line="276" w:lineRule="auto"/>
              <w:ind w:right="34" w:hanging="13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Default="00C71487" w:rsidP="008B21C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Цифровой код валюты</w:t>
            </w:r>
          </w:p>
        </w:tc>
        <w:tc>
          <w:tcPr>
            <w:tcW w:w="2976" w:type="dxa"/>
          </w:tcPr>
          <w:p w:rsidR="008B21C6" w:rsidRDefault="00C71487" w:rsidP="008B21C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134" w:type="dxa"/>
          </w:tcPr>
          <w:p w:rsidR="008B21C6" w:rsidRPr="007E5534" w:rsidRDefault="008B21C6" w:rsidP="008B21C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Default="00C71487" w:rsidP="008B21C6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72721F" w:rsidRDefault="008B21C6" w:rsidP="00B01F1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2A6D77">
        <w:trPr>
          <w:trHeight w:val="1318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6A437C" w:rsidRDefault="008B21C6" w:rsidP="009E7391">
            <w:pPr>
              <w:pStyle w:val="ad"/>
              <w:numPr>
                <w:ilvl w:val="0"/>
                <w:numId w:val="91"/>
              </w:numPr>
              <w:tabs>
                <w:tab w:val="left" w:pos="317"/>
              </w:tabs>
              <w:spacing w:before="0" w:after="0" w:line="276" w:lineRule="auto"/>
              <w:ind w:right="34" w:hanging="13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72721F" w:rsidRDefault="009A2FAF" w:rsidP="008B21C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 драгоценного металла</w:t>
            </w:r>
          </w:p>
        </w:tc>
        <w:tc>
          <w:tcPr>
            <w:tcW w:w="2976" w:type="dxa"/>
          </w:tcPr>
          <w:p w:rsidR="008B21C6" w:rsidRPr="007E5534" w:rsidRDefault="00C71487" w:rsidP="008B21C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134" w:type="dxa"/>
          </w:tcPr>
          <w:p w:rsidR="008B21C6" w:rsidRPr="007E5534" w:rsidRDefault="008B21C6" w:rsidP="008B21C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72721F" w:rsidRDefault="00C71487" w:rsidP="00684A83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2721F">
              <w:rPr>
                <w:rFonts w:ascii="Times New Roman" w:hAnsi="Times New Roman"/>
                <w:sz w:val="28"/>
                <w:szCs w:val="24"/>
              </w:rPr>
              <w:t xml:space="preserve">Справочник </w:t>
            </w:r>
            <w:r w:rsidR="00684A83">
              <w:rPr>
                <w:rFonts w:ascii="Times New Roman" w:hAnsi="Times New Roman"/>
                <w:sz w:val="28"/>
                <w:szCs w:val="24"/>
              </w:rPr>
              <w:t>драгоценных металлов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B365C5" w:rsidRDefault="00C71487" w:rsidP="0057269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возможных значений приведен в </w:t>
            </w:r>
            <w:r w:rsidR="00413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приложении 3</w:t>
            </w:r>
            <w:r w:rsidR="00D31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572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2A6D77">
        <w:trPr>
          <w:trHeight w:val="97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6A437C" w:rsidRDefault="008B21C6" w:rsidP="009E7391">
            <w:pPr>
              <w:pStyle w:val="ad"/>
              <w:numPr>
                <w:ilvl w:val="0"/>
                <w:numId w:val="91"/>
              </w:numPr>
              <w:tabs>
                <w:tab w:val="left" w:pos="317"/>
              </w:tabs>
              <w:spacing w:before="0" w:after="0" w:line="276" w:lineRule="auto"/>
              <w:ind w:right="34" w:hanging="13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72721F" w:rsidRDefault="00C71487" w:rsidP="008B21C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2976" w:type="dxa"/>
          </w:tcPr>
          <w:p w:rsidR="008B21C6" w:rsidRPr="0072721F" w:rsidRDefault="00C71487" w:rsidP="008B21C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21F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134" w:type="dxa"/>
          </w:tcPr>
          <w:p w:rsidR="008B21C6" w:rsidRPr="0072721F" w:rsidRDefault="008B21C6" w:rsidP="008B21C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72721F" w:rsidRDefault="00C71487" w:rsidP="008B21C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Справочник единиц измерения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A042BB" w:rsidRDefault="00C71487" w:rsidP="0057269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возможных зн</w:t>
            </w:r>
            <w:r w:rsidR="00572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ачений приведен в приложении 15.</w:t>
            </w:r>
          </w:p>
        </w:tc>
      </w:tr>
      <w:tr w:rsidR="000D7C60" w:rsidTr="002A6D77">
        <w:trPr>
          <w:trHeight w:val="407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6A437C" w:rsidRDefault="008B21C6" w:rsidP="009E7391">
            <w:pPr>
              <w:pStyle w:val="ad"/>
              <w:numPr>
                <w:ilvl w:val="0"/>
                <w:numId w:val="91"/>
              </w:numPr>
              <w:tabs>
                <w:tab w:val="left" w:pos="317"/>
              </w:tabs>
              <w:spacing w:before="0" w:after="0" w:line="276" w:lineRule="auto"/>
              <w:ind w:right="34" w:hanging="13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Default="00C71487" w:rsidP="008B21C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Сумма</w:t>
            </w:r>
          </w:p>
        </w:tc>
        <w:tc>
          <w:tcPr>
            <w:tcW w:w="2976" w:type="dxa"/>
          </w:tcPr>
          <w:p w:rsidR="008B21C6" w:rsidRPr="0072721F" w:rsidRDefault="00C71487" w:rsidP="008B21C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134" w:type="dxa"/>
          </w:tcPr>
          <w:p w:rsidR="008B21C6" w:rsidRPr="0072721F" w:rsidRDefault="00C71487" w:rsidP="008B21C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72721F" w:rsidRDefault="00C71487" w:rsidP="008B21C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 используется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D41DE7" w:rsidRDefault="00C71487" w:rsidP="00B01F1E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Рекомендуется указывать сумму совершенной операции в рамках заключенного договора (например, перечисление денежных средств по траншу)</w:t>
            </w:r>
          </w:p>
        </w:tc>
      </w:tr>
      <w:tr w:rsidR="000D7C60" w:rsidTr="002A6D77">
        <w:trPr>
          <w:trHeight w:val="407"/>
        </w:trPr>
        <w:tc>
          <w:tcPr>
            <w:tcW w:w="73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BD" w:rsidRPr="006A437C" w:rsidRDefault="008A19BD" w:rsidP="009E7391">
            <w:pPr>
              <w:pStyle w:val="ad"/>
              <w:numPr>
                <w:ilvl w:val="0"/>
                <w:numId w:val="91"/>
              </w:numPr>
              <w:tabs>
                <w:tab w:val="left" w:pos="317"/>
              </w:tabs>
              <w:spacing w:before="0" w:after="0" w:line="276" w:lineRule="auto"/>
              <w:ind w:right="34" w:hanging="13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BD" w:rsidRPr="008A19BD" w:rsidRDefault="00C71487" w:rsidP="008A19BD">
            <w:pPr>
              <w:tabs>
                <w:tab w:val="left" w:pos="317"/>
              </w:tabs>
              <w:spacing w:before="0"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9BD">
              <w:rPr>
                <w:rFonts w:ascii="Times New Roman" w:hAnsi="Times New Roman"/>
                <w:sz w:val="28"/>
                <w:szCs w:val="28"/>
              </w:rPr>
              <w:t>Идентификатор платежной системы Банка России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A19BD" w:rsidRPr="008A19BD" w:rsidRDefault="00C71487" w:rsidP="008A19B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9BD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9BD" w:rsidRPr="008A19BD" w:rsidRDefault="00C71487" w:rsidP="008A19B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9BD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BD" w:rsidRPr="008A19BD" w:rsidRDefault="00C71487" w:rsidP="008A19BD">
            <w:pPr>
              <w:tabs>
                <w:tab w:val="left" w:pos="317"/>
              </w:tabs>
              <w:spacing w:before="0" w:after="0" w:line="276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1C9" w:rsidRDefault="00C71487" w:rsidP="00B01F1E">
            <w:pPr>
              <w:tabs>
                <w:tab w:val="left" w:pos="317"/>
              </w:tabs>
              <w:spacing w:before="0" w:after="0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9BD">
              <w:rPr>
                <w:rFonts w:ascii="Times New Roman" w:hAnsi="Times New Roman"/>
                <w:sz w:val="28"/>
                <w:szCs w:val="28"/>
              </w:rPr>
              <w:t>Для атрибута рекомендуется указывать идентификатор операции, полученный от платежной системы Банка России в случае, если бухгалтерская запись отражает платеж, проведенный через платежную систему Банка России. Описание унифицированных форматов электронных банковских сообщений размещено на сайте Банка России в сети Интернет по адресу:</w:t>
            </w:r>
          </w:p>
          <w:p w:rsidR="008A19BD" w:rsidRPr="00EF703F" w:rsidRDefault="00BA3503" w:rsidP="00B01F1E">
            <w:pPr>
              <w:tabs>
                <w:tab w:val="left" w:pos="317"/>
              </w:tabs>
              <w:spacing w:before="0" w:after="0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D403FF" w:rsidRPr="00F65F7B">
                <w:rPr>
                  <w:rStyle w:val="af4"/>
                  <w:rFonts w:ascii="Times New Roman" w:hAnsi="Times New Roman"/>
                  <w:sz w:val="28"/>
                  <w:szCs w:val="28"/>
                </w:rPr>
                <w:t>http://cbr</w:t>
              </w:r>
            </w:hyperlink>
            <w:r w:rsidR="00C71487" w:rsidRPr="008A19BD">
              <w:rPr>
                <w:rFonts w:ascii="Times New Roman" w:hAnsi="Times New Roman"/>
                <w:sz w:val="28"/>
                <w:szCs w:val="28"/>
              </w:rPr>
              <w:t>.ru/analytics/Formats/</w:t>
            </w:r>
            <w:r w:rsidR="00C121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F36C4" w:rsidRDefault="00C71487" w:rsidP="009E7391">
      <w:pPr>
        <w:pStyle w:val="21"/>
        <w:numPr>
          <w:ilvl w:val="1"/>
          <w:numId w:val="65"/>
        </w:numPr>
        <w:spacing w:before="240" w:after="120"/>
        <w:ind w:left="1276" w:hanging="517"/>
        <w:rPr>
          <w:rFonts w:cs="Times New Roman"/>
          <w:color w:val="auto"/>
        </w:rPr>
      </w:pPr>
      <w:bookmarkStart w:id="341" w:name="_Toc88809040"/>
      <w:r w:rsidRPr="00833D83">
        <w:rPr>
          <w:rFonts w:cs="Times New Roman"/>
          <w:color w:val="auto"/>
        </w:rPr>
        <w:lastRenderedPageBreak/>
        <w:t xml:space="preserve">Перечень атрибутов, описывающих характеристики </w:t>
      </w:r>
      <w:r>
        <w:rPr>
          <w:rFonts w:cs="Times New Roman"/>
          <w:color w:val="auto"/>
        </w:rPr>
        <w:t xml:space="preserve">платежного документа, на основании которого осуществлены расчеты </w:t>
      </w:r>
      <w:r w:rsidR="00E30427">
        <w:rPr>
          <w:rFonts w:cs="Times New Roman"/>
          <w:color w:val="auto"/>
        </w:rPr>
        <w:t>по</w:t>
      </w:r>
      <w:r>
        <w:rPr>
          <w:rFonts w:cs="Times New Roman"/>
          <w:color w:val="auto"/>
        </w:rPr>
        <w:t xml:space="preserve"> операции.</w:t>
      </w:r>
      <w:bookmarkEnd w:id="341"/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006"/>
        <w:gridCol w:w="2976"/>
        <w:gridCol w:w="1276"/>
        <w:gridCol w:w="2410"/>
        <w:gridCol w:w="4536"/>
      </w:tblGrid>
      <w:tr w:rsidR="000D7C60" w:rsidTr="008C2840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C4" w:rsidRPr="00AE0008" w:rsidRDefault="00C71487" w:rsidP="008F36C4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C4" w:rsidRPr="00AE0008" w:rsidRDefault="00C71487" w:rsidP="008F36C4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2976" w:type="dxa"/>
          </w:tcPr>
          <w:p w:rsidR="008F36C4" w:rsidRPr="00AE0008" w:rsidRDefault="00C71487" w:rsidP="008F36C4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8F36C4" w:rsidRPr="00AE0008" w:rsidRDefault="00C71487" w:rsidP="008F36C4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C4" w:rsidRPr="00AE0008" w:rsidRDefault="00C71487" w:rsidP="008F36C4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C4" w:rsidRPr="00AE0008" w:rsidRDefault="00C71487" w:rsidP="00A171BB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2CA" w:rsidRPr="006A437C" w:rsidRDefault="00D372CA" w:rsidP="009E7391">
            <w:pPr>
              <w:pStyle w:val="ad"/>
              <w:numPr>
                <w:ilvl w:val="0"/>
                <w:numId w:val="90"/>
              </w:numPr>
              <w:tabs>
                <w:tab w:val="left" w:pos="317"/>
              </w:tabs>
              <w:spacing w:before="0" w:after="0" w:line="276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2CA" w:rsidRPr="005C30A3" w:rsidRDefault="00C71487" w:rsidP="00D372CA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операции (сделки)</w:t>
            </w:r>
          </w:p>
        </w:tc>
        <w:tc>
          <w:tcPr>
            <w:tcW w:w="2976" w:type="dxa"/>
          </w:tcPr>
          <w:p w:rsidR="00D372CA" w:rsidRDefault="00C71487" w:rsidP="00D372CA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D372CA" w:rsidRPr="00AE0008" w:rsidRDefault="00C71487" w:rsidP="00D372CA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2CA" w:rsidRPr="002B1D89" w:rsidRDefault="00C71487" w:rsidP="00D372CA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2CA" w:rsidRPr="00AE0008" w:rsidRDefault="00D372CA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6A437C" w:rsidRDefault="0049272B" w:rsidP="009E7391">
            <w:pPr>
              <w:pStyle w:val="ad"/>
              <w:numPr>
                <w:ilvl w:val="0"/>
                <w:numId w:val="90"/>
              </w:numPr>
              <w:tabs>
                <w:tab w:val="left" w:pos="317"/>
              </w:tabs>
              <w:spacing w:before="0" w:after="0" w:line="276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платежного документа</w:t>
            </w:r>
          </w:p>
        </w:tc>
        <w:tc>
          <w:tcPr>
            <w:tcW w:w="2976" w:type="dxa"/>
          </w:tcPr>
          <w:p w:rsidR="0049272B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9272B" w:rsidRPr="00AE0008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AE0008" w:rsidRDefault="0049272B" w:rsidP="0049272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6A437C" w:rsidRDefault="0049272B" w:rsidP="009E7391">
            <w:pPr>
              <w:pStyle w:val="ad"/>
              <w:numPr>
                <w:ilvl w:val="0"/>
                <w:numId w:val="90"/>
              </w:numPr>
              <w:tabs>
                <w:tab w:val="left" w:pos="317"/>
              </w:tabs>
              <w:spacing w:before="0" w:after="0" w:line="276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платежного документа</w:t>
            </w:r>
          </w:p>
        </w:tc>
        <w:tc>
          <w:tcPr>
            <w:tcW w:w="2976" w:type="dxa"/>
          </w:tcPr>
          <w:p w:rsidR="0049272B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9272B" w:rsidRPr="00AE0008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2B1D89" w:rsidRDefault="00C71487" w:rsidP="0049272B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AE0008" w:rsidRDefault="0049272B" w:rsidP="0049272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6A437C" w:rsidRDefault="0049272B" w:rsidP="009E7391">
            <w:pPr>
              <w:pStyle w:val="ad"/>
              <w:numPr>
                <w:ilvl w:val="0"/>
                <w:numId w:val="90"/>
              </w:numPr>
              <w:tabs>
                <w:tab w:val="left" w:pos="317"/>
              </w:tabs>
              <w:spacing w:before="0" w:after="0" w:line="276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платежного документа</w:t>
            </w:r>
          </w:p>
        </w:tc>
        <w:tc>
          <w:tcPr>
            <w:tcW w:w="2976" w:type="dxa"/>
          </w:tcPr>
          <w:p w:rsidR="0049272B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9272B" w:rsidRPr="00AE0008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BA5348" w:rsidRDefault="00C71487" w:rsidP="0049272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BA5348" w:rsidRDefault="0049272B" w:rsidP="0049272B">
            <w:pPr>
              <w:tabs>
                <w:tab w:val="left" w:pos="317"/>
              </w:tabs>
              <w:spacing w:before="0" w:after="0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6A437C" w:rsidRDefault="0049272B" w:rsidP="009E7391">
            <w:pPr>
              <w:pStyle w:val="ad"/>
              <w:numPr>
                <w:ilvl w:val="0"/>
                <w:numId w:val="90"/>
              </w:numPr>
              <w:tabs>
                <w:tab w:val="left" w:pos="317"/>
              </w:tabs>
              <w:spacing w:before="0" w:after="0" w:line="276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Шифр платежного документа</w:t>
            </w:r>
          </w:p>
        </w:tc>
        <w:tc>
          <w:tcPr>
            <w:tcW w:w="2976" w:type="dxa"/>
          </w:tcPr>
          <w:p w:rsidR="0049272B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49272B" w:rsidRPr="00AE0008" w:rsidRDefault="0049272B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2B1D89" w:rsidRDefault="00C71487" w:rsidP="0049272B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BA5348">
              <w:rPr>
                <w:rFonts w:ascii="Times New Roman" w:hAnsi="Times New Roman"/>
                <w:sz w:val="28"/>
                <w:szCs w:val="28"/>
              </w:rPr>
              <w:t>Справочник операций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BA5348" w:rsidRDefault="00C71487" w:rsidP="0049272B">
            <w:pPr>
              <w:tabs>
                <w:tab w:val="left" w:pos="317"/>
              </w:tabs>
              <w:spacing w:before="0" w:after="0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348">
              <w:rPr>
                <w:rFonts w:ascii="Times New Roman" w:hAnsi="Times New Roman"/>
                <w:sz w:val="28"/>
                <w:szCs w:val="28"/>
              </w:rPr>
              <w:t>Для атрибута рекомендуется указывать условное обозначение (шифр) документа, на основании которого осуществлена бухгалтерская запись.</w:t>
            </w:r>
          </w:p>
          <w:p w:rsidR="0049272B" w:rsidRPr="00BA5348" w:rsidRDefault="0049272B" w:rsidP="0049272B">
            <w:pPr>
              <w:tabs>
                <w:tab w:val="left" w:pos="317"/>
              </w:tabs>
              <w:spacing w:before="0" w:after="0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72B" w:rsidRPr="00AE0008" w:rsidRDefault="00C71487" w:rsidP="0057269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значений</w:t>
            </w:r>
            <w:r w:rsidR="00572693">
              <w:rPr>
                <w:rFonts w:ascii="Times New Roman" w:hAnsi="Times New Roman"/>
                <w:sz w:val="28"/>
                <w:szCs w:val="28"/>
              </w:rPr>
              <w:t xml:space="preserve"> приведен в приложении 20.</w:t>
            </w: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6A437C" w:rsidRDefault="0049272B" w:rsidP="009E7391">
            <w:pPr>
              <w:pStyle w:val="ad"/>
              <w:numPr>
                <w:ilvl w:val="0"/>
                <w:numId w:val="90"/>
              </w:numPr>
              <w:tabs>
                <w:tab w:val="left" w:pos="317"/>
              </w:tabs>
              <w:spacing w:before="0" w:after="0" w:line="276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плательщика</w:t>
            </w:r>
          </w:p>
        </w:tc>
        <w:tc>
          <w:tcPr>
            <w:tcW w:w="2976" w:type="dxa"/>
          </w:tcPr>
          <w:p w:rsidR="0049272B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9272B" w:rsidRPr="00AE0008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2B1D89" w:rsidRDefault="00C71487" w:rsidP="0049272B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BA5348" w:rsidRDefault="0049272B" w:rsidP="0049272B">
            <w:pPr>
              <w:tabs>
                <w:tab w:val="left" w:pos="317"/>
              </w:tabs>
              <w:spacing w:before="0" w:after="0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6A437C" w:rsidRDefault="0049272B" w:rsidP="009E7391">
            <w:pPr>
              <w:pStyle w:val="ad"/>
              <w:numPr>
                <w:ilvl w:val="0"/>
                <w:numId w:val="90"/>
              </w:numPr>
              <w:tabs>
                <w:tab w:val="left" w:pos="317"/>
              </w:tabs>
              <w:spacing w:before="0" w:after="0" w:line="276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 плательщика</w:t>
            </w:r>
          </w:p>
        </w:tc>
        <w:tc>
          <w:tcPr>
            <w:tcW w:w="2976" w:type="dxa"/>
          </w:tcPr>
          <w:p w:rsidR="0049272B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9272B" w:rsidRPr="00AE0008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BA5348" w:rsidRDefault="0049272B" w:rsidP="0049272B">
            <w:pPr>
              <w:tabs>
                <w:tab w:val="left" w:pos="317"/>
              </w:tabs>
              <w:spacing w:before="0" w:after="0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6A437C" w:rsidRDefault="0049272B" w:rsidP="009E7391">
            <w:pPr>
              <w:pStyle w:val="ad"/>
              <w:numPr>
                <w:ilvl w:val="0"/>
                <w:numId w:val="90"/>
              </w:numPr>
              <w:tabs>
                <w:tab w:val="left" w:pos="317"/>
              </w:tabs>
              <w:spacing w:before="0" w:after="0" w:line="276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2976" w:type="dxa"/>
          </w:tcPr>
          <w:p w:rsidR="0049272B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9272B" w:rsidRPr="00AE0008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2B1D89" w:rsidRDefault="00C71487" w:rsidP="0049272B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BA5348" w:rsidRDefault="0049272B" w:rsidP="0049272B">
            <w:pPr>
              <w:tabs>
                <w:tab w:val="left" w:pos="317"/>
              </w:tabs>
              <w:spacing w:before="0" w:after="0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6A437C" w:rsidRDefault="0049272B" w:rsidP="009E7391">
            <w:pPr>
              <w:pStyle w:val="ad"/>
              <w:numPr>
                <w:ilvl w:val="0"/>
                <w:numId w:val="90"/>
              </w:numPr>
              <w:tabs>
                <w:tab w:val="left" w:pos="317"/>
              </w:tabs>
              <w:spacing w:before="0" w:after="0" w:line="276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 получателя</w:t>
            </w:r>
          </w:p>
        </w:tc>
        <w:tc>
          <w:tcPr>
            <w:tcW w:w="2976" w:type="dxa"/>
          </w:tcPr>
          <w:p w:rsidR="0049272B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9272B" w:rsidRPr="00AE0008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BA5348" w:rsidRDefault="0049272B" w:rsidP="0049272B">
            <w:pPr>
              <w:tabs>
                <w:tab w:val="left" w:pos="317"/>
              </w:tabs>
              <w:spacing w:before="0" w:after="0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6A437C" w:rsidRDefault="0049272B" w:rsidP="009E7391">
            <w:pPr>
              <w:pStyle w:val="ad"/>
              <w:numPr>
                <w:ilvl w:val="0"/>
                <w:numId w:val="90"/>
              </w:numPr>
              <w:tabs>
                <w:tab w:val="left" w:pos="317"/>
              </w:tabs>
              <w:spacing w:before="0" w:after="0" w:line="276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кредитной организации плательщика</w:t>
            </w:r>
          </w:p>
        </w:tc>
        <w:tc>
          <w:tcPr>
            <w:tcW w:w="2976" w:type="dxa"/>
          </w:tcPr>
          <w:p w:rsidR="0049272B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9272B" w:rsidRPr="00AE0008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2B1D89" w:rsidRDefault="00C71487" w:rsidP="0049272B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BA5348" w:rsidRDefault="0049272B" w:rsidP="0049272B">
            <w:pPr>
              <w:tabs>
                <w:tab w:val="left" w:pos="317"/>
              </w:tabs>
              <w:spacing w:before="0" w:after="0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6A437C" w:rsidRDefault="0049272B" w:rsidP="009E7391">
            <w:pPr>
              <w:pStyle w:val="ad"/>
              <w:numPr>
                <w:ilvl w:val="0"/>
                <w:numId w:val="90"/>
              </w:numPr>
              <w:tabs>
                <w:tab w:val="left" w:pos="317"/>
              </w:tabs>
              <w:spacing w:before="0" w:after="0" w:line="276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 Банка-плательщика</w:t>
            </w:r>
          </w:p>
        </w:tc>
        <w:tc>
          <w:tcPr>
            <w:tcW w:w="2976" w:type="dxa"/>
          </w:tcPr>
          <w:p w:rsidR="0049272B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9272B" w:rsidRPr="00AE0008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BA5348" w:rsidRDefault="0049272B" w:rsidP="0049272B">
            <w:pPr>
              <w:tabs>
                <w:tab w:val="left" w:pos="317"/>
              </w:tabs>
              <w:spacing w:before="0" w:after="0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6A437C" w:rsidRDefault="0049272B" w:rsidP="009E7391">
            <w:pPr>
              <w:pStyle w:val="ad"/>
              <w:numPr>
                <w:ilvl w:val="0"/>
                <w:numId w:val="90"/>
              </w:numPr>
              <w:tabs>
                <w:tab w:val="left" w:pos="317"/>
              </w:tabs>
              <w:spacing w:before="0" w:after="0" w:line="276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кредитной организации получателя</w:t>
            </w:r>
          </w:p>
        </w:tc>
        <w:tc>
          <w:tcPr>
            <w:tcW w:w="2976" w:type="dxa"/>
          </w:tcPr>
          <w:p w:rsidR="0049272B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9272B" w:rsidRPr="00AE0008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2B1D89" w:rsidRDefault="00C71487" w:rsidP="0049272B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BA5348" w:rsidRDefault="0049272B" w:rsidP="0049272B">
            <w:pPr>
              <w:tabs>
                <w:tab w:val="left" w:pos="317"/>
              </w:tabs>
              <w:spacing w:before="0" w:after="0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6A437C" w:rsidRDefault="0049272B" w:rsidP="009E7391">
            <w:pPr>
              <w:pStyle w:val="ad"/>
              <w:numPr>
                <w:ilvl w:val="0"/>
                <w:numId w:val="90"/>
              </w:numPr>
              <w:tabs>
                <w:tab w:val="left" w:pos="317"/>
              </w:tabs>
              <w:spacing w:before="0" w:after="0" w:line="276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 Банка-получателя</w:t>
            </w:r>
          </w:p>
        </w:tc>
        <w:tc>
          <w:tcPr>
            <w:tcW w:w="2976" w:type="dxa"/>
          </w:tcPr>
          <w:p w:rsidR="0049272B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9272B" w:rsidRPr="00AE0008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BA5348" w:rsidRDefault="0049272B" w:rsidP="0049272B">
            <w:pPr>
              <w:tabs>
                <w:tab w:val="left" w:pos="317"/>
              </w:tabs>
              <w:spacing w:before="0" w:after="0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6A437C" w:rsidRDefault="0049272B" w:rsidP="009E7391">
            <w:pPr>
              <w:pStyle w:val="ad"/>
              <w:numPr>
                <w:ilvl w:val="0"/>
                <w:numId w:val="90"/>
              </w:numPr>
              <w:tabs>
                <w:tab w:val="left" w:pos="317"/>
              </w:tabs>
              <w:spacing w:before="0" w:after="0" w:line="276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976" w:type="dxa"/>
          </w:tcPr>
          <w:p w:rsidR="0049272B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9272B" w:rsidRPr="00AE0008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2B1D89" w:rsidRDefault="00C71487" w:rsidP="0049272B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BA5348" w:rsidRDefault="0049272B" w:rsidP="0049272B">
            <w:pPr>
              <w:tabs>
                <w:tab w:val="left" w:pos="317"/>
              </w:tabs>
              <w:spacing w:before="0" w:after="0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6A437C" w:rsidRDefault="0049272B" w:rsidP="009E7391">
            <w:pPr>
              <w:pStyle w:val="ad"/>
              <w:numPr>
                <w:ilvl w:val="0"/>
                <w:numId w:val="90"/>
              </w:numPr>
              <w:tabs>
                <w:tab w:val="left" w:pos="317"/>
              </w:tabs>
              <w:spacing w:before="0" w:after="0" w:line="276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Цифровой код валюты</w:t>
            </w:r>
          </w:p>
        </w:tc>
        <w:tc>
          <w:tcPr>
            <w:tcW w:w="2976" w:type="dxa"/>
          </w:tcPr>
          <w:p w:rsidR="0049272B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49272B" w:rsidRPr="00AE0008" w:rsidRDefault="0049272B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2B1D89" w:rsidRDefault="00C71487" w:rsidP="0049272B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BA5348" w:rsidRDefault="0049272B" w:rsidP="0049272B">
            <w:pPr>
              <w:tabs>
                <w:tab w:val="left" w:pos="317"/>
              </w:tabs>
              <w:spacing w:before="0" w:after="0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6A437C" w:rsidRDefault="0049272B" w:rsidP="009E7391">
            <w:pPr>
              <w:pStyle w:val="ad"/>
              <w:numPr>
                <w:ilvl w:val="0"/>
                <w:numId w:val="90"/>
              </w:numPr>
              <w:tabs>
                <w:tab w:val="left" w:pos="317"/>
              </w:tabs>
              <w:spacing w:before="0" w:after="0" w:line="276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2976" w:type="dxa"/>
          </w:tcPr>
          <w:p w:rsidR="0049272B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21F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49272B" w:rsidRPr="00AE0008" w:rsidRDefault="0049272B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Справочник единиц измерения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BA5348" w:rsidRDefault="00C71487" w:rsidP="00572693">
            <w:pPr>
              <w:tabs>
                <w:tab w:val="left" w:pos="317"/>
              </w:tabs>
              <w:spacing w:before="0" w:after="0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возможных зн</w:t>
            </w:r>
            <w:r w:rsidR="00572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ачений приведен в приложении 15.</w:t>
            </w: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6A437C" w:rsidRDefault="0049272B" w:rsidP="009E7391">
            <w:pPr>
              <w:pStyle w:val="ad"/>
              <w:numPr>
                <w:ilvl w:val="0"/>
                <w:numId w:val="90"/>
              </w:numPr>
              <w:tabs>
                <w:tab w:val="left" w:pos="317"/>
              </w:tabs>
              <w:spacing w:before="0" w:after="0" w:line="276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платежа</w:t>
            </w:r>
          </w:p>
        </w:tc>
        <w:tc>
          <w:tcPr>
            <w:tcW w:w="2976" w:type="dxa"/>
          </w:tcPr>
          <w:p w:rsidR="0049272B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9272B" w:rsidRPr="00AE0008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2B1D89" w:rsidRDefault="00C71487" w:rsidP="0049272B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BA5348" w:rsidRDefault="0049272B" w:rsidP="0049272B">
            <w:pPr>
              <w:tabs>
                <w:tab w:val="left" w:pos="317"/>
              </w:tabs>
              <w:spacing w:before="0" w:after="0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6A437C" w:rsidRDefault="0049272B" w:rsidP="009E7391">
            <w:pPr>
              <w:pStyle w:val="ad"/>
              <w:numPr>
                <w:ilvl w:val="0"/>
                <w:numId w:val="90"/>
              </w:numPr>
              <w:tabs>
                <w:tab w:val="left" w:pos="317"/>
              </w:tabs>
              <w:spacing w:before="0" w:after="0" w:line="276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счета получателя</w:t>
            </w:r>
          </w:p>
        </w:tc>
        <w:tc>
          <w:tcPr>
            <w:tcW w:w="2976" w:type="dxa"/>
          </w:tcPr>
          <w:p w:rsidR="0049272B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9272B" w:rsidRPr="00AE0008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2B1D89" w:rsidRDefault="00C71487" w:rsidP="0049272B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BA5348" w:rsidRDefault="0049272B" w:rsidP="0049272B">
            <w:pPr>
              <w:tabs>
                <w:tab w:val="left" w:pos="317"/>
              </w:tabs>
              <w:spacing w:before="0" w:after="0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6A437C" w:rsidRDefault="0049272B" w:rsidP="009E7391">
            <w:pPr>
              <w:pStyle w:val="ad"/>
              <w:numPr>
                <w:ilvl w:val="0"/>
                <w:numId w:val="90"/>
              </w:numPr>
              <w:tabs>
                <w:tab w:val="left" w:pos="317"/>
              </w:tabs>
              <w:spacing w:before="0" w:after="0" w:line="276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счета плательщика</w:t>
            </w:r>
          </w:p>
        </w:tc>
        <w:tc>
          <w:tcPr>
            <w:tcW w:w="2976" w:type="dxa"/>
          </w:tcPr>
          <w:p w:rsidR="0049272B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9272B" w:rsidRPr="00AE0008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2B1D89" w:rsidRDefault="00C71487" w:rsidP="0049272B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BA5348" w:rsidRDefault="0049272B" w:rsidP="0049272B">
            <w:pPr>
              <w:tabs>
                <w:tab w:val="left" w:pos="317"/>
              </w:tabs>
              <w:spacing w:before="0" w:after="0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6A437C" w:rsidRDefault="0049272B" w:rsidP="009E7391">
            <w:pPr>
              <w:pStyle w:val="ad"/>
              <w:numPr>
                <w:ilvl w:val="0"/>
                <w:numId w:val="90"/>
              </w:numPr>
              <w:tabs>
                <w:tab w:val="left" w:pos="317"/>
              </w:tabs>
              <w:spacing w:before="0" w:after="0" w:line="276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счета кредитной организации получателя</w:t>
            </w:r>
          </w:p>
        </w:tc>
        <w:tc>
          <w:tcPr>
            <w:tcW w:w="2976" w:type="dxa"/>
          </w:tcPr>
          <w:p w:rsidR="0049272B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9272B" w:rsidRPr="00AE0008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2B1D89" w:rsidRDefault="00C71487" w:rsidP="0049272B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BA5348" w:rsidRDefault="0049272B" w:rsidP="0049272B">
            <w:pPr>
              <w:tabs>
                <w:tab w:val="left" w:pos="317"/>
              </w:tabs>
              <w:spacing w:before="0" w:after="0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6A437C" w:rsidRDefault="0049272B" w:rsidP="009E7391">
            <w:pPr>
              <w:pStyle w:val="ad"/>
              <w:numPr>
                <w:ilvl w:val="0"/>
                <w:numId w:val="90"/>
              </w:numPr>
              <w:tabs>
                <w:tab w:val="left" w:pos="317"/>
              </w:tabs>
              <w:spacing w:before="0" w:after="0" w:line="276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Default="00C71487" w:rsidP="0049272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счета кредитной организации плательщика</w:t>
            </w:r>
          </w:p>
        </w:tc>
        <w:tc>
          <w:tcPr>
            <w:tcW w:w="2976" w:type="dxa"/>
          </w:tcPr>
          <w:p w:rsidR="0049272B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9272B" w:rsidRPr="00AE0008" w:rsidRDefault="00C71487" w:rsidP="0049272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2B1D89" w:rsidRDefault="00C71487" w:rsidP="0049272B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2B" w:rsidRPr="00BA5348" w:rsidRDefault="0049272B" w:rsidP="0049272B">
            <w:pPr>
              <w:tabs>
                <w:tab w:val="left" w:pos="317"/>
              </w:tabs>
              <w:spacing w:before="0" w:after="0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36C4" w:rsidRDefault="008F36C4" w:rsidP="00230758">
      <w:pPr>
        <w:tabs>
          <w:tab w:val="left" w:pos="1276"/>
        </w:tabs>
        <w:spacing w:before="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6C4" w:rsidRDefault="008F36C4" w:rsidP="00230758">
      <w:pPr>
        <w:tabs>
          <w:tab w:val="left" w:pos="1276"/>
        </w:tabs>
        <w:spacing w:before="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F36C4" w:rsidSect="001369C5">
          <w:pgSz w:w="16838" w:h="11906" w:orient="landscape"/>
          <w:pgMar w:top="851" w:right="1134" w:bottom="851" w:left="1134" w:header="709" w:footer="573" w:gutter="0"/>
          <w:cols w:space="708"/>
          <w:titlePg/>
          <w:docGrid w:linePitch="360"/>
        </w:sectPr>
      </w:pPr>
    </w:p>
    <w:p w:rsidR="00E4446F" w:rsidRDefault="00572693" w:rsidP="00512F52">
      <w:pPr>
        <w:pStyle w:val="11"/>
      </w:pPr>
      <w:bookmarkStart w:id="342" w:name="_Toc88809041"/>
      <w:r>
        <w:lastRenderedPageBreak/>
        <w:t>4</w:t>
      </w:r>
      <w:r w:rsidR="008A5750">
        <w:t>.</w:t>
      </w:r>
      <w:r w:rsidR="00C71487" w:rsidRPr="00512F52">
        <w:t xml:space="preserve"> </w:t>
      </w:r>
      <w:bookmarkStart w:id="343" w:name="_Toc22306257"/>
      <w:bookmarkStart w:id="344" w:name="_Toc22307643"/>
      <w:bookmarkStart w:id="345" w:name="_Toc22553174"/>
      <w:bookmarkStart w:id="346" w:name="_Toc22575068"/>
      <w:bookmarkStart w:id="347" w:name="_Toc22657751"/>
      <w:bookmarkStart w:id="348" w:name="_Toc23239826"/>
      <w:bookmarkStart w:id="349" w:name="_Toc23513348"/>
      <w:bookmarkStart w:id="350" w:name="_Toc27144852"/>
      <w:bookmarkStart w:id="351" w:name="_Toc27412759"/>
      <w:bookmarkStart w:id="352" w:name="_Toc27751358"/>
      <w:r w:rsidR="00CB3DFC" w:rsidRPr="00512F52">
        <w:t xml:space="preserve">Описание </w:t>
      </w:r>
      <w:r w:rsidR="00A11220">
        <w:t>данных предметной области</w:t>
      </w:r>
      <w:r w:rsidR="00356A3C" w:rsidRPr="00512F52">
        <w:t xml:space="preserve"> </w:t>
      </w:r>
      <w:r w:rsidR="00CB3DFC" w:rsidRPr="00512F52">
        <w:t>«Ссуды»</w:t>
      </w:r>
      <w:bookmarkStart w:id="353" w:name="_Toc18482703"/>
      <w:bookmarkStart w:id="354" w:name="_Toc18482859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</w:p>
    <w:p w:rsidR="006E5853" w:rsidRPr="00435A63" w:rsidRDefault="006E5853" w:rsidP="006E5853">
      <w:pPr>
        <w:autoSpaceDE w:val="0"/>
        <w:autoSpaceDN w:val="0"/>
        <w:adjustRightInd w:val="0"/>
        <w:spacing w:before="120" w:after="0" w:line="360" w:lineRule="auto"/>
        <w:ind w:firstLine="709"/>
        <w:jc w:val="both"/>
      </w:pPr>
      <w:r w:rsidRPr="006E5853">
        <w:rPr>
          <w:rFonts w:ascii="Times New Roman" w:hAnsi="Times New Roman"/>
          <w:sz w:val="28"/>
        </w:rPr>
        <w:t>В составе данных предметной области «Ссуды» раскрывается информация:</w:t>
      </w:r>
    </w:p>
    <w:p w:rsidR="006E5853" w:rsidRDefault="006E5853" w:rsidP="006E5853">
      <w:pPr>
        <w:pStyle w:val="ad"/>
        <w:tabs>
          <w:tab w:val="left" w:pos="1134"/>
        </w:tabs>
        <w:spacing w:before="0" w:after="0" w:line="360" w:lineRule="auto"/>
        <w:ind w:left="-14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 w:rsidRPr="00435A63">
        <w:rPr>
          <w:rFonts w:ascii="Times New Roman" w:hAnsi="Times New Roman"/>
          <w:sz w:val="28"/>
        </w:rPr>
        <w:t xml:space="preserve">ссудах, определяемых в соответствии с </w:t>
      </w:r>
      <w:hyperlink r:id="rId20" w:history="1">
        <w:r w:rsidRPr="00435A63">
          <w:rPr>
            <w:rStyle w:val="af4"/>
            <w:rFonts w:ascii="Times New Roman" w:hAnsi="Times New Roman"/>
            <w:color w:val="auto"/>
            <w:sz w:val="28"/>
            <w:u w:val="none"/>
          </w:rPr>
          <w:t>приложением 1</w:t>
        </w:r>
      </w:hyperlink>
      <w:r w:rsidRPr="00435A63">
        <w:rPr>
          <w:rFonts w:ascii="Times New Roman" w:hAnsi="Times New Roman"/>
          <w:sz w:val="28"/>
        </w:rPr>
        <w:t xml:space="preserve"> к Положению Банка России от 28</w:t>
      </w:r>
      <w:r>
        <w:rPr>
          <w:rFonts w:ascii="Times New Roman" w:hAnsi="Times New Roman"/>
          <w:sz w:val="28"/>
        </w:rPr>
        <w:t>.06.</w:t>
      </w:r>
      <w:r w:rsidRPr="00435A63">
        <w:rPr>
          <w:rFonts w:ascii="Times New Roman" w:hAnsi="Times New Roman"/>
          <w:sz w:val="28"/>
        </w:rPr>
        <w:t xml:space="preserve">2017 </w:t>
      </w:r>
      <w:r>
        <w:rPr>
          <w:rFonts w:ascii="Times New Roman" w:hAnsi="Times New Roman"/>
          <w:sz w:val="28"/>
        </w:rPr>
        <w:t xml:space="preserve">№ </w:t>
      </w:r>
      <w:r w:rsidRPr="00435A63">
        <w:rPr>
          <w:rFonts w:ascii="Times New Roman" w:hAnsi="Times New Roman"/>
          <w:sz w:val="28"/>
        </w:rPr>
        <w:t>590-П «О порядке формирования кредитными организациями резервов на возможные потери по ссудам, ссудной и приравненной к ней задолженности», зарегистрированному Министерством юстиции Российской Федерации 12</w:t>
      </w:r>
      <w:r>
        <w:rPr>
          <w:rFonts w:ascii="Times New Roman" w:hAnsi="Times New Roman"/>
          <w:sz w:val="28"/>
        </w:rPr>
        <w:t>.07.</w:t>
      </w:r>
      <w:r w:rsidRPr="00435A63">
        <w:rPr>
          <w:rFonts w:ascii="Times New Roman" w:hAnsi="Times New Roman"/>
          <w:sz w:val="28"/>
        </w:rPr>
        <w:t>2017 №</w:t>
      </w:r>
      <w:r>
        <w:rPr>
          <w:rFonts w:ascii="Times New Roman" w:hAnsi="Times New Roman"/>
          <w:sz w:val="28"/>
        </w:rPr>
        <w:t xml:space="preserve"> </w:t>
      </w:r>
      <w:r w:rsidRPr="00435A63">
        <w:rPr>
          <w:rFonts w:ascii="Times New Roman" w:hAnsi="Times New Roman"/>
          <w:sz w:val="28"/>
        </w:rPr>
        <w:t xml:space="preserve">47384 (далее – Положение Банка России </w:t>
      </w:r>
      <w:r>
        <w:rPr>
          <w:rFonts w:ascii="Times New Roman" w:hAnsi="Times New Roman"/>
          <w:sz w:val="28"/>
        </w:rPr>
        <w:t xml:space="preserve">№ </w:t>
      </w:r>
      <w:r w:rsidRPr="00435A63">
        <w:rPr>
          <w:rFonts w:ascii="Times New Roman" w:hAnsi="Times New Roman"/>
          <w:sz w:val="28"/>
        </w:rPr>
        <w:t xml:space="preserve">590-П), в том числе сгруппированных в портфели однородных ссуд (далее – ПОС) в соответствии с </w:t>
      </w:r>
      <w:hyperlink r:id="rId21" w:history="1">
        <w:r w:rsidRPr="00435A63">
          <w:rPr>
            <w:rStyle w:val="af4"/>
            <w:rFonts w:ascii="Times New Roman" w:hAnsi="Times New Roman"/>
            <w:color w:val="auto"/>
            <w:sz w:val="28"/>
            <w:u w:val="none"/>
          </w:rPr>
          <w:t>главой 5</w:t>
        </w:r>
      </w:hyperlink>
      <w:r w:rsidRPr="00435A63">
        <w:rPr>
          <w:rFonts w:ascii="Times New Roman" w:hAnsi="Times New Roman"/>
          <w:sz w:val="28"/>
        </w:rPr>
        <w:t xml:space="preserve"> Положения</w:t>
      </w:r>
      <w:r>
        <w:rPr>
          <w:rFonts w:ascii="Times New Roman" w:hAnsi="Times New Roman"/>
          <w:sz w:val="28"/>
        </w:rPr>
        <w:t xml:space="preserve"> Банка России № </w:t>
      </w:r>
      <w:r w:rsidRPr="00435A63">
        <w:rPr>
          <w:rFonts w:ascii="Times New Roman" w:hAnsi="Times New Roman"/>
          <w:sz w:val="28"/>
        </w:rPr>
        <w:t>590-П</w:t>
      </w:r>
      <w:r>
        <w:rPr>
          <w:rFonts w:ascii="Times New Roman" w:hAnsi="Times New Roman"/>
          <w:sz w:val="28"/>
        </w:rPr>
        <w:t>;</w:t>
      </w:r>
    </w:p>
    <w:p w:rsidR="006E5853" w:rsidRPr="00A11220" w:rsidRDefault="006E5853" w:rsidP="006E5853">
      <w:pPr>
        <w:pStyle w:val="ad"/>
        <w:tabs>
          <w:tab w:val="left" w:pos="1134"/>
        </w:tabs>
        <w:spacing w:before="0"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435A63">
        <w:rPr>
          <w:rFonts w:ascii="Times New Roman" w:hAnsi="Times New Roman"/>
          <w:sz w:val="28"/>
          <w:szCs w:val="28"/>
        </w:rPr>
        <w:t>об условных обязательствах кредитного характера, отраженных на внебалансовых счетах, требованиях по получению процентных доходов по кредитным требованиям</w:t>
      </w:r>
      <w:r>
        <w:rPr>
          <w:rFonts w:ascii="Times New Roman" w:hAnsi="Times New Roman"/>
          <w:sz w:val="28"/>
          <w:szCs w:val="28"/>
        </w:rPr>
        <w:t xml:space="preserve"> и возможных дополнительных расходах</w:t>
      </w:r>
      <w:r w:rsidRPr="00435A63">
        <w:rPr>
          <w:rFonts w:ascii="Times New Roman" w:hAnsi="Times New Roman"/>
          <w:sz w:val="28"/>
          <w:szCs w:val="28"/>
        </w:rPr>
        <w:t>, определяемых в соответствии с Положением Банка России от 23</w:t>
      </w:r>
      <w:r>
        <w:rPr>
          <w:rFonts w:ascii="Times New Roman" w:hAnsi="Times New Roman"/>
          <w:sz w:val="28"/>
          <w:szCs w:val="28"/>
        </w:rPr>
        <w:t>.10.</w:t>
      </w:r>
      <w:r w:rsidRPr="00435A63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A63">
        <w:rPr>
          <w:rFonts w:ascii="Times New Roman" w:hAnsi="Times New Roman"/>
          <w:sz w:val="28"/>
          <w:szCs w:val="28"/>
        </w:rPr>
        <w:t>№ 611-П «О порядке формирования кредитными организациями резервов на возможные потери», зарегистрированным Министерством юстиции Российской Федерации 15</w:t>
      </w:r>
      <w:r>
        <w:rPr>
          <w:rFonts w:ascii="Times New Roman" w:hAnsi="Times New Roman"/>
          <w:sz w:val="28"/>
          <w:szCs w:val="28"/>
        </w:rPr>
        <w:t xml:space="preserve">.03.2018 </w:t>
      </w:r>
      <w:r w:rsidRPr="00435A63">
        <w:rPr>
          <w:rFonts w:ascii="Times New Roman" w:hAnsi="Times New Roman"/>
          <w:sz w:val="28"/>
          <w:szCs w:val="28"/>
        </w:rPr>
        <w:t xml:space="preserve">№ 50381 </w:t>
      </w:r>
      <w:r>
        <w:rPr>
          <w:rFonts w:ascii="Times New Roman" w:hAnsi="Times New Roman"/>
          <w:sz w:val="28"/>
          <w:szCs w:val="28"/>
        </w:rPr>
        <w:t>(далее – Положение Банка России</w:t>
      </w:r>
      <w:r w:rsidRPr="00645621">
        <w:rPr>
          <w:rFonts w:ascii="Times New Roman" w:hAnsi="Times New Roman"/>
          <w:sz w:val="28"/>
          <w:szCs w:val="28"/>
        </w:rPr>
        <w:t xml:space="preserve"> </w:t>
      </w:r>
      <w:r w:rsidRPr="00435A63">
        <w:rPr>
          <w:rFonts w:ascii="Times New Roman" w:hAnsi="Times New Roman"/>
          <w:sz w:val="28"/>
          <w:szCs w:val="28"/>
        </w:rPr>
        <w:t>№ 611-П)</w:t>
      </w:r>
      <w:r>
        <w:rPr>
          <w:rFonts w:ascii="Times New Roman" w:hAnsi="Times New Roman"/>
          <w:sz w:val="28"/>
          <w:szCs w:val="28"/>
        </w:rPr>
        <w:t>.</w:t>
      </w:r>
    </w:p>
    <w:p w:rsidR="006E5853" w:rsidRDefault="006E5853" w:rsidP="006E5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исходных данных рекомендуется формировать реестр портфелей однородных ссуд (требований, условных обязательств кредитного характера) в соответствии со структурой, приведенной в пп.4.6 п.4.</w:t>
      </w:r>
    </w:p>
    <w:p w:rsidR="00CB3DFC" w:rsidRPr="00E4446F" w:rsidRDefault="00C71487" w:rsidP="009E7391">
      <w:pPr>
        <w:pStyle w:val="21"/>
        <w:numPr>
          <w:ilvl w:val="1"/>
          <w:numId w:val="3"/>
        </w:numPr>
        <w:spacing w:before="240" w:after="120"/>
        <w:ind w:left="1276" w:hanging="567"/>
        <w:rPr>
          <w:rFonts w:cs="Times New Roman"/>
          <w:color w:val="auto"/>
        </w:rPr>
      </w:pPr>
      <w:bookmarkStart w:id="355" w:name="_Toc22306258"/>
      <w:bookmarkStart w:id="356" w:name="_Toc22307644"/>
      <w:bookmarkStart w:id="357" w:name="_Toc22553175"/>
      <w:bookmarkStart w:id="358" w:name="_Toc22575069"/>
      <w:bookmarkStart w:id="359" w:name="_Toc22657752"/>
      <w:bookmarkStart w:id="360" w:name="_Toc23239827"/>
      <w:bookmarkStart w:id="361" w:name="_Toc23513349"/>
      <w:bookmarkStart w:id="362" w:name="_Toc27144853"/>
      <w:bookmarkStart w:id="363" w:name="_Toc27412760"/>
      <w:bookmarkStart w:id="364" w:name="_Toc27751359"/>
      <w:bookmarkStart w:id="365" w:name="_Toc88809042"/>
      <w:r w:rsidRPr="00E4446F">
        <w:rPr>
          <w:rFonts w:cs="Times New Roman"/>
          <w:color w:val="auto"/>
        </w:rPr>
        <w:lastRenderedPageBreak/>
        <w:t xml:space="preserve">Перечень </w:t>
      </w:r>
      <w:r w:rsidR="00356A3C" w:rsidRPr="00E4446F">
        <w:rPr>
          <w:rFonts w:cs="Times New Roman"/>
          <w:color w:val="auto"/>
        </w:rPr>
        <w:t>атрибутов</w:t>
      </w:r>
      <w:r w:rsidRPr="00E4446F">
        <w:rPr>
          <w:rFonts w:cs="Times New Roman"/>
          <w:color w:val="auto"/>
        </w:rPr>
        <w:t xml:space="preserve">, описывающих характеристики заключенных кредитной организацией договоров по операциям предоставления (размещения) средств и драгоценных металлов, </w:t>
      </w:r>
      <w:r w:rsidR="001759A2" w:rsidRPr="00E4446F">
        <w:rPr>
          <w:rFonts w:cs="Times New Roman"/>
          <w:color w:val="auto"/>
        </w:rPr>
        <w:t>а также условия этих договоров.</w:t>
      </w:r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977"/>
        <w:gridCol w:w="2976"/>
        <w:gridCol w:w="1276"/>
        <w:gridCol w:w="2381"/>
        <w:gridCol w:w="4565"/>
      </w:tblGrid>
      <w:tr w:rsidR="000D7C60" w:rsidTr="008C2840">
        <w:trPr>
          <w:tblHeader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71" w:rsidRPr="00CB3DFC" w:rsidRDefault="00C71487" w:rsidP="00CB3DFC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71" w:rsidRPr="00CB3DFC" w:rsidRDefault="00C71487" w:rsidP="00CB3DFC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2976" w:type="dxa"/>
          </w:tcPr>
          <w:p w:rsidR="00B66571" w:rsidRPr="00CB3DFC" w:rsidRDefault="00C71487" w:rsidP="00CB3DFC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B66571" w:rsidRPr="00CB3DFC" w:rsidRDefault="00C71487" w:rsidP="00CB3DFC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71" w:rsidRPr="00CB3DFC" w:rsidRDefault="00C71487" w:rsidP="00CB3DFC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71" w:rsidRPr="00CB3DFC" w:rsidRDefault="00C71487" w:rsidP="00B01F1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71" w:rsidRPr="00CB3DFC" w:rsidRDefault="00B66571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71" w:rsidRPr="00CB3DFC" w:rsidRDefault="00C71487" w:rsidP="00CB3DFC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CB3D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CB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2976" w:type="dxa"/>
          </w:tcPr>
          <w:p w:rsidR="00B66571" w:rsidRPr="00CB3DFC" w:rsidRDefault="00C71487" w:rsidP="00CB3DF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B66571" w:rsidRPr="00CB3DFC" w:rsidRDefault="00C71487" w:rsidP="00CB3DF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71" w:rsidRPr="00CB3DFC" w:rsidRDefault="00C71487" w:rsidP="00CB3DFC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71" w:rsidRPr="00CB3DFC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Pr="00A042B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трибут рекомендуется использовать в </w:t>
            </w:r>
            <w:r w:rsidRPr="00A042BB">
              <w:rPr>
                <w:rFonts w:ascii="Times New Roman" w:hAnsi="Times New Roman"/>
                <w:sz w:val="28"/>
              </w:rPr>
              <w:t xml:space="preserve">качестве ключевого поля для связи с предметной областью «Договоры» с целью идентификации </w:t>
            </w:r>
            <w:r>
              <w:rPr>
                <w:rFonts w:ascii="Times New Roman" w:hAnsi="Times New Roman"/>
                <w:sz w:val="28"/>
              </w:rPr>
              <w:t xml:space="preserve">заключенного </w:t>
            </w:r>
            <w:r w:rsidRPr="00A042BB">
              <w:rPr>
                <w:rFonts w:ascii="Times New Roman" w:hAnsi="Times New Roman"/>
                <w:sz w:val="28"/>
              </w:rPr>
              <w:t>договора</w:t>
            </w: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7" w:rsidRPr="00CB3DFC" w:rsidRDefault="002A62F7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7" w:rsidRPr="00CB3DFC" w:rsidRDefault="00C71487" w:rsidP="002A62F7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дополнительного соглашения</w:t>
            </w:r>
          </w:p>
        </w:tc>
        <w:tc>
          <w:tcPr>
            <w:tcW w:w="2976" w:type="dxa"/>
          </w:tcPr>
          <w:p w:rsidR="002A62F7" w:rsidRPr="00CB3DFC" w:rsidRDefault="00C71487" w:rsidP="002A62F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A62F7" w:rsidRPr="00CB3DFC" w:rsidRDefault="00C71487" w:rsidP="002A62F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7" w:rsidRPr="00CB3DFC" w:rsidRDefault="00C71487" w:rsidP="002A62F7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7" w:rsidRDefault="00C71487" w:rsidP="00B01F1E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Pr="00A042B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трибут рекомендуется использовать в </w:t>
            </w:r>
            <w:r w:rsidRPr="00A042BB">
              <w:rPr>
                <w:rFonts w:ascii="Times New Roman" w:hAnsi="Times New Roman"/>
                <w:sz w:val="28"/>
              </w:rPr>
              <w:t xml:space="preserve">качестве ключевого поля для связи с предметной областью «Договоры» с целью идентификации </w:t>
            </w:r>
            <w:r>
              <w:rPr>
                <w:rFonts w:ascii="Times New Roman" w:hAnsi="Times New Roman"/>
                <w:sz w:val="28"/>
              </w:rPr>
              <w:t>дополнительного соглашения к договору</w:t>
            </w:r>
          </w:p>
        </w:tc>
      </w:tr>
      <w:tr w:rsidR="000D7C60" w:rsidTr="008C2840">
        <w:trPr>
          <w:trHeight w:val="882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7" w:rsidRPr="00CB3DFC" w:rsidRDefault="002A62F7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7" w:rsidRPr="00CB3DFC" w:rsidRDefault="00C71487" w:rsidP="002A62F7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 выдачи ссуды траншами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F7" w:rsidRPr="00CB3DFC" w:rsidRDefault="00C71487" w:rsidP="002A62F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F7" w:rsidRPr="00CB3DFC" w:rsidRDefault="002A62F7" w:rsidP="002A62F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7" w:rsidRPr="00CB3DFC" w:rsidRDefault="00C71487" w:rsidP="002A62F7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Справочник </w:t>
            </w:r>
            <w:r w:rsidR="00D145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договорных </w:t>
            </w:r>
            <w:r w:rsidRPr="00CB3DF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условий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7" w:rsidRPr="00CB3DFC" w:rsidRDefault="00C71487" w:rsidP="0057269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</w:t>
            </w:r>
            <w:r w:rsidR="00572693">
              <w:rPr>
                <w:rFonts w:ascii="Times New Roman" w:hAnsi="Times New Roman"/>
                <w:sz w:val="28"/>
                <w:szCs w:val="24"/>
              </w:rPr>
              <w:t>ачений приведен в приложении 19.</w:t>
            </w:r>
          </w:p>
        </w:tc>
      </w:tr>
      <w:tr w:rsidR="000D7C60" w:rsidTr="008C2840">
        <w:trPr>
          <w:trHeight w:val="26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7" w:rsidRPr="00CB3DFC" w:rsidRDefault="002A62F7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7" w:rsidRPr="00CB3DFC" w:rsidRDefault="00C71487" w:rsidP="002A62F7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B3D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Идентификационный код транша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F7" w:rsidRPr="00CB3DFC" w:rsidRDefault="00C71487" w:rsidP="002A62F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F7" w:rsidRPr="00CB3DFC" w:rsidRDefault="00C71487" w:rsidP="002A62F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7" w:rsidRPr="00CB3DFC" w:rsidRDefault="00C71487" w:rsidP="002A62F7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7" w:rsidRPr="00CB3DFC" w:rsidRDefault="002A62F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26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837233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C71487" w:rsidP="0083723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Идентификационный код принятого обеспечения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33" w:rsidRPr="00CB3DFC" w:rsidRDefault="00C71487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33" w:rsidRPr="00CB3DFC" w:rsidRDefault="00C71487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Default="00C71487" w:rsidP="00837233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C71487" w:rsidP="0083723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в качестве ключевого поля для связи с предметной областью «Обеспечение»</w:t>
            </w:r>
          </w:p>
        </w:tc>
      </w:tr>
      <w:tr w:rsidR="000D7C60" w:rsidTr="008C2840">
        <w:trPr>
          <w:trHeight w:val="26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837233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C71487" w:rsidP="0083723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4"/>
              </w:rPr>
              <w:t xml:space="preserve">Условия (события), предусмотренные договором (сделкой, </w:t>
            </w:r>
            <w:r w:rsidRPr="00CB3DFC">
              <w:rPr>
                <w:rFonts w:ascii="Times New Roman" w:hAnsi="Times New Roman"/>
                <w:sz w:val="28"/>
                <w:szCs w:val="24"/>
              </w:rPr>
              <w:lastRenderedPageBreak/>
              <w:t>дополнительным соглашением)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33" w:rsidRPr="00CB3DFC" w:rsidRDefault="00C71487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lastRenderedPageBreak/>
              <w:t>Классифицируемый реквизит-признак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33" w:rsidRPr="00CB3DFC" w:rsidRDefault="00837233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D145C1" w:rsidP="00837233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договорных условий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C71487" w:rsidP="0057269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</w:t>
            </w:r>
            <w:r w:rsidR="00572693">
              <w:rPr>
                <w:rFonts w:ascii="Times New Roman" w:hAnsi="Times New Roman"/>
                <w:sz w:val="28"/>
                <w:szCs w:val="24"/>
              </w:rPr>
              <w:t>ачений приведен в приложении 19.</w:t>
            </w:r>
          </w:p>
        </w:tc>
      </w:tr>
      <w:tr w:rsidR="000D7C60" w:rsidTr="008C2840">
        <w:trPr>
          <w:trHeight w:val="26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837233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C71487" w:rsidP="0083723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Дата предоставления ссуды (транша)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33" w:rsidRPr="00CB3DFC" w:rsidRDefault="00C71487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33" w:rsidRPr="00CB3DFC" w:rsidRDefault="00D83A15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C71487" w:rsidP="00837233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837233" w:rsidP="001D686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837233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C71487" w:rsidP="00837233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CB3DFC">
              <w:rPr>
                <w:rFonts w:ascii="Times New Roman" w:hAnsi="Times New Roman"/>
                <w:sz w:val="28"/>
                <w:szCs w:val="24"/>
              </w:rPr>
              <w:t xml:space="preserve">Дата погашения </w:t>
            </w:r>
            <w:r>
              <w:rPr>
                <w:rFonts w:ascii="Times New Roman" w:hAnsi="Times New Roman"/>
                <w:sz w:val="28"/>
                <w:szCs w:val="24"/>
              </w:rPr>
              <w:t>ссуды (транша)</w:t>
            </w:r>
          </w:p>
        </w:tc>
        <w:tc>
          <w:tcPr>
            <w:tcW w:w="2976" w:type="dxa"/>
          </w:tcPr>
          <w:p w:rsidR="00837233" w:rsidRPr="00CB3DFC" w:rsidRDefault="00C71487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</w:t>
            </w:r>
            <w:r w:rsidRPr="00CB3DFC">
              <w:rPr>
                <w:rFonts w:ascii="Times New Roman" w:hAnsi="Times New Roman"/>
                <w:sz w:val="28"/>
                <w:szCs w:val="24"/>
              </w:rPr>
              <w:t xml:space="preserve"> реквизит-признак</w:t>
            </w:r>
          </w:p>
        </w:tc>
        <w:tc>
          <w:tcPr>
            <w:tcW w:w="1276" w:type="dxa"/>
          </w:tcPr>
          <w:p w:rsidR="00837233" w:rsidRPr="00CB3DFC" w:rsidRDefault="00C71487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4"/>
              </w:rPr>
              <w:t>Дата</w:t>
            </w: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C71487" w:rsidP="0083723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837233" w:rsidP="0083723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572693">
        <w:trPr>
          <w:trHeight w:val="717"/>
        </w:trPr>
        <w:tc>
          <w:tcPr>
            <w:tcW w:w="73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837233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C71487" w:rsidP="00837233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Статус договора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33" w:rsidRPr="00CB3DFC" w:rsidRDefault="00C71487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33" w:rsidRPr="00CB3DFC" w:rsidRDefault="00837233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D145C1" w:rsidP="00837233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договорных условий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A73561" w:rsidRDefault="00C71487" w:rsidP="00837233">
            <w:pPr>
              <w:tabs>
                <w:tab w:val="left" w:pos="1418"/>
              </w:tabs>
              <w:spacing w:before="0" w:after="0"/>
              <w:jc w:val="both"/>
              <w:rPr>
                <w:sz w:val="24"/>
              </w:rPr>
            </w:pPr>
            <w:r w:rsidRPr="00A73561">
              <w:rPr>
                <w:rFonts w:ascii="Times New Roman" w:eastAsia="Times New Roman" w:hAnsi="Times New Roman"/>
                <w:sz w:val="28"/>
                <w:szCs w:val="28"/>
                <w:lang w:eastAsia="ru-RU" w:bidi="yi-Hebr"/>
              </w:rPr>
              <w:t>Атрибут рекомендуется использовать для договора о залоге недвижимого имущества (договора об ипотеке), договора участия в долевом строительстве на предмет их регистрации в уполномоченных органах государственной власти (при наличии обеспечения в виде залога недвижимости по предоставленной ссуде).</w:t>
            </w:r>
          </w:p>
          <w:p w:rsidR="00837233" w:rsidRDefault="00837233" w:rsidP="0083723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37233" w:rsidRPr="00481646" w:rsidRDefault="00C71487" w:rsidP="00572693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</w:t>
            </w:r>
            <w:r w:rsidR="00572693">
              <w:rPr>
                <w:rFonts w:ascii="Times New Roman" w:hAnsi="Times New Roman"/>
                <w:sz w:val="28"/>
                <w:szCs w:val="24"/>
              </w:rPr>
              <w:t>ачений приведен в приложении 19.</w:t>
            </w:r>
          </w:p>
        </w:tc>
      </w:tr>
      <w:tr w:rsidR="000D7C60" w:rsidTr="008C2840">
        <w:trPr>
          <w:trHeight w:val="795"/>
        </w:trPr>
        <w:tc>
          <w:tcPr>
            <w:tcW w:w="73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837233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4B3F2C" w:rsidRDefault="00C71487" w:rsidP="0083723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договора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33" w:rsidRPr="004B3F2C" w:rsidRDefault="00C71487" w:rsidP="00837233">
            <w:pPr>
              <w:spacing w:before="0" w:after="0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33" w:rsidRPr="004B3F2C" w:rsidRDefault="00C71487" w:rsidP="00837233">
            <w:pPr>
              <w:spacing w:before="0" w:after="0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4B3F2C" w:rsidRDefault="00C71487" w:rsidP="0083723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F54E63" w:rsidRDefault="00837233" w:rsidP="001D686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C60" w:rsidTr="008C2840">
        <w:trPr>
          <w:trHeight w:val="7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2461FF" w:rsidRDefault="00837233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811FAE" w:rsidRDefault="00C71487" w:rsidP="0083723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33" w:rsidRPr="004B3F2C" w:rsidRDefault="00C71487" w:rsidP="00837233">
            <w:pPr>
              <w:spacing w:before="0" w:after="0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33" w:rsidRPr="004B3F2C" w:rsidRDefault="00837233" w:rsidP="00837233">
            <w:pPr>
              <w:spacing w:before="0" w:after="0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4B3F2C" w:rsidRDefault="00C71487" w:rsidP="00837233">
            <w:pPr>
              <w:spacing w:before="0" w:after="0"/>
              <w:jc w:val="both"/>
              <w:rPr>
                <w:rStyle w:val="cs5efed22f1"/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EF5B3E" w:rsidRDefault="00C71487" w:rsidP="0057269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возможных значений</w:t>
            </w:r>
            <w:r w:rsidRPr="00EF5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приведен в приложении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572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8C2840">
        <w:trPr>
          <w:trHeight w:val="7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2461FF" w:rsidRDefault="00837233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811FAE" w:rsidRDefault="00C71487" w:rsidP="0083723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33" w:rsidRPr="004B3F2C" w:rsidRDefault="00C71487" w:rsidP="00837233">
            <w:pPr>
              <w:spacing w:before="0" w:after="0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33" w:rsidRPr="004B3F2C" w:rsidRDefault="00837233" w:rsidP="00837233">
            <w:pPr>
              <w:spacing w:before="0" w:after="0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1E520A" w:rsidRDefault="00C71487" w:rsidP="0083723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Общероссийским </w:t>
            </w:r>
            <w:r w:rsidRPr="001E5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классификатором валют (ОКВ)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4B3F2C" w:rsidRDefault="00837233" w:rsidP="0083723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C60" w:rsidTr="008C2840">
        <w:trPr>
          <w:trHeight w:val="7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2461FF" w:rsidRDefault="00837233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Default="00C71487" w:rsidP="0083723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Цифровой код валюты</w:t>
            </w:r>
          </w:p>
        </w:tc>
        <w:tc>
          <w:tcPr>
            <w:tcW w:w="2976" w:type="dxa"/>
          </w:tcPr>
          <w:p w:rsidR="00837233" w:rsidRPr="004B3F2C" w:rsidRDefault="00C71487" w:rsidP="00837233">
            <w:pPr>
              <w:spacing w:before="0" w:after="0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837233" w:rsidRPr="004B3F2C" w:rsidRDefault="00837233" w:rsidP="00837233">
            <w:pPr>
              <w:spacing w:before="0" w:after="0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1E520A" w:rsidRDefault="00C71487" w:rsidP="0083723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4B3F2C" w:rsidRDefault="00837233" w:rsidP="0083723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C60" w:rsidTr="008C2840">
        <w:trPr>
          <w:trHeight w:val="7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2461FF" w:rsidRDefault="00837233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  <w:tab w:val="left" w:pos="488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B365C5" w:rsidRDefault="009A2FAF" w:rsidP="0083723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драгоценного металла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33" w:rsidRPr="004B3F2C" w:rsidRDefault="00C71487" w:rsidP="00837233">
            <w:pPr>
              <w:spacing w:before="0" w:after="0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33" w:rsidRPr="004B3F2C" w:rsidRDefault="00837233" w:rsidP="00837233">
            <w:pPr>
              <w:spacing w:before="0" w:after="0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B365C5" w:rsidRDefault="00C71487" w:rsidP="0083723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Справочник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драгоценных металлов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B365C5" w:rsidRDefault="00C71487" w:rsidP="0057269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возможных значений приведен в приложении </w:t>
            </w:r>
            <w:r w:rsidR="00572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38.</w:t>
            </w:r>
          </w:p>
        </w:tc>
      </w:tr>
      <w:tr w:rsidR="000D7C60" w:rsidTr="008C2840">
        <w:trPr>
          <w:trHeight w:val="7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2461FF" w:rsidRDefault="00837233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  <w:tab w:val="left" w:pos="346"/>
                <w:tab w:val="left" w:pos="488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811FAE" w:rsidRDefault="00C71487" w:rsidP="0083723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Плановая дата окончания действия договора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33" w:rsidRPr="004B3F2C" w:rsidRDefault="00C71487" w:rsidP="00837233">
            <w:pPr>
              <w:spacing w:before="0" w:after="0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33" w:rsidRPr="004B3F2C" w:rsidRDefault="00C71487" w:rsidP="00837233">
            <w:pPr>
              <w:spacing w:before="0" w:after="0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4B3F2C" w:rsidRDefault="00C71487" w:rsidP="00837233">
            <w:pPr>
              <w:spacing w:before="0" w:after="0"/>
              <w:jc w:val="both"/>
              <w:rPr>
                <w:rStyle w:val="cs5efed22f1"/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rFonts w:eastAsia="Times New Roman"/>
                <w:color w:val="auto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4B3F2C" w:rsidRDefault="00837233" w:rsidP="00837233">
            <w:pPr>
              <w:spacing w:before="0" w:after="0"/>
              <w:jc w:val="both"/>
              <w:rPr>
                <w:rStyle w:val="cs5efed22f1"/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8C2840">
        <w:trPr>
          <w:trHeight w:val="769"/>
        </w:trPr>
        <w:tc>
          <w:tcPr>
            <w:tcW w:w="73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2461FF" w:rsidRDefault="00837233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  <w:tab w:val="left" w:pos="346"/>
                <w:tab w:val="left" w:pos="488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C71487" w:rsidP="0083723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B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обременения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233" w:rsidRPr="00CB3DFC" w:rsidRDefault="00C71487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233" w:rsidRPr="00CB3DFC" w:rsidRDefault="00837233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D145C1" w:rsidP="00837233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Справочник договорных условий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C71487" w:rsidP="0057269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</w:t>
            </w:r>
            <w:r w:rsidR="00572693">
              <w:rPr>
                <w:rFonts w:ascii="Times New Roman" w:hAnsi="Times New Roman"/>
                <w:sz w:val="28"/>
                <w:szCs w:val="24"/>
              </w:rPr>
              <w:t>ачений приведен в приложении 19.</w:t>
            </w:r>
          </w:p>
        </w:tc>
      </w:tr>
      <w:tr w:rsidR="000D7C60" w:rsidTr="008C2840">
        <w:trPr>
          <w:trHeight w:val="96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837233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  <w:tab w:val="left" w:pos="346"/>
                <w:tab w:val="left" w:pos="488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C71487" w:rsidP="0083723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B3D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Наличие страхования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233" w:rsidRPr="00CB3DFC" w:rsidRDefault="00C71487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233" w:rsidRPr="00CB3DFC" w:rsidRDefault="00837233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6E689D" w:rsidRDefault="00C71487" w:rsidP="00837233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6E689D">
              <w:rPr>
                <w:rFonts w:ascii="Times New Roman" w:hAnsi="Times New Roman"/>
                <w:sz w:val="28"/>
                <w:szCs w:val="24"/>
              </w:rPr>
              <w:t>Справочник видов страхования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C71487" w:rsidP="0057269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</w:t>
            </w:r>
            <w:r w:rsidR="00572693">
              <w:rPr>
                <w:rFonts w:ascii="Times New Roman" w:hAnsi="Times New Roman"/>
                <w:sz w:val="28"/>
                <w:szCs w:val="24"/>
              </w:rPr>
              <w:t>ачений приведен в приложении 21.</w:t>
            </w:r>
          </w:p>
        </w:tc>
      </w:tr>
      <w:tr w:rsidR="000D7C60" w:rsidTr="008C2840">
        <w:trPr>
          <w:trHeight w:val="1288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837233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  <w:tab w:val="left" w:pos="459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6E689D" w:rsidRDefault="00C71487" w:rsidP="0083723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 использования платежной карты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233" w:rsidRPr="00CB3DFC" w:rsidRDefault="00C71487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233" w:rsidRPr="00CB3DFC" w:rsidRDefault="00837233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ED445F" w:rsidRDefault="00C71487" w:rsidP="00837233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ED445F">
              <w:rPr>
                <w:rFonts w:ascii="Times New Roman" w:hAnsi="Times New Roman"/>
                <w:sz w:val="28"/>
                <w:szCs w:val="24"/>
              </w:rPr>
              <w:t>Справочник типовых ответов и статусов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C71487" w:rsidP="00572693">
            <w:pPr>
              <w:spacing w:before="0"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</w:t>
            </w:r>
            <w:r w:rsidR="00572693">
              <w:rPr>
                <w:rFonts w:ascii="Times New Roman" w:hAnsi="Times New Roman"/>
                <w:sz w:val="28"/>
                <w:szCs w:val="24"/>
              </w:rPr>
              <w:t>ачений приведен в приложении 12.</w:t>
            </w: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E94606" w:rsidRDefault="00837233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  <w:tab w:val="left" w:pos="459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Default="00C71487" w:rsidP="0083723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изменений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33" w:rsidRPr="004B3F2C" w:rsidRDefault="00C71487" w:rsidP="00837233">
            <w:pPr>
              <w:spacing w:before="0" w:after="0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33" w:rsidRPr="004B3F2C" w:rsidRDefault="00837233" w:rsidP="00837233">
            <w:pPr>
              <w:spacing w:before="0" w:after="0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4B3F2C" w:rsidRDefault="00C71487" w:rsidP="0083723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Справочник состояния показателя и движения </w:t>
            </w:r>
            <w:r w:rsidRPr="004B3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денежных средств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7B78E6" w:rsidRDefault="00C71487" w:rsidP="0083723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Атрибут </w:t>
            </w:r>
            <w:r w:rsidRPr="00CE2E05">
              <w:rPr>
                <w:rFonts w:ascii="Times New Roman" w:hAnsi="Times New Roman"/>
                <w:sz w:val="28"/>
                <w:szCs w:val="24"/>
              </w:rPr>
              <w:t xml:space="preserve">рекомендуется использовать для указания </w:t>
            </w:r>
            <w:r w:rsidR="00DF7928">
              <w:rPr>
                <w:rFonts w:ascii="Times New Roman" w:hAnsi="Times New Roman"/>
                <w:sz w:val="28"/>
                <w:szCs w:val="24"/>
              </w:rPr>
              <w:t xml:space="preserve">основания (причины) изменения существенных </w:t>
            </w:r>
            <w:r w:rsidR="00DF7928" w:rsidRPr="00CE2E05">
              <w:rPr>
                <w:rFonts w:ascii="Times New Roman" w:hAnsi="Times New Roman"/>
                <w:sz w:val="28"/>
                <w:szCs w:val="24"/>
              </w:rPr>
              <w:t>параметр</w:t>
            </w:r>
            <w:r w:rsidR="00DF7928">
              <w:rPr>
                <w:rFonts w:ascii="Times New Roman" w:hAnsi="Times New Roman"/>
                <w:sz w:val="28"/>
                <w:szCs w:val="24"/>
              </w:rPr>
              <w:t>ов</w:t>
            </w:r>
            <w:r w:rsidR="00DF7928" w:rsidRPr="00CE2E0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E2E05">
              <w:rPr>
                <w:rFonts w:ascii="Times New Roman" w:hAnsi="Times New Roman"/>
                <w:sz w:val="28"/>
                <w:szCs w:val="24"/>
              </w:rPr>
              <w:t xml:space="preserve">договора, а именно: </w:t>
            </w:r>
            <w:r w:rsidR="00DF7928" w:rsidRPr="00CE2E05">
              <w:rPr>
                <w:rFonts w:ascii="Times New Roman" w:hAnsi="Times New Roman"/>
                <w:sz w:val="28"/>
                <w:szCs w:val="24"/>
              </w:rPr>
              <w:t>сумм</w:t>
            </w:r>
            <w:r w:rsidR="00DF7928">
              <w:rPr>
                <w:rFonts w:ascii="Times New Roman" w:hAnsi="Times New Roman"/>
                <w:sz w:val="28"/>
                <w:szCs w:val="24"/>
              </w:rPr>
              <w:t>ы</w:t>
            </w:r>
            <w:r w:rsidR="00DF7928" w:rsidRPr="00CE2E0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E2E05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договора, </w:t>
            </w:r>
            <w:r w:rsidR="00DF7928" w:rsidRPr="00CE2E05">
              <w:rPr>
                <w:rFonts w:ascii="Times New Roman" w:hAnsi="Times New Roman"/>
                <w:sz w:val="28"/>
                <w:szCs w:val="24"/>
              </w:rPr>
              <w:t>валют</w:t>
            </w:r>
            <w:r w:rsidR="00DF7928">
              <w:rPr>
                <w:rFonts w:ascii="Times New Roman" w:hAnsi="Times New Roman"/>
                <w:sz w:val="28"/>
                <w:szCs w:val="24"/>
              </w:rPr>
              <w:t>ы</w:t>
            </w:r>
            <w:r w:rsidR="00DF7928" w:rsidRPr="00CE2E0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E2E05">
              <w:rPr>
                <w:rFonts w:ascii="Times New Roman" w:hAnsi="Times New Roman"/>
                <w:sz w:val="28"/>
                <w:szCs w:val="24"/>
              </w:rPr>
              <w:t>договора, вид</w:t>
            </w:r>
            <w:r w:rsidR="00DF7928">
              <w:rPr>
                <w:rFonts w:ascii="Times New Roman" w:hAnsi="Times New Roman"/>
                <w:sz w:val="28"/>
                <w:szCs w:val="24"/>
              </w:rPr>
              <w:t>а</w:t>
            </w:r>
            <w:r w:rsidRPr="00CE2E05">
              <w:rPr>
                <w:rFonts w:ascii="Times New Roman" w:hAnsi="Times New Roman"/>
                <w:sz w:val="28"/>
                <w:szCs w:val="24"/>
              </w:rPr>
              <w:t xml:space="preserve"> драгоценного металла, </w:t>
            </w:r>
            <w:r w:rsidR="00DF7928" w:rsidRPr="00645621">
              <w:rPr>
                <w:rFonts w:ascii="Times New Roman" w:hAnsi="Times New Roman"/>
                <w:sz w:val="28"/>
                <w:szCs w:val="24"/>
              </w:rPr>
              <w:t>планов</w:t>
            </w:r>
            <w:r w:rsidR="00DF7928">
              <w:rPr>
                <w:rFonts w:ascii="Times New Roman" w:hAnsi="Times New Roman"/>
                <w:sz w:val="28"/>
                <w:szCs w:val="24"/>
              </w:rPr>
              <w:t>ой</w:t>
            </w:r>
            <w:r w:rsidR="00DF7928" w:rsidRPr="00645621">
              <w:rPr>
                <w:rFonts w:ascii="Times New Roman" w:hAnsi="Times New Roman"/>
                <w:sz w:val="28"/>
                <w:szCs w:val="24"/>
              </w:rPr>
              <w:t xml:space="preserve"> дат</w:t>
            </w:r>
            <w:r w:rsidR="00DF7928">
              <w:rPr>
                <w:rFonts w:ascii="Times New Roman" w:hAnsi="Times New Roman"/>
                <w:sz w:val="28"/>
                <w:szCs w:val="24"/>
              </w:rPr>
              <w:t xml:space="preserve">ы </w:t>
            </w:r>
            <w:r w:rsidRPr="00645621">
              <w:rPr>
                <w:rFonts w:ascii="Times New Roman" w:hAnsi="Times New Roman"/>
                <w:sz w:val="28"/>
                <w:szCs w:val="24"/>
              </w:rPr>
              <w:t>окончания действия договора.</w:t>
            </w:r>
          </w:p>
          <w:p w:rsidR="00D83A15" w:rsidRDefault="00D83A15" w:rsidP="0083723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37233" w:rsidRPr="00645621" w:rsidRDefault="00C71487" w:rsidP="0057269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значений</w:t>
            </w:r>
            <w:r w:rsidR="00572693">
              <w:rPr>
                <w:rFonts w:ascii="Times New Roman" w:hAnsi="Times New Roman"/>
                <w:sz w:val="28"/>
                <w:szCs w:val="24"/>
              </w:rPr>
              <w:t xml:space="preserve"> приведен в приложении 17.</w:t>
            </w:r>
          </w:p>
        </w:tc>
      </w:tr>
      <w:tr w:rsidR="000D7C60" w:rsidTr="008C2840">
        <w:trPr>
          <w:trHeight w:val="130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E94606" w:rsidRDefault="00837233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  <w:tab w:val="left" w:pos="459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034F52" w:rsidRDefault="00C71487" w:rsidP="00837233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 размещения денежных средств (драгоценных металлов)</w:t>
            </w:r>
          </w:p>
        </w:tc>
        <w:tc>
          <w:tcPr>
            <w:tcW w:w="2976" w:type="dxa"/>
          </w:tcPr>
          <w:p w:rsidR="00837233" w:rsidRPr="00CB3DFC" w:rsidRDefault="00C71487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837233" w:rsidRDefault="00837233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D128F6" w:rsidRDefault="00C71487" w:rsidP="0083723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8F6">
              <w:rPr>
                <w:rFonts w:ascii="Times New Roman" w:hAnsi="Times New Roman"/>
                <w:sz w:val="28"/>
                <w:szCs w:val="28"/>
              </w:rPr>
              <w:t>Справочник форм осуществления сделки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296006" w:rsidRDefault="00C71487" w:rsidP="0057269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</w:t>
            </w:r>
            <w:r w:rsidR="00572693">
              <w:rPr>
                <w:rFonts w:ascii="Times New Roman" w:hAnsi="Times New Roman"/>
                <w:sz w:val="28"/>
                <w:szCs w:val="24"/>
              </w:rPr>
              <w:t>ачений приведен в приложении 14.</w:t>
            </w:r>
          </w:p>
        </w:tc>
      </w:tr>
      <w:tr w:rsidR="000D7C60" w:rsidTr="008C2840">
        <w:trPr>
          <w:trHeight w:val="2277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E94606" w:rsidRDefault="00837233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  <w:tab w:val="left" w:pos="459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Default="00C71487" w:rsidP="00837233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4044A3">
              <w:rPr>
                <w:rFonts w:ascii="Times New Roman" w:hAnsi="Times New Roman"/>
                <w:sz w:val="28"/>
                <w:szCs w:val="24"/>
              </w:rPr>
              <w:t>Требования (обязательства), возникающие из условий сделки (операции)</w:t>
            </w:r>
          </w:p>
        </w:tc>
        <w:tc>
          <w:tcPr>
            <w:tcW w:w="2976" w:type="dxa"/>
          </w:tcPr>
          <w:p w:rsidR="00837233" w:rsidRDefault="00C71487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837233" w:rsidRDefault="00837233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854980" w:rsidRDefault="00C71487" w:rsidP="0083723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AE0">
              <w:rPr>
                <w:rFonts w:ascii="Times New Roman" w:hAnsi="Times New Roman"/>
                <w:sz w:val="28"/>
                <w:szCs w:val="28"/>
              </w:rPr>
              <w:t xml:space="preserve">Справочник предметов задолженности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E5AE0">
              <w:rPr>
                <w:rFonts w:ascii="Times New Roman" w:hAnsi="Times New Roman"/>
                <w:sz w:val="28"/>
                <w:szCs w:val="28"/>
              </w:rPr>
              <w:t>состояния исполнения договорных обязательств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Default="00C71487" w:rsidP="0057269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</w:t>
            </w:r>
            <w:r w:rsidR="00572693">
              <w:rPr>
                <w:rFonts w:ascii="Times New Roman" w:hAnsi="Times New Roman"/>
                <w:sz w:val="28"/>
                <w:szCs w:val="24"/>
              </w:rPr>
              <w:t>ачений приведен в приложении 18.</w:t>
            </w:r>
          </w:p>
        </w:tc>
      </w:tr>
      <w:tr w:rsidR="000D7C60" w:rsidTr="00572693">
        <w:trPr>
          <w:trHeight w:val="976"/>
        </w:trPr>
        <w:tc>
          <w:tcPr>
            <w:tcW w:w="73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E94606" w:rsidRDefault="00837233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  <w:tab w:val="left" w:pos="459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4044A3" w:rsidRDefault="00C71487" w:rsidP="00837233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Цель кредитования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37233" w:rsidRDefault="00C71487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7233" w:rsidRDefault="00837233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0E5AE0" w:rsidRDefault="00C71487" w:rsidP="0083723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18F">
              <w:rPr>
                <w:rFonts w:ascii="Times New Roman" w:hAnsi="Times New Roman"/>
                <w:sz w:val="28"/>
                <w:szCs w:val="28"/>
              </w:rPr>
              <w:t xml:space="preserve">Справочник </w:t>
            </w:r>
            <w:r>
              <w:rPr>
                <w:rFonts w:ascii="Times New Roman" w:hAnsi="Times New Roman"/>
                <w:sz w:val="28"/>
                <w:szCs w:val="28"/>
              </w:rPr>
              <w:t>целей кредитования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Default="00C71487" w:rsidP="0057269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Перечень возможных значений приведен в приложении </w:t>
            </w:r>
            <w:r w:rsidR="00572693">
              <w:rPr>
                <w:rFonts w:ascii="Times New Roman" w:hAnsi="Times New Roman"/>
                <w:sz w:val="28"/>
                <w:szCs w:val="24"/>
              </w:rPr>
              <w:t>44.</w:t>
            </w:r>
          </w:p>
        </w:tc>
      </w:tr>
      <w:tr w:rsidR="000D7C60" w:rsidTr="008C2840">
        <w:trPr>
          <w:trHeight w:val="519"/>
        </w:trPr>
        <w:tc>
          <w:tcPr>
            <w:tcW w:w="73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837233" w:rsidP="009E7391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  <w:tab w:val="left" w:pos="459"/>
              </w:tabs>
              <w:spacing w:before="0" w:after="0" w:line="276" w:lineRule="auto"/>
              <w:ind w:left="292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5C13EC" w:rsidRDefault="00C71487" w:rsidP="00837233">
            <w:pPr>
              <w:tabs>
                <w:tab w:val="left" w:pos="34"/>
                <w:tab w:val="left" w:pos="176"/>
                <w:tab w:val="left" w:pos="459"/>
              </w:tabs>
              <w:spacing w:before="0" w:after="0" w:line="276" w:lineRule="auto"/>
              <w:ind w:left="8" w:righ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13EC">
              <w:rPr>
                <w:rFonts w:ascii="Times New Roman" w:hAnsi="Times New Roman"/>
                <w:sz w:val="28"/>
                <w:szCs w:val="28"/>
              </w:rPr>
              <w:t>Наименование программы кредитования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37233" w:rsidRPr="00CB3DFC" w:rsidRDefault="00C71487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7233" w:rsidRPr="00CB3DFC" w:rsidRDefault="00C71487" w:rsidP="008372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C71487" w:rsidP="0083723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33" w:rsidRPr="00CB3DFC" w:rsidRDefault="00837233" w:rsidP="0083723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74F7" w:rsidRDefault="00C71487" w:rsidP="009E7391">
      <w:pPr>
        <w:pStyle w:val="21"/>
        <w:numPr>
          <w:ilvl w:val="1"/>
          <w:numId w:val="3"/>
        </w:numPr>
        <w:spacing w:before="240" w:after="120"/>
        <w:ind w:left="993" w:hanging="659"/>
        <w:rPr>
          <w:color w:val="auto"/>
        </w:rPr>
      </w:pPr>
      <w:bookmarkStart w:id="366" w:name="_Toc22306259"/>
      <w:bookmarkStart w:id="367" w:name="_Toc22307645"/>
      <w:bookmarkStart w:id="368" w:name="_Toc22553176"/>
      <w:bookmarkStart w:id="369" w:name="_Toc22575070"/>
      <w:bookmarkStart w:id="370" w:name="_Toc22657753"/>
      <w:bookmarkStart w:id="371" w:name="_Toc23239828"/>
      <w:bookmarkStart w:id="372" w:name="_Toc23513350"/>
      <w:bookmarkStart w:id="373" w:name="_Toc27144854"/>
      <w:bookmarkStart w:id="374" w:name="_Toc27412761"/>
      <w:bookmarkStart w:id="375" w:name="_Toc27751360"/>
      <w:bookmarkStart w:id="376" w:name="_Toc88809043"/>
      <w:r>
        <w:rPr>
          <w:color w:val="auto"/>
        </w:rPr>
        <w:lastRenderedPageBreak/>
        <w:t>Пере</w:t>
      </w:r>
      <w:r w:rsidR="00B55239">
        <w:rPr>
          <w:color w:val="auto"/>
        </w:rPr>
        <w:t xml:space="preserve">чень атрибутов, раскрывающих характеристики процентных ставок </w:t>
      </w:r>
      <w:r w:rsidR="00C8345D">
        <w:rPr>
          <w:color w:val="auto"/>
        </w:rPr>
        <w:t>по договорам размещения (предоставления) средств и драгоценных металлов</w:t>
      </w:r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</w:p>
    <w:tbl>
      <w:tblPr>
        <w:tblW w:w="150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806"/>
        <w:gridCol w:w="3147"/>
        <w:gridCol w:w="1276"/>
        <w:gridCol w:w="2580"/>
        <w:gridCol w:w="4536"/>
      </w:tblGrid>
      <w:tr w:rsidR="000D7C60" w:rsidTr="008C2840">
        <w:trPr>
          <w:tblHeader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5D" w:rsidRPr="00CB3DFC" w:rsidRDefault="00C71487" w:rsidP="000F708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5D" w:rsidRPr="00CB3DFC" w:rsidRDefault="00C71487" w:rsidP="000F7085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C8345D" w:rsidRPr="00CB3DFC" w:rsidRDefault="00C71487" w:rsidP="000F7085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C8345D" w:rsidRPr="00CB3DFC" w:rsidRDefault="00C71487" w:rsidP="000F7085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5D" w:rsidRPr="00CB3DFC" w:rsidRDefault="00C71487" w:rsidP="000F708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5D" w:rsidRPr="00CB3DFC" w:rsidRDefault="00C71487" w:rsidP="00B01F1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45D" w:rsidRPr="00CB3DFC" w:rsidRDefault="00C8345D" w:rsidP="009E7391">
            <w:pPr>
              <w:numPr>
                <w:ilvl w:val="0"/>
                <w:numId w:val="66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45D" w:rsidRPr="00CB3DFC" w:rsidRDefault="00C71487" w:rsidP="000F7085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CB3D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CB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3147" w:type="dxa"/>
          </w:tcPr>
          <w:p w:rsidR="00C8345D" w:rsidRPr="00CB3DFC" w:rsidRDefault="00C71487" w:rsidP="000F7085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345D" w:rsidRPr="00CB3DFC" w:rsidRDefault="00C71487" w:rsidP="000F7085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45D" w:rsidRPr="00CB3DFC" w:rsidRDefault="00C71487" w:rsidP="000F708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45D" w:rsidRPr="00CB3DFC" w:rsidRDefault="00C8345D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08" w:rsidRPr="00CB3DFC" w:rsidRDefault="00874808" w:rsidP="009E7391">
            <w:pPr>
              <w:numPr>
                <w:ilvl w:val="0"/>
                <w:numId w:val="66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08" w:rsidRPr="00CB3DFC" w:rsidRDefault="00C71487" w:rsidP="0087480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дополнительного соглашения</w:t>
            </w:r>
          </w:p>
        </w:tc>
        <w:tc>
          <w:tcPr>
            <w:tcW w:w="3147" w:type="dxa"/>
          </w:tcPr>
          <w:p w:rsidR="00874808" w:rsidRPr="00CB3DFC" w:rsidRDefault="00C71487" w:rsidP="0087480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874808" w:rsidRPr="00CB3DFC" w:rsidRDefault="00C71487" w:rsidP="0087480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08" w:rsidRPr="00CB3DFC" w:rsidRDefault="00C71487" w:rsidP="0087480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08" w:rsidRPr="00CB3DFC" w:rsidRDefault="00874808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08" w:rsidRPr="00CB3DFC" w:rsidRDefault="00874808" w:rsidP="009E7391">
            <w:pPr>
              <w:numPr>
                <w:ilvl w:val="0"/>
                <w:numId w:val="66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08" w:rsidRPr="00CB3DFC" w:rsidRDefault="00C71487" w:rsidP="0087480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транша</w:t>
            </w:r>
          </w:p>
        </w:tc>
        <w:tc>
          <w:tcPr>
            <w:tcW w:w="3147" w:type="dxa"/>
          </w:tcPr>
          <w:p w:rsidR="00874808" w:rsidRPr="00CB3DFC" w:rsidRDefault="00C71487" w:rsidP="0087480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874808" w:rsidRPr="00CB3DFC" w:rsidRDefault="00C71487" w:rsidP="0087480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08" w:rsidRPr="00CB3DFC" w:rsidRDefault="00C71487" w:rsidP="0087480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08" w:rsidRPr="00CB3DFC" w:rsidRDefault="00874808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08" w:rsidRPr="00CB3DFC" w:rsidRDefault="00874808" w:rsidP="009E7391">
            <w:pPr>
              <w:numPr>
                <w:ilvl w:val="0"/>
                <w:numId w:val="66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08" w:rsidRDefault="00C71487" w:rsidP="0087480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процентной ставки</w:t>
            </w:r>
          </w:p>
        </w:tc>
        <w:tc>
          <w:tcPr>
            <w:tcW w:w="3147" w:type="dxa"/>
          </w:tcPr>
          <w:p w:rsidR="00874808" w:rsidRPr="00CB3DFC" w:rsidRDefault="00C71487" w:rsidP="0087480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874808" w:rsidRPr="00CB3DFC" w:rsidRDefault="00874808" w:rsidP="0087480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08" w:rsidRPr="00CB3DFC" w:rsidRDefault="00C71487" w:rsidP="0087480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процентных ставок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08" w:rsidRPr="00CB3DFC" w:rsidRDefault="00C71487" w:rsidP="0057269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Перечень возможных значений</w:t>
            </w:r>
            <w:r w:rsidRPr="008C6D3C">
              <w:rPr>
                <w:rFonts w:ascii="Times New Roman" w:hAnsi="Times New Roman"/>
                <w:sz w:val="28"/>
              </w:rPr>
              <w:t xml:space="preserve"> приведен в </w:t>
            </w:r>
            <w:r w:rsidR="00413067">
              <w:rPr>
                <w:rFonts w:ascii="Times New Roman" w:hAnsi="Times New Roman"/>
                <w:sz w:val="28"/>
              </w:rPr>
              <w:t xml:space="preserve">приложении </w:t>
            </w:r>
            <w:r w:rsidR="00CE3BBB">
              <w:rPr>
                <w:rFonts w:ascii="Times New Roman" w:hAnsi="Times New Roman"/>
                <w:sz w:val="28"/>
              </w:rPr>
              <w:t>39</w:t>
            </w:r>
            <w:r w:rsidR="00572693">
              <w:rPr>
                <w:rFonts w:ascii="Times New Roman" w:hAnsi="Times New Roman"/>
                <w:sz w:val="28"/>
              </w:rPr>
              <w:t>.</w:t>
            </w: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CB3DFC" w:rsidRDefault="00326517" w:rsidP="009E7391">
            <w:pPr>
              <w:numPr>
                <w:ilvl w:val="0"/>
                <w:numId w:val="66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Default="00C71487" w:rsidP="00326517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сведений о процентной ставке</w:t>
            </w:r>
          </w:p>
        </w:tc>
        <w:tc>
          <w:tcPr>
            <w:tcW w:w="3147" w:type="dxa"/>
          </w:tcPr>
          <w:p w:rsidR="00326517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26517" w:rsidRPr="00CB3DFC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Default="00C71487" w:rsidP="00326517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Default="00C71487" w:rsidP="00411016">
            <w:pPr>
              <w:spacing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Атрибут рекомендуется использовать для указания даты возникновения информации о процентных ставках, полной стоимости кредита (ПСК) и т.п. (например, при заключении кредитного договора) или дата изменения сведений о процентной ставк</w:t>
            </w:r>
            <w:r w:rsidR="004110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(пересмотр ставки, расчет нового значения ПСК и т.д.)</w:t>
            </w: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CB3DFC" w:rsidRDefault="00326517" w:rsidP="009E7391">
            <w:pPr>
              <w:numPr>
                <w:ilvl w:val="0"/>
                <w:numId w:val="66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Default="00C71487" w:rsidP="00326517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процентной ставки</w:t>
            </w:r>
          </w:p>
        </w:tc>
        <w:tc>
          <w:tcPr>
            <w:tcW w:w="3147" w:type="dxa"/>
          </w:tcPr>
          <w:p w:rsidR="00326517" w:rsidRPr="00CB3DFC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26517" w:rsidRPr="00CB3DFC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CB3DFC" w:rsidRDefault="00C71487" w:rsidP="00326517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CB3DFC" w:rsidRDefault="00326517" w:rsidP="001D686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CB3DFC" w:rsidRDefault="00326517" w:rsidP="009E7391">
            <w:pPr>
              <w:numPr>
                <w:ilvl w:val="0"/>
                <w:numId w:val="66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Default="00C71487" w:rsidP="00326517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Величина премии к базовому индикатору</w:t>
            </w:r>
          </w:p>
        </w:tc>
        <w:tc>
          <w:tcPr>
            <w:tcW w:w="3147" w:type="dxa"/>
          </w:tcPr>
          <w:p w:rsidR="00326517" w:rsidRPr="00CB3DFC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26517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CB3DFC" w:rsidRDefault="00C71487" w:rsidP="00326517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CB3DFC" w:rsidRDefault="00C71487" w:rsidP="00326517">
            <w:pPr>
              <w:tabs>
                <w:tab w:val="left" w:pos="1276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A8A">
              <w:rPr>
                <w:rFonts w:ascii="Times New Roman" w:hAnsi="Times New Roman"/>
                <w:sz w:val="28"/>
              </w:rPr>
              <w:t>Атрибут рекомендуется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использовать, если процентная ставка является плавающей</w:t>
            </w: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CB3DFC" w:rsidRDefault="00326517" w:rsidP="009E7391">
            <w:pPr>
              <w:numPr>
                <w:ilvl w:val="0"/>
                <w:numId w:val="66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Default="00C71487" w:rsidP="00326517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размера процентной ставки</w:t>
            </w:r>
          </w:p>
        </w:tc>
        <w:tc>
          <w:tcPr>
            <w:tcW w:w="3147" w:type="dxa"/>
          </w:tcPr>
          <w:p w:rsidR="00326517" w:rsidRPr="00CB3DFC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326517" w:rsidRDefault="0032651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CB3DFC" w:rsidRDefault="00C71487" w:rsidP="00326517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CB3DFC" w:rsidRDefault="00C71487" w:rsidP="0057269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Перечень возможных значений</w:t>
            </w:r>
            <w:r w:rsidRPr="008C6D3C">
              <w:rPr>
                <w:rFonts w:ascii="Times New Roman" w:hAnsi="Times New Roman"/>
                <w:sz w:val="28"/>
              </w:rPr>
              <w:t xml:space="preserve"> приведен в приложении </w:t>
            </w:r>
            <w:r>
              <w:rPr>
                <w:rFonts w:ascii="Times New Roman" w:hAnsi="Times New Roman"/>
                <w:sz w:val="28"/>
              </w:rPr>
              <w:t>15</w:t>
            </w:r>
            <w:r w:rsidR="00572693">
              <w:rPr>
                <w:rFonts w:ascii="Times New Roman" w:hAnsi="Times New Roman"/>
                <w:sz w:val="28"/>
              </w:rPr>
              <w:t>.</w:t>
            </w: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E94606" w:rsidRDefault="00326517" w:rsidP="009E7391">
            <w:pPr>
              <w:numPr>
                <w:ilvl w:val="0"/>
                <w:numId w:val="66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294DE7" w:rsidRDefault="00C71487" w:rsidP="00326517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D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процентной ставки по просроченной части кредита (займа)</w:t>
            </w:r>
          </w:p>
        </w:tc>
        <w:tc>
          <w:tcPr>
            <w:tcW w:w="3147" w:type="dxa"/>
          </w:tcPr>
          <w:p w:rsidR="00326517" w:rsidRPr="00CB3DFC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26517" w:rsidRPr="00CB3DFC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CB3DFC" w:rsidRDefault="00C71487" w:rsidP="00326517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CB3DFC" w:rsidRDefault="00326517" w:rsidP="00326517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Default="00326517" w:rsidP="009E7391">
            <w:pPr>
              <w:numPr>
                <w:ilvl w:val="0"/>
                <w:numId w:val="66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294DE7" w:rsidRDefault="00C71487" w:rsidP="00326517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размера процентной ставки по просроченной части кредита (займа)</w:t>
            </w:r>
          </w:p>
        </w:tc>
        <w:tc>
          <w:tcPr>
            <w:tcW w:w="3147" w:type="dxa"/>
          </w:tcPr>
          <w:p w:rsidR="00326517" w:rsidRPr="00CB3DFC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326517" w:rsidRDefault="0032651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CB3DFC" w:rsidRDefault="00C71487" w:rsidP="00326517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Default="00C71487" w:rsidP="0057269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Перечень возможных значений</w:t>
            </w:r>
            <w:r w:rsidRPr="008C6D3C">
              <w:rPr>
                <w:rFonts w:ascii="Times New Roman" w:hAnsi="Times New Roman"/>
                <w:sz w:val="28"/>
              </w:rPr>
              <w:t xml:space="preserve"> приведен в приложении </w:t>
            </w:r>
            <w:r>
              <w:rPr>
                <w:rFonts w:ascii="Times New Roman" w:hAnsi="Times New Roman"/>
                <w:sz w:val="28"/>
              </w:rPr>
              <w:t>15</w:t>
            </w:r>
            <w:r w:rsidR="00572693">
              <w:rPr>
                <w:rFonts w:ascii="Times New Roman" w:hAnsi="Times New Roman"/>
                <w:sz w:val="28"/>
              </w:rPr>
              <w:t>.</w:t>
            </w: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Default="00326517" w:rsidP="009E7391">
            <w:pPr>
              <w:numPr>
                <w:ilvl w:val="0"/>
                <w:numId w:val="66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Default="00C71487" w:rsidP="00326517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B93">
              <w:rPr>
                <w:rFonts w:ascii="Times New Roman" w:hAnsi="Times New Roman"/>
                <w:sz w:val="28"/>
                <w:szCs w:val="24"/>
              </w:rPr>
              <w:t>Размер процентной ставки штрафа по неуплаченным процентам за пользование кредитом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(займом)</w:t>
            </w:r>
          </w:p>
        </w:tc>
        <w:tc>
          <w:tcPr>
            <w:tcW w:w="3147" w:type="dxa"/>
          </w:tcPr>
          <w:p w:rsidR="00326517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4C2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26517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4C2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Default="00C71487" w:rsidP="00326517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Default="00326517" w:rsidP="00326517">
            <w:pPr>
              <w:spacing w:before="0"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Default="00326517" w:rsidP="009E7391">
            <w:pPr>
              <w:numPr>
                <w:ilvl w:val="0"/>
                <w:numId w:val="66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Default="00C71487" w:rsidP="00326517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Характеристика размера процентной ставки штрафа по неуплаченным процентам за пользование кредитом (займом)</w:t>
            </w:r>
          </w:p>
        </w:tc>
        <w:tc>
          <w:tcPr>
            <w:tcW w:w="3147" w:type="dxa"/>
          </w:tcPr>
          <w:p w:rsidR="00326517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4C2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326517" w:rsidRDefault="0032651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Default="00C71487" w:rsidP="00326517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Справочник единиц измерения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Default="00C71487" w:rsidP="00572693">
            <w:pPr>
              <w:spacing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значений</w:t>
            </w:r>
            <w:r w:rsidRPr="00CA44C2">
              <w:rPr>
                <w:rFonts w:ascii="Times New Roman" w:hAnsi="Times New Roman"/>
                <w:sz w:val="28"/>
                <w:szCs w:val="24"/>
              </w:rPr>
              <w:t xml:space="preserve"> приведен в приложении 1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572693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0D7C60" w:rsidTr="008C2840">
        <w:trPr>
          <w:trHeight w:val="1393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E94606" w:rsidRDefault="00326517" w:rsidP="009E7391">
            <w:pPr>
              <w:numPr>
                <w:ilvl w:val="0"/>
                <w:numId w:val="66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294DE7" w:rsidRDefault="00C71487" w:rsidP="00326517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Код в</w:t>
            </w:r>
            <w:r w:rsidRPr="00294DE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94DE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плавающего </w:t>
            </w:r>
            <w:r w:rsidRPr="00294DE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компонента в основе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процентной </w:t>
            </w:r>
            <w:r w:rsidRPr="00294DE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ставки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(компонента, влияющего на изменение процентной ставки)</w:t>
            </w:r>
          </w:p>
        </w:tc>
        <w:tc>
          <w:tcPr>
            <w:tcW w:w="3147" w:type="dxa"/>
          </w:tcPr>
          <w:p w:rsidR="00326517" w:rsidRPr="00294DE7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4DE7">
              <w:rPr>
                <w:rFonts w:ascii="Times New Roman" w:hAnsi="Times New Roman"/>
                <w:sz w:val="28"/>
                <w:szCs w:val="28"/>
              </w:rPr>
              <w:t>Классифицируемый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реквизит-признак</w:t>
            </w:r>
          </w:p>
        </w:tc>
        <w:tc>
          <w:tcPr>
            <w:tcW w:w="1276" w:type="dxa"/>
          </w:tcPr>
          <w:p w:rsidR="00326517" w:rsidRPr="00294DE7" w:rsidRDefault="0032651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CB3DFC" w:rsidRDefault="00C71487" w:rsidP="00326517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5216">
              <w:rPr>
                <w:rFonts w:ascii="Times New Roman" w:hAnsi="Times New Roman"/>
                <w:sz w:val="28"/>
                <w:szCs w:val="24"/>
              </w:rPr>
              <w:t>Классификатор плавающих/переменных компонентов процентных ставок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407A8A" w:rsidRDefault="00C71487" w:rsidP="00326517">
            <w:pPr>
              <w:tabs>
                <w:tab w:val="left" w:pos="1276"/>
              </w:tabs>
              <w:spacing w:before="0" w:after="0"/>
              <w:jc w:val="both"/>
              <w:rPr>
                <w:rFonts w:ascii="Times New Roman" w:hAnsi="Times New Roman"/>
                <w:sz w:val="32"/>
              </w:rPr>
            </w:pPr>
            <w:r w:rsidRPr="00407A8A">
              <w:rPr>
                <w:rFonts w:ascii="Times New Roman" w:hAnsi="Times New Roman"/>
                <w:sz w:val="28"/>
              </w:rPr>
              <w:t>Атрибут рекомендуется</w:t>
            </w:r>
            <w:r w:rsidRPr="00407A8A">
              <w:rPr>
                <w:rFonts w:ascii="Times New Roman" w:hAnsi="Times New Roman"/>
                <w:sz w:val="28"/>
                <w:szCs w:val="28"/>
              </w:rPr>
              <w:t xml:space="preserve"> использовать в случае, если процентная ставка не является фиксированной.</w:t>
            </w:r>
          </w:p>
          <w:p w:rsidR="00326517" w:rsidRDefault="00326517" w:rsidP="00326517">
            <w:pPr>
              <w:autoSpaceDE w:val="0"/>
              <w:autoSpaceDN w:val="0"/>
              <w:adjustRightInd w:val="0"/>
              <w:spacing w:before="0" w:after="0"/>
              <w:ind w:firstLine="3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326517" w:rsidRPr="00413067" w:rsidRDefault="00C71487" w:rsidP="00326517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216">
              <w:rPr>
                <w:rFonts w:ascii="Times New Roman" w:hAnsi="Times New Roman"/>
                <w:sz w:val="28"/>
                <w:szCs w:val="24"/>
              </w:rPr>
              <w:t xml:space="preserve">Классификатор плавающих/переменных компонентов процентных ставок </w:t>
            </w:r>
            <w:r>
              <w:rPr>
                <w:rFonts w:ascii="Times New Roman" w:hAnsi="Times New Roman"/>
                <w:sz w:val="28"/>
                <w:szCs w:val="24"/>
              </w:rPr>
              <w:t>публикуется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официальном сайте Банка России в информационно-телекоммуникационной сети «Интернет»</w:t>
            </w:r>
          </w:p>
        </w:tc>
      </w:tr>
      <w:tr w:rsidR="000D7C60" w:rsidTr="008C2840">
        <w:trPr>
          <w:trHeight w:val="984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E94606" w:rsidRDefault="00326517" w:rsidP="009E7391">
            <w:pPr>
              <w:numPr>
                <w:ilvl w:val="0"/>
                <w:numId w:val="66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Default="00C71487" w:rsidP="00326517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Параметры компонента в основе ставки</w:t>
            </w:r>
          </w:p>
        </w:tc>
        <w:tc>
          <w:tcPr>
            <w:tcW w:w="3147" w:type="dxa"/>
          </w:tcPr>
          <w:p w:rsidR="00326517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26517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Default="00C71487" w:rsidP="00326517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645621" w:rsidRDefault="00C71487" w:rsidP="00326517">
            <w:pPr>
              <w:tabs>
                <w:tab w:val="left" w:pos="1276"/>
              </w:tabs>
              <w:spacing w:before="0" w:after="0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Для атрибута рекомендуется указывать код валюты и/или код срока, например: «</w:t>
            </w:r>
            <w:r>
              <w:rPr>
                <w:rFonts w:ascii="Times New Roman" w:hAnsi="Times New Roman"/>
                <w:sz w:val="28"/>
                <w:lang w:val="en-US"/>
              </w:rPr>
              <w:t>USD</w:t>
            </w:r>
            <w:r w:rsidRPr="00A33EA8">
              <w:rPr>
                <w:rFonts w:ascii="Times New Roman" w:hAnsi="Times New Roman"/>
                <w:sz w:val="28"/>
              </w:rPr>
              <w:t xml:space="preserve"> 3</w:t>
            </w:r>
            <w:r>
              <w:rPr>
                <w:rFonts w:ascii="Times New Roman" w:hAnsi="Times New Roman"/>
                <w:sz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</w:rPr>
              <w:t>»,</w:t>
            </w:r>
            <w:r w:rsidRPr="00A33EA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A33EA8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</w:rPr>
              <w:t>»</w:t>
            </w:r>
            <w:r w:rsidRPr="00A33EA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 т.д.</w:t>
            </w:r>
          </w:p>
        </w:tc>
      </w:tr>
      <w:tr w:rsidR="000D7C60" w:rsidTr="008C2840">
        <w:trPr>
          <w:trHeight w:val="42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E94606" w:rsidRDefault="00326517" w:rsidP="009E7391">
            <w:pPr>
              <w:numPr>
                <w:ilvl w:val="0"/>
                <w:numId w:val="66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294DE7" w:rsidRDefault="00C71487" w:rsidP="00326517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294DE7">
              <w:rPr>
                <w:rFonts w:ascii="Times New Roman" w:hAnsi="Times New Roman"/>
                <w:sz w:val="28"/>
                <w:szCs w:val="24"/>
              </w:rPr>
              <w:t>Период фиксации процентной ставки</w:t>
            </w:r>
          </w:p>
        </w:tc>
        <w:tc>
          <w:tcPr>
            <w:tcW w:w="3147" w:type="dxa"/>
          </w:tcPr>
          <w:p w:rsidR="00326517" w:rsidRPr="00CB3DFC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26517" w:rsidRPr="00CB3DFC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CB3DFC" w:rsidRDefault="00C71487" w:rsidP="00326517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CB3DFC" w:rsidRDefault="00326517" w:rsidP="001D6861">
            <w:pPr>
              <w:tabs>
                <w:tab w:val="left" w:pos="1418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42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Default="00326517" w:rsidP="009E7391">
            <w:pPr>
              <w:numPr>
                <w:ilvl w:val="0"/>
                <w:numId w:val="66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294DE7" w:rsidRDefault="00C71487" w:rsidP="00326517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Характеристика периода фиксации процентной ставки</w:t>
            </w:r>
          </w:p>
        </w:tc>
        <w:tc>
          <w:tcPr>
            <w:tcW w:w="3147" w:type="dxa"/>
          </w:tcPr>
          <w:p w:rsidR="00326517" w:rsidRPr="00CB3DFC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326517" w:rsidRDefault="0032651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CB3DFC" w:rsidRDefault="00C71487" w:rsidP="00326517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6B3F8D" w:rsidRDefault="00C71487" w:rsidP="00572693">
            <w:pPr>
              <w:tabs>
                <w:tab w:val="left" w:pos="1418"/>
              </w:tabs>
              <w:spacing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 возможных значений</w:t>
            </w:r>
            <w:r w:rsidRPr="008C6D3C">
              <w:rPr>
                <w:rFonts w:ascii="Times New Roman" w:hAnsi="Times New Roman"/>
                <w:sz w:val="28"/>
              </w:rPr>
              <w:t xml:space="preserve"> приведен в приложении </w:t>
            </w:r>
            <w:r>
              <w:rPr>
                <w:rFonts w:ascii="Times New Roman" w:hAnsi="Times New Roman"/>
                <w:sz w:val="28"/>
              </w:rPr>
              <w:t>15</w:t>
            </w:r>
            <w:r w:rsidR="00572693">
              <w:rPr>
                <w:rFonts w:ascii="Times New Roman" w:hAnsi="Times New Roman"/>
                <w:sz w:val="28"/>
              </w:rPr>
              <w:t>.</w:t>
            </w:r>
          </w:p>
        </w:tc>
      </w:tr>
      <w:tr w:rsidR="000D7C60" w:rsidTr="008C2840">
        <w:trPr>
          <w:trHeight w:val="42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2F2FCE" w:rsidRDefault="00326517" w:rsidP="009E7391">
            <w:pPr>
              <w:numPr>
                <w:ilvl w:val="0"/>
                <w:numId w:val="66"/>
              </w:numPr>
              <w:tabs>
                <w:tab w:val="left" w:pos="34"/>
                <w:tab w:val="left" w:pos="176"/>
                <w:tab w:val="left" w:pos="488"/>
                <w:tab w:val="left" w:pos="630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2F2FCE" w:rsidRDefault="00C71487" w:rsidP="00326517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2F2FCE">
              <w:rPr>
                <w:rFonts w:ascii="Times New Roman" w:hAnsi="Times New Roman"/>
                <w:sz w:val="28"/>
                <w:szCs w:val="24"/>
              </w:rPr>
              <w:t>Полная стоимость кредита (займа) (ПСК)</w:t>
            </w:r>
          </w:p>
        </w:tc>
        <w:tc>
          <w:tcPr>
            <w:tcW w:w="3147" w:type="dxa"/>
          </w:tcPr>
          <w:p w:rsidR="00326517" w:rsidRPr="002F2FCE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FCE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26517" w:rsidRPr="002F2FCE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FCE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2F2FCE" w:rsidRDefault="00C71487" w:rsidP="00326517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2F2FCE" w:rsidRDefault="00326517" w:rsidP="001D686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42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E0683E" w:rsidRDefault="00326517" w:rsidP="009E7391">
            <w:pPr>
              <w:numPr>
                <w:ilvl w:val="0"/>
                <w:numId w:val="66"/>
              </w:numPr>
              <w:tabs>
                <w:tab w:val="left" w:pos="34"/>
                <w:tab w:val="left" w:pos="176"/>
                <w:tab w:val="left" w:pos="488"/>
                <w:tab w:val="left" w:pos="630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E0683E" w:rsidRDefault="00C71487" w:rsidP="00326517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E0683E">
              <w:rPr>
                <w:rFonts w:ascii="Times New Roman" w:hAnsi="Times New Roman"/>
                <w:sz w:val="28"/>
                <w:szCs w:val="24"/>
              </w:rPr>
              <w:t xml:space="preserve">Характеристика полной стоимости </w:t>
            </w:r>
            <w:r w:rsidRPr="00E0683E">
              <w:rPr>
                <w:rFonts w:ascii="Times New Roman" w:hAnsi="Times New Roman"/>
                <w:sz w:val="28"/>
                <w:szCs w:val="24"/>
              </w:rPr>
              <w:lastRenderedPageBreak/>
              <w:t>кредита (займа) (ПСК)</w:t>
            </w:r>
          </w:p>
        </w:tc>
        <w:tc>
          <w:tcPr>
            <w:tcW w:w="3147" w:type="dxa"/>
          </w:tcPr>
          <w:p w:rsidR="00326517" w:rsidRPr="00E0683E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83E">
              <w:rPr>
                <w:rFonts w:ascii="Times New Roman" w:hAnsi="Times New Roman"/>
                <w:sz w:val="28"/>
                <w:szCs w:val="28"/>
              </w:rPr>
              <w:lastRenderedPageBreak/>
              <w:t>Классифицируемый реквизит-признак</w:t>
            </w:r>
          </w:p>
        </w:tc>
        <w:tc>
          <w:tcPr>
            <w:tcW w:w="1276" w:type="dxa"/>
          </w:tcPr>
          <w:p w:rsidR="00326517" w:rsidRPr="00E0683E" w:rsidRDefault="0032651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E0683E" w:rsidRDefault="00C71487" w:rsidP="00326517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683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Справочник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единиц измерения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E0683E" w:rsidRDefault="00C71487" w:rsidP="0057269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Перечень возможных значений</w:t>
            </w:r>
            <w:r w:rsidRPr="00E0683E">
              <w:rPr>
                <w:rFonts w:ascii="Times New Roman" w:hAnsi="Times New Roman"/>
                <w:sz w:val="28"/>
              </w:rPr>
              <w:t xml:space="preserve"> приведен в приложении </w:t>
            </w:r>
            <w:r>
              <w:rPr>
                <w:rFonts w:ascii="Times New Roman" w:hAnsi="Times New Roman"/>
                <w:sz w:val="28"/>
              </w:rPr>
              <w:t>15</w:t>
            </w:r>
            <w:r w:rsidR="00572693">
              <w:rPr>
                <w:rFonts w:ascii="Times New Roman" w:hAnsi="Times New Roman"/>
                <w:sz w:val="28"/>
              </w:rPr>
              <w:t>.</w:t>
            </w:r>
          </w:p>
        </w:tc>
      </w:tr>
      <w:tr w:rsidR="000D7C60" w:rsidTr="008C2840">
        <w:trPr>
          <w:trHeight w:val="1693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E94606" w:rsidRDefault="00326517" w:rsidP="009E7391">
            <w:pPr>
              <w:numPr>
                <w:ilvl w:val="0"/>
                <w:numId w:val="66"/>
              </w:numPr>
              <w:tabs>
                <w:tab w:val="left" w:pos="34"/>
                <w:tab w:val="left" w:pos="176"/>
                <w:tab w:val="left" w:pos="488"/>
                <w:tab w:val="left" w:pos="630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854980" w:rsidRDefault="00C71487" w:rsidP="00326517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 изменений</w:t>
            </w:r>
          </w:p>
        </w:tc>
        <w:tc>
          <w:tcPr>
            <w:tcW w:w="3147" w:type="dxa"/>
          </w:tcPr>
          <w:p w:rsidR="00326517" w:rsidRPr="00CB3DFC" w:rsidRDefault="00C7148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326517" w:rsidRDefault="00326517" w:rsidP="0032651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Pr="00854980" w:rsidRDefault="00C71487" w:rsidP="00326517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980">
              <w:rPr>
                <w:rFonts w:ascii="Times New Roman" w:hAnsi="Times New Roman"/>
                <w:sz w:val="28"/>
                <w:szCs w:val="28"/>
              </w:rPr>
              <w:t>Справочник состояния показателя и движения денежных средств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517" w:rsidRDefault="00C71487" w:rsidP="00326517">
            <w:pPr>
              <w:spacing w:before="0" w:after="0"/>
              <w:jc w:val="both"/>
              <w:rPr>
                <w:rFonts w:ascii="Times New Roman" w:hAnsi="Times New Roman"/>
                <w:sz w:val="28"/>
              </w:rPr>
            </w:pPr>
            <w:r w:rsidRPr="00CE2E05">
              <w:rPr>
                <w:rFonts w:ascii="Times New Roman" w:hAnsi="Times New Roman"/>
                <w:sz w:val="28"/>
                <w:szCs w:val="24"/>
              </w:rPr>
              <w:t>Атрибут</w:t>
            </w:r>
            <w:r>
              <w:rPr>
                <w:rFonts w:ascii="Times New Roman" w:hAnsi="Times New Roman"/>
                <w:sz w:val="28"/>
              </w:rPr>
              <w:t xml:space="preserve"> рекомендуется использовать для указания факта, на основании которого изменилась процентная ставка по ссуде.</w:t>
            </w:r>
          </w:p>
          <w:p w:rsidR="00326517" w:rsidRDefault="00326517" w:rsidP="00326517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326517" w:rsidRPr="00034F52" w:rsidRDefault="00C71487" w:rsidP="00572693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</w:t>
            </w:r>
            <w:r w:rsidR="00572693">
              <w:rPr>
                <w:rFonts w:ascii="Times New Roman" w:hAnsi="Times New Roman"/>
                <w:sz w:val="28"/>
                <w:szCs w:val="24"/>
              </w:rPr>
              <w:t>ачений приведен в приложении 17.</w:t>
            </w:r>
          </w:p>
        </w:tc>
      </w:tr>
    </w:tbl>
    <w:p w:rsidR="00D24DD4" w:rsidRPr="00E4446F" w:rsidRDefault="00C71487" w:rsidP="009E7391">
      <w:pPr>
        <w:pStyle w:val="21"/>
        <w:numPr>
          <w:ilvl w:val="1"/>
          <w:numId w:val="3"/>
        </w:numPr>
        <w:spacing w:before="240" w:after="120"/>
        <w:ind w:left="1418" w:hanging="567"/>
        <w:rPr>
          <w:rFonts w:cs="Times New Roman"/>
          <w:color w:val="auto"/>
        </w:rPr>
      </w:pPr>
      <w:bookmarkStart w:id="377" w:name="_Toc22306260"/>
      <w:bookmarkStart w:id="378" w:name="_Toc22307646"/>
      <w:bookmarkStart w:id="379" w:name="_Toc22553177"/>
      <w:bookmarkStart w:id="380" w:name="_Toc22575071"/>
      <w:bookmarkStart w:id="381" w:name="_Toc22657754"/>
      <w:bookmarkStart w:id="382" w:name="_Toc23239829"/>
      <w:bookmarkStart w:id="383" w:name="_Toc23513351"/>
      <w:bookmarkStart w:id="384" w:name="_Toc27144855"/>
      <w:bookmarkStart w:id="385" w:name="_Toc27412762"/>
      <w:bookmarkStart w:id="386" w:name="_Toc27751361"/>
      <w:bookmarkStart w:id="387" w:name="_Toc88809044"/>
      <w:r w:rsidRPr="00E4446F">
        <w:rPr>
          <w:rFonts w:cs="Times New Roman"/>
          <w:color w:val="auto"/>
        </w:rPr>
        <w:t xml:space="preserve">Перечень </w:t>
      </w:r>
      <w:r w:rsidR="00356A3C" w:rsidRPr="00E4446F">
        <w:rPr>
          <w:rFonts w:cs="Times New Roman"/>
          <w:color w:val="auto"/>
        </w:rPr>
        <w:t>атрибутов</w:t>
      </w:r>
      <w:r w:rsidRPr="00E4446F">
        <w:rPr>
          <w:rFonts w:cs="Times New Roman"/>
          <w:color w:val="auto"/>
        </w:rPr>
        <w:t xml:space="preserve">, описывающих </w:t>
      </w:r>
      <w:r w:rsidR="007F2BE1" w:rsidRPr="00E4446F">
        <w:rPr>
          <w:rFonts w:cs="Times New Roman"/>
          <w:color w:val="auto"/>
        </w:rPr>
        <w:t xml:space="preserve">сведения о консолидированных / деконсолидированных договорах (траншах) </w:t>
      </w:r>
      <w:r w:rsidRPr="00E4446F">
        <w:rPr>
          <w:rFonts w:cs="Times New Roman"/>
          <w:color w:val="auto"/>
        </w:rPr>
        <w:t>по операциям предоставления (размещения) средств.</w:t>
      </w:r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</w:p>
    <w:tbl>
      <w:tblPr>
        <w:tblW w:w="152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147"/>
        <w:gridCol w:w="1276"/>
        <w:gridCol w:w="2580"/>
        <w:gridCol w:w="4678"/>
      </w:tblGrid>
      <w:tr w:rsidR="000D7C60" w:rsidTr="008C2840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AF" w:rsidRPr="00CB3DFC" w:rsidRDefault="00C71487" w:rsidP="004D72AF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AF" w:rsidRPr="00CB3DFC" w:rsidRDefault="00C71487" w:rsidP="00862DBB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4D72AF" w:rsidRPr="00CB3DFC" w:rsidRDefault="00C71487" w:rsidP="00862DBB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4D72AF" w:rsidRPr="00CB3DFC" w:rsidRDefault="00C71487" w:rsidP="00862DBB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AF" w:rsidRPr="00CB3DFC" w:rsidRDefault="00C71487" w:rsidP="00862DBB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AF" w:rsidRPr="00CB3DFC" w:rsidRDefault="00C71487" w:rsidP="00A171BB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7F2BE1" w:rsidRDefault="004D72AF" w:rsidP="009E7391">
            <w:pPr>
              <w:pStyle w:val="ad"/>
              <w:numPr>
                <w:ilvl w:val="0"/>
                <w:numId w:val="19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C71487" w:rsidP="00862DBB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CB3D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CB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3147" w:type="dxa"/>
          </w:tcPr>
          <w:p w:rsidR="004D72AF" w:rsidRPr="00CB3DFC" w:rsidRDefault="00C71487" w:rsidP="00862DB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D72AF" w:rsidRPr="00CB3DFC" w:rsidRDefault="00C71487" w:rsidP="00862DB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C71487" w:rsidP="00862DB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4D72AF" w:rsidP="00A171B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572693">
        <w:trPr>
          <w:trHeight w:val="101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4D72AF" w:rsidP="009E7391">
            <w:pPr>
              <w:pStyle w:val="ad"/>
              <w:numPr>
                <w:ilvl w:val="0"/>
                <w:numId w:val="19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C71487" w:rsidP="00862DBB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CB3DFC">
              <w:rPr>
                <w:rFonts w:ascii="Times New Roman" w:hAnsi="Times New Roman"/>
                <w:sz w:val="28"/>
                <w:szCs w:val="24"/>
              </w:rPr>
              <w:t>Вид трансформации</w:t>
            </w:r>
          </w:p>
        </w:tc>
        <w:tc>
          <w:tcPr>
            <w:tcW w:w="3147" w:type="dxa"/>
          </w:tcPr>
          <w:p w:rsidR="004D72AF" w:rsidRPr="00CB3DFC" w:rsidRDefault="00C71487" w:rsidP="00862DB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4D72AF" w:rsidRPr="00CB3DFC" w:rsidRDefault="004D72AF" w:rsidP="00862DB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D145C1" w:rsidP="00862DB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Справочник договорных условий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C71487" w:rsidP="00572693">
            <w:pPr>
              <w:tabs>
                <w:tab w:val="left" w:pos="1025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значений приведен в приложении 1</w:t>
            </w:r>
            <w:r w:rsidR="001E4B80">
              <w:rPr>
                <w:rFonts w:ascii="Times New Roman" w:hAnsi="Times New Roman"/>
                <w:sz w:val="28"/>
                <w:szCs w:val="28"/>
              </w:rPr>
              <w:t>9</w:t>
            </w:r>
            <w:r w:rsidR="00572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8C2840">
        <w:trPr>
          <w:trHeight w:val="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4D72AF" w:rsidP="009E7391">
            <w:pPr>
              <w:pStyle w:val="ad"/>
              <w:numPr>
                <w:ilvl w:val="0"/>
                <w:numId w:val="19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C71487" w:rsidP="00862DB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B3DFC">
              <w:rPr>
                <w:rFonts w:ascii="Times New Roman" w:eastAsia="Times New Roman" w:hAnsi="Times New Roman"/>
                <w:sz w:val="28"/>
                <w:lang w:eastAsia="ru-RU"/>
              </w:rPr>
              <w:t>Идентификационный код договора (участвующий в трансформации)</w:t>
            </w:r>
          </w:p>
        </w:tc>
        <w:tc>
          <w:tcPr>
            <w:tcW w:w="3147" w:type="dxa"/>
          </w:tcPr>
          <w:p w:rsidR="004D72AF" w:rsidRPr="00CB3DFC" w:rsidRDefault="00C71487" w:rsidP="00862DB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D72AF" w:rsidRPr="00CB3DFC" w:rsidRDefault="00C71487" w:rsidP="00862DBB">
            <w:pPr>
              <w:spacing w:before="0" w:after="0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C71487" w:rsidP="00862DB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4D72AF" w:rsidP="00A171B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4D72AF" w:rsidP="009E7391">
            <w:pPr>
              <w:pStyle w:val="ad"/>
              <w:numPr>
                <w:ilvl w:val="0"/>
                <w:numId w:val="19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C71487" w:rsidP="00862DB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B3DFC">
              <w:rPr>
                <w:rFonts w:ascii="Times New Roman" w:eastAsia="Times New Roman" w:hAnsi="Times New Roman"/>
                <w:sz w:val="28"/>
                <w:lang w:eastAsia="ru-RU"/>
              </w:rPr>
              <w:t xml:space="preserve">Идентификационный код транша </w:t>
            </w:r>
            <w:r w:rsidRPr="00CB3DFC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(участвующий в трансформации)</w:t>
            </w:r>
          </w:p>
        </w:tc>
        <w:tc>
          <w:tcPr>
            <w:tcW w:w="3147" w:type="dxa"/>
          </w:tcPr>
          <w:p w:rsidR="004D72AF" w:rsidRPr="00CB3DFC" w:rsidRDefault="00C71487" w:rsidP="00862DB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lastRenderedPageBreak/>
              <w:t>Неклассифицируемый реквизит-признак</w:t>
            </w:r>
          </w:p>
        </w:tc>
        <w:tc>
          <w:tcPr>
            <w:tcW w:w="1276" w:type="dxa"/>
          </w:tcPr>
          <w:p w:rsidR="004D72AF" w:rsidRPr="00CB3DFC" w:rsidRDefault="00C71487" w:rsidP="00862DBB">
            <w:pPr>
              <w:spacing w:before="0" w:after="0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C71487" w:rsidP="00862DB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4D72AF" w:rsidP="00A171B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2BE1" w:rsidRPr="00454C03" w:rsidRDefault="00C71487" w:rsidP="009E7391">
      <w:pPr>
        <w:pStyle w:val="21"/>
        <w:numPr>
          <w:ilvl w:val="1"/>
          <w:numId w:val="3"/>
        </w:numPr>
        <w:spacing w:before="240" w:after="120"/>
        <w:ind w:left="1418" w:hanging="567"/>
        <w:rPr>
          <w:color w:val="auto"/>
        </w:rPr>
      </w:pPr>
      <w:bookmarkStart w:id="388" w:name="_Toc18482706"/>
      <w:bookmarkStart w:id="389" w:name="_Toc18482862"/>
      <w:bookmarkStart w:id="390" w:name="_Toc18567468"/>
      <w:bookmarkStart w:id="391" w:name="_Toc18482707"/>
      <w:bookmarkStart w:id="392" w:name="_Toc18482863"/>
      <w:bookmarkStart w:id="393" w:name="_Toc18567469"/>
      <w:bookmarkStart w:id="394" w:name="_Toc18482708"/>
      <w:bookmarkStart w:id="395" w:name="_Toc18482864"/>
      <w:bookmarkStart w:id="396" w:name="_Toc18567470"/>
      <w:bookmarkStart w:id="397" w:name="_Toc22306261"/>
      <w:bookmarkStart w:id="398" w:name="_Toc22307647"/>
      <w:bookmarkStart w:id="399" w:name="_Toc22553178"/>
      <w:bookmarkStart w:id="400" w:name="_Toc22575072"/>
      <w:bookmarkStart w:id="401" w:name="_Toc22657755"/>
      <w:bookmarkStart w:id="402" w:name="_Toc23239830"/>
      <w:bookmarkStart w:id="403" w:name="_Toc23513352"/>
      <w:bookmarkStart w:id="404" w:name="_Toc27144856"/>
      <w:bookmarkStart w:id="405" w:name="_Toc27412763"/>
      <w:bookmarkStart w:id="406" w:name="_Toc27751362"/>
      <w:bookmarkStart w:id="407" w:name="_Toc88809045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r w:rsidRPr="00454C03">
        <w:rPr>
          <w:color w:val="auto"/>
        </w:rPr>
        <w:t xml:space="preserve">Перечень </w:t>
      </w:r>
      <w:r w:rsidR="00356A3C" w:rsidRPr="00454C03">
        <w:rPr>
          <w:color w:val="auto"/>
        </w:rPr>
        <w:t>атрибутов</w:t>
      </w:r>
      <w:r w:rsidRPr="00454C03">
        <w:rPr>
          <w:color w:val="auto"/>
        </w:rPr>
        <w:t xml:space="preserve">, описывающих сведения о </w:t>
      </w:r>
      <w:r w:rsidR="00D81647" w:rsidRPr="00454C03">
        <w:rPr>
          <w:color w:val="auto"/>
        </w:rPr>
        <w:t xml:space="preserve">реструктуризации и </w:t>
      </w:r>
      <w:r w:rsidR="00D930A0" w:rsidRPr="00454C03">
        <w:rPr>
          <w:color w:val="auto"/>
        </w:rPr>
        <w:t xml:space="preserve">(или) </w:t>
      </w:r>
      <w:r w:rsidR="00D81647" w:rsidRPr="00454C03">
        <w:rPr>
          <w:color w:val="auto"/>
        </w:rPr>
        <w:t xml:space="preserve">урегулировании </w:t>
      </w:r>
      <w:r w:rsidR="00D930A0" w:rsidRPr="00454C03">
        <w:rPr>
          <w:color w:val="auto"/>
        </w:rPr>
        <w:t xml:space="preserve">проблемной </w:t>
      </w:r>
      <w:r w:rsidR="00D81647" w:rsidRPr="00454C03">
        <w:rPr>
          <w:color w:val="auto"/>
        </w:rPr>
        <w:t>задолженности</w:t>
      </w:r>
      <w:r w:rsidRPr="00454C03">
        <w:rPr>
          <w:color w:val="auto"/>
        </w:rPr>
        <w:t>.</w:t>
      </w:r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</w:p>
    <w:tbl>
      <w:tblPr>
        <w:tblW w:w="152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147"/>
        <w:gridCol w:w="1276"/>
        <w:gridCol w:w="2693"/>
        <w:gridCol w:w="4565"/>
      </w:tblGrid>
      <w:tr w:rsidR="000D7C60" w:rsidTr="008C2840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AF" w:rsidRPr="00CB3DFC" w:rsidRDefault="00C71487" w:rsidP="00862DBB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AF" w:rsidRPr="00CB3DFC" w:rsidRDefault="00C71487" w:rsidP="00862DBB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4D72AF" w:rsidRPr="00CB3DFC" w:rsidRDefault="00C71487" w:rsidP="00862DBB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4D72AF" w:rsidRPr="00CB3DFC" w:rsidRDefault="00C71487" w:rsidP="00862DBB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AF" w:rsidRPr="00CB3DFC" w:rsidRDefault="00C71487" w:rsidP="00862DBB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AF" w:rsidRPr="00CB3DFC" w:rsidRDefault="00C71487" w:rsidP="00A171BB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7F2BE1" w:rsidRDefault="004D72AF" w:rsidP="009E7391">
            <w:pPr>
              <w:pStyle w:val="ad"/>
              <w:numPr>
                <w:ilvl w:val="0"/>
                <w:numId w:val="20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C71487" w:rsidP="00862DBB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CB3D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CB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3147" w:type="dxa"/>
          </w:tcPr>
          <w:p w:rsidR="004D72AF" w:rsidRPr="00CB3DFC" w:rsidRDefault="00C71487" w:rsidP="00862DB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D72AF" w:rsidRPr="00CB3DFC" w:rsidRDefault="00C71487" w:rsidP="00862DB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C71487" w:rsidP="00862DB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4D72AF" w:rsidP="00A171B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7F2BE1" w:rsidRDefault="004D72AF" w:rsidP="009E7391">
            <w:pPr>
              <w:pStyle w:val="ad"/>
              <w:numPr>
                <w:ilvl w:val="0"/>
                <w:numId w:val="20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C71487" w:rsidP="00934F82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транша</w:t>
            </w:r>
          </w:p>
        </w:tc>
        <w:tc>
          <w:tcPr>
            <w:tcW w:w="3147" w:type="dxa"/>
          </w:tcPr>
          <w:p w:rsidR="004D72AF" w:rsidRPr="00CB3DFC" w:rsidRDefault="00C71487" w:rsidP="00934F8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D72AF" w:rsidRPr="00CB3DFC" w:rsidRDefault="00C71487" w:rsidP="00934F8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C71487" w:rsidP="00934F8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C71487" w:rsidP="00A171B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</w:t>
            </w:r>
            <w:r w:rsidRPr="00014C3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екомендуется указывать идентификационный код </w:t>
            </w:r>
            <w:r w:rsidRPr="00014C3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транша, по которому проведена реструктуризацией и (или) проведено урегулирование проблемной задолженности</w:t>
            </w: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7F2BE1" w:rsidRDefault="004D72AF" w:rsidP="009E7391">
            <w:pPr>
              <w:pStyle w:val="ad"/>
              <w:numPr>
                <w:ilvl w:val="0"/>
                <w:numId w:val="20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Default="00C71487" w:rsidP="00934F82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дополнительного соглашения</w:t>
            </w:r>
          </w:p>
        </w:tc>
        <w:tc>
          <w:tcPr>
            <w:tcW w:w="3147" w:type="dxa"/>
          </w:tcPr>
          <w:p w:rsidR="004D72AF" w:rsidRPr="00CB3DFC" w:rsidRDefault="00C71487" w:rsidP="00934F8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D72AF" w:rsidRPr="00CB3DFC" w:rsidRDefault="00C71487" w:rsidP="00934F8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C71487" w:rsidP="00934F8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C71487" w:rsidP="00A171BB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</w:t>
            </w:r>
            <w:r w:rsidRPr="00014C3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екомендуется указывать идентификационный код дополнительного соглашения, затрагивающего вопросы реструктуризации</w:t>
            </w: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7F2BE1" w:rsidRDefault="004D72AF" w:rsidP="009E7391">
            <w:pPr>
              <w:pStyle w:val="ad"/>
              <w:numPr>
                <w:ilvl w:val="0"/>
                <w:numId w:val="20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Default="00C71487" w:rsidP="00934F82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реструктуризаций</w:t>
            </w:r>
          </w:p>
        </w:tc>
        <w:tc>
          <w:tcPr>
            <w:tcW w:w="3147" w:type="dxa"/>
          </w:tcPr>
          <w:p w:rsidR="004D72AF" w:rsidRPr="00CB3DFC" w:rsidRDefault="00C71487" w:rsidP="00934F8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D72AF" w:rsidRPr="00CB3DFC" w:rsidRDefault="00895741" w:rsidP="00934F8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C71487" w:rsidP="00934F8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8919F6" w:rsidRDefault="004D72AF" w:rsidP="001D6861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7F2BE1" w:rsidRDefault="004D72AF" w:rsidP="009E7391">
            <w:pPr>
              <w:pStyle w:val="ad"/>
              <w:numPr>
                <w:ilvl w:val="0"/>
                <w:numId w:val="20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Default="00C71487" w:rsidP="00934F82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реструктуризации</w:t>
            </w:r>
          </w:p>
        </w:tc>
        <w:tc>
          <w:tcPr>
            <w:tcW w:w="3147" w:type="dxa"/>
          </w:tcPr>
          <w:p w:rsidR="004D72AF" w:rsidRPr="00CB3DFC" w:rsidRDefault="00C71487" w:rsidP="00934F8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D72AF" w:rsidRPr="00CB3DFC" w:rsidRDefault="00C71487" w:rsidP="00934F8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C71487" w:rsidP="00934F8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8919F6" w:rsidRDefault="00C71487" w:rsidP="00895741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</w:t>
            </w:r>
            <w:r w:rsidRPr="00934F8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</w:t>
            </w:r>
            <w:r w:rsidRPr="00934F8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реструктуризации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рекомендуется указывать в соответствии с </w:t>
            </w:r>
            <w:r w:rsidRPr="00934F8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(траншем</w:t>
            </w:r>
            <w:r w:rsidRPr="00934F8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), дополнительным соглашением, затрагивающим вопросы реструктуризации. </w:t>
            </w:r>
          </w:p>
        </w:tc>
      </w:tr>
      <w:tr w:rsidR="000D7C60" w:rsidTr="008C2840">
        <w:trPr>
          <w:trHeight w:val="3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7F2BE1" w:rsidRDefault="004D72AF" w:rsidP="009E7391">
            <w:pPr>
              <w:pStyle w:val="ad"/>
              <w:numPr>
                <w:ilvl w:val="0"/>
                <w:numId w:val="20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DA1BC9" w:rsidRDefault="00C71487" w:rsidP="00DA1BC9">
            <w:pPr>
              <w:spacing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DA1BC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Вид реструктуризации и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(или) </w:t>
            </w:r>
            <w:r w:rsidRPr="00DA1BC9">
              <w:rPr>
                <w:rFonts w:ascii="Times New Roman" w:hAnsi="Times New Roman"/>
                <w:color w:val="000000"/>
                <w:sz w:val="28"/>
                <w:szCs w:val="24"/>
              </w:rPr>
              <w:t>урегулирования задолженности</w:t>
            </w:r>
          </w:p>
        </w:tc>
        <w:tc>
          <w:tcPr>
            <w:tcW w:w="3147" w:type="dxa"/>
          </w:tcPr>
          <w:p w:rsidR="004D72AF" w:rsidRPr="00CB3DFC" w:rsidRDefault="00C71487" w:rsidP="00DA1BC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4D72AF" w:rsidRDefault="004D72AF" w:rsidP="00DA1BC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D145C1" w:rsidP="00DA1BC9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договорных условий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57" w:rsidRPr="00A33EA8" w:rsidRDefault="00C71487" w:rsidP="00A171BB">
            <w:pPr>
              <w:spacing w:before="0" w:after="0"/>
              <w:jc w:val="both"/>
              <w:rPr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Если </w:t>
            </w:r>
            <w:r w:rsidRPr="00A33EA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изменение даты платежа приводит к переносу платежа на следующий календарный месяц</w:t>
            </w:r>
            <w:r w:rsidRPr="00A40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атрибута рекомендуется использовать</w:t>
            </w:r>
            <w:r w:rsidRPr="00A33EA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позиции справочника </w:t>
            </w:r>
            <w:r w:rsidRPr="00A33EA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«Изменение даты платежа по основному долгу» и «Изменение даты платежа по процентам».</w:t>
            </w:r>
          </w:p>
          <w:p w:rsidR="00572693" w:rsidRDefault="00572693" w:rsidP="0057269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72AF" w:rsidRPr="00934F82" w:rsidRDefault="00C71487" w:rsidP="0057269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значений приведен в приложении 1</w:t>
            </w:r>
            <w:r w:rsidR="001E4B80">
              <w:rPr>
                <w:rFonts w:ascii="Times New Roman" w:hAnsi="Times New Roman"/>
                <w:sz w:val="28"/>
                <w:szCs w:val="28"/>
              </w:rPr>
              <w:t>9</w:t>
            </w:r>
            <w:r w:rsidR="00572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572693">
        <w:trPr>
          <w:trHeight w:val="197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7F2BE1" w:rsidRDefault="004D72AF" w:rsidP="009E7391">
            <w:pPr>
              <w:pStyle w:val="ad"/>
              <w:numPr>
                <w:ilvl w:val="0"/>
                <w:numId w:val="20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F26BCB" w:rsidRDefault="00C71487" w:rsidP="00EA18F1">
            <w:pPr>
              <w:spacing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26BCB">
              <w:rPr>
                <w:rFonts w:ascii="Times New Roman" w:hAnsi="Times New Roman"/>
                <w:color w:val="000000"/>
                <w:sz w:val="28"/>
                <w:szCs w:val="24"/>
              </w:rPr>
              <w:t>Иные виды реструктуризации и урегулирования задолженности</w:t>
            </w:r>
          </w:p>
        </w:tc>
        <w:tc>
          <w:tcPr>
            <w:tcW w:w="3147" w:type="dxa"/>
          </w:tcPr>
          <w:p w:rsidR="004D72AF" w:rsidRPr="00CB3DFC" w:rsidRDefault="00C71487" w:rsidP="00EA18F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D72AF" w:rsidRDefault="00C71487" w:rsidP="00EA18F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C71487" w:rsidP="00EA18F1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934F82" w:rsidRDefault="00C71487" w:rsidP="00A171BB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14C3F">
              <w:rPr>
                <w:rFonts w:ascii="Times New Roman" w:hAnsi="Times New Roman"/>
                <w:color w:val="000000"/>
                <w:sz w:val="28"/>
                <w:szCs w:val="24"/>
              </w:rPr>
              <w:t>Атрибут рекомендуется использовать в случае, если для атрибута «Вид реструктуризации и (или) урегулирования задолженности» зад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ано значение справочника «Иное»</w:t>
            </w:r>
          </w:p>
        </w:tc>
      </w:tr>
      <w:tr w:rsidR="000D7C60" w:rsidTr="008C2840">
        <w:trPr>
          <w:trHeight w:val="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7F2BE1" w:rsidRDefault="004D72AF" w:rsidP="009E7391">
            <w:pPr>
              <w:pStyle w:val="ad"/>
              <w:numPr>
                <w:ilvl w:val="0"/>
                <w:numId w:val="20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F26BCB" w:rsidRDefault="00C71487" w:rsidP="00EA18F1">
            <w:pPr>
              <w:spacing w:before="0"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Идентификационный код </w:t>
            </w:r>
            <w:r w:rsidRPr="00F26BCB">
              <w:rPr>
                <w:rFonts w:ascii="Times New Roman" w:hAnsi="Times New Roman"/>
                <w:color w:val="000000"/>
                <w:sz w:val="28"/>
              </w:rPr>
              <w:t>счета (до урегулирования задолженности)</w:t>
            </w:r>
          </w:p>
        </w:tc>
        <w:tc>
          <w:tcPr>
            <w:tcW w:w="3147" w:type="dxa"/>
          </w:tcPr>
          <w:p w:rsidR="004D72AF" w:rsidRPr="00CB3DFC" w:rsidRDefault="00C71487" w:rsidP="00EA18F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D72AF" w:rsidRDefault="00C71487" w:rsidP="00EA18F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C71487" w:rsidP="00EA18F1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934F82" w:rsidRDefault="004D72AF" w:rsidP="001D6861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D7C60" w:rsidTr="008C2840">
        <w:trPr>
          <w:trHeight w:val="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7F2BE1" w:rsidRDefault="004D72AF" w:rsidP="009E7391">
            <w:pPr>
              <w:pStyle w:val="ad"/>
              <w:numPr>
                <w:ilvl w:val="0"/>
                <w:numId w:val="20"/>
              </w:numPr>
              <w:tabs>
                <w:tab w:val="left" w:pos="34"/>
                <w:tab w:val="left" w:pos="17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F26BCB" w:rsidRDefault="00C71487" w:rsidP="00EA18F1">
            <w:pPr>
              <w:spacing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Идентификационный код </w:t>
            </w:r>
            <w:r w:rsidRPr="00F26BCB">
              <w:rPr>
                <w:rFonts w:ascii="Times New Roman" w:hAnsi="Times New Roman"/>
                <w:color w:val="000000"/>
                <w:sz w:val="28"/>
              </w:rPr>
              <w:t xml:space="preserve">счета (после </w:t>
            </w:r>
            <w:r w:rsidRPr="00F26BCB">
              <w:rPr>
                <w:rFonts w:ascii="Times New Roman" w:hAnsi="Times New Roman"/>
                <w:color w:val="000000"/>
                <w:sz w:val="28"/>
              </w:rPr>
              <w:lastRenderedPageBreak/>
              <w:t>урегулирования задолженности)</w:t>
            </w:r>
          </w:p>
        </w:tc>
        <w:tc>
          <w:tcPr>
            <w:tcW w:w="3147" w:type="dxa"/>
          </w:tcPr>
          <w:p w:rsidR="004D72AF" w:rsidRPr="00CB3DFC" w:rsidRDefault="00C71487" w:rsidP="00EA18F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Неклассифицируемый реквизит-признак</w:t>
            </w:r>
          </w:p>
        </w:tc>
        <w:tc>
          <w:tcPr>
            <w:tcW w:w="1276" w:type="dxa"/>
          </w:tcPr>
          <w:p w:rsidR="004D72AF" w:rsidRDefault="00C71487" w:rsidP="00EA18F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C71487" w:rsidP="00EA18F1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934F82" w:rsidRDefault="004D72AF" w:rsidP="001D6861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D7C60" w:rsidTr="008C2840">
        <w:trPr>
          <w:trHeight w:val="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7F2BE1" w:rsidRDefault="004D72AF" w:rsidP="009E7391">
            <w:pPr>
              <w:pStyle w:val="ad"/>
              <w:numPr>
                <w:ilvl w:val="0"/>
                <w:numId w:val="20"/>
              </w:numPr>
              <w:tabs>
                <w:tab w:val="left" w:pos="34"/>
                <w:tab w:val="left" w:pos="176"/>
                <w:tab w:val="left" w:pos="459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F26BCB" w:rsidRDefault="00C71487" w:rsidP="00EA18F1">
            <w:pPr>
              <w:spacing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26BCB">
              <w:rPr>
                <w:rFonts w:ascii="Times New Roman" w:hAnsi="Times New Roman"/>
                <w:color w:val="000000"/>
                <w:sz w:val="28"/>
                <w:szCs w:val="24"/>
              </w:rPr>
              <w:t>Значение курса, используемого при переводе долга с одной валюты в другую</w:t>
            </w:r>
          </w:p>
        </w:tc>
        <w:tc>
          <w:tcPr>
            <w:tcW w:w="3147" w:type="dxa"/>
          </w:tcPr>
          <w:p w:rsidR="004D72AF" w:rsidRPr="00CB3DFC" w:rsidRDefault="00C71487" w:rsidP="00EA18F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4D72AF" w:rsidRDefault="00C71487" w:rsidP="00EA18F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CB3DFC" w:rsidRDefault="00C71487" w:rsidP="00EA18F1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F" w:rsidRPr="00934F82" w:rsidRDefault="004B026B" w:rsidP="001D6861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Значение курса рекомендуется указывать с четырьмя знаками после запятой</w:t>
            </w:r>
          </w:p>
        </w:tc>
      </w:tr>
      <w:tr w:rsidR="000D7C60" w:rsidTr="008C2840">
        <w:trPr>
          <w:trHeight w:val="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B0" w:rsidRPr="007F2BE1" w:rsidRDefault="007667B0" w:rsidP="009E7391">
            <w:pPr>
              <w:pStyle w:val="ad"/>
              <w:numPr>
                <w:ilvl w:val="0"/>
                <w:numId w:val="20"/>
              </w:numPr>
              <w:tabs>
                <w:tab w:val="left" w:pos="34"/>
                <w:tab w:val="left" w:pos="176"/>
                <w:tab w:val="left" w:pos="459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B0" w:rsidRPr="00F26BCB" w:rsidRDefault="00C71487" w:rsidP="00895741">
            <w:pPr>
              <w:spacing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Дата начала льготного периода</w:t>
            </w:r>
          </w:p>
        </w:tc>
        <w:tc>
          <w:tcPr>
            <w:tcW w:w="3147" w:type="dxa"/>
          </w:tcPr>
          <w:p w:rsidR="007667B0" w:rsidRDefault="00C71487" w:rsidP="008957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7667B0" w:rsidRDefault="00C71487" w:rsidP="008957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B0" w:rsidRDefault="00C71487" w:rsidP="00895741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7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используется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B0" w:rsidRDefault="007667B0" w:rsidP="001D6861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D7C60" w:rsidTr="008C2840">
        <w:trPr>
          <w:trHeight w:val="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B0" w:rsidRDefault="007667B0" w:rsidP="009E7391">
            <w:pPr>
              <w:pStyle w:val="ad"/>
              <w:numPr>
                <w:ilvl w:val="0"/>
                <w:numId w:val="20"/>
              </w:numPr>
              <w:tabs>
                <w:tab w:val="left" w:pos="34"/>
                <w:tab w:val="left" w:pos="176"/>
                <w:tab w:val="left" w:pos="459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B0" w:rsidRPr="00F26BCB" w:rsidRDefault="00C71487" w:rsidP="00895741">
            <w:pPr>
              <w:spacing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Дата окончания льготного периода</w:t>
            </w:r>
          </w:p>
        </w:tc>
        <w:tc>
          <w:tcPr>
            <w:tcW w:w="3147" w:type="dxa"/>
          </w:tcPr>
          <w:p w:rsidR="007667B0" w:rsidRDefault="00C71487" w:rsidP="008957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7667B0" w:rsidRDefault="00C71487" w:rsidP="008957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B0" w:rsidRDefault="00C71487" w:rsidP="00895741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7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используется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B0" w:rsidRDefault="007667B0" w:rsidP="007667B0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D7C60" w:rsidTr="008C2840">
        <w:trPr>
          <w:trHeight w:val="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41" w:rsidRDefault="00895741" w:rsidP="009E7391">
            <w:pPr>
              <w:pStyle w:val="ad"/>
              <w:numPr>
                <w:ilvl w:val="0"/>
                <w:numId w:val="20"/>
              </w:numPr>
              <w:tabs>
                <w:tab w:val="left" w:pos="34"/>
                <w:tab w:val="left" w:pos="176"/>
                <w:tab w:val="left" w:pos="459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41" w:rsidRPr="00F26BCB" w:rsidRDefault="00C71487" w:rsidP="00895741">
            <w:pPr>
              <w:spacing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Статус льготного периода</w:t>
            </w:r>
          </w:p>
        </w:tc>
        <w:tc>
          <w:tcPr>
            <w:tcW w:w="3147" w:type="dxa"/>
          </w:tcPr>
          <w:p w:rsidR="00895741" w:rsidRDefault="00C71487" w:rsidP="008957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895741" w:rsidRDefault="00895741" w:rsidP="008957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41" w:rsidRDefault="00C71487" w:rsidP="00895741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условий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41" w:rsidRDefault="00C71487" w:rsidP="0057269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5371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Перечень </w:t>
            </w:r>
            <w:r>
              <w:rPr>
                <w:rFonts w:ascii="Times New Roman" w:hAnsi="Times New Roman"/>
                <w:sz w:val="28"/>
                <w:szCs w:val="28"/>
              </w:rPr>
              <w:t>возможных</w:t>
            </w:r>
            <w:r w:rsidRPr="00F5371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значений</w:t>
            </w:r>
            <w:r w:rsidR="00572693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приведен в приложении 19.</w:t>
            </w:r>
          </w:p>
        </w:tc>
      </w:tr>
      <w:tr w:rsidR="000D7C60" w:rsidTr="008C2840">
        <w:trPr>
          <w:trHeight w:val="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41" w:rsidRDefault="00895741" w:rsidP="009E7391">
            <w:pPr>
              <w:pStyle w:val="ad"/>
              <w:numPr>
                <w:ilvl w:val="0"/>
                <w:numId w:val="20"/>
              </w:numPr>
              <w:tabs>
                <w:tab w:val="left" w:pos="34"/>
                <w:tab w:val="left" w:pos="176"/>
                <w:tab w:val="left" w:pos="459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41" w:rsidRPr="000865EB" w:rsidRDefault="00C71487" w:rsidP="00895741">
            <w:pPr>
              <w:spacing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Очередность уплаты процентов</w:t>
            </w:r>
            <w:r w:rsidR="000865EB">
              <w:rPr>
                <w:rFonts w:ascii="Times New Roman" w:hAnsi="Times New Roman"/>
                <w:color w:val="000000"/>
                <w:sz w:val="28"/>
                <w:szCs w:val="24"/>
              </w:rPr>
              <w:t>, неустойки (штрафа, пени) в течение льготного периода</w:t>
            </w:r>
          </w:p>
        </w:tc>
        <w:tc>
          <w:tcPr>
            <w:tcW w:w="3147" w:type="dxa"/>
          </w:tcPr>
          <w:p w:rsidR="00895741" w:rsidRDefault="00C71487" w:rsidP="008957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895741" w:rsidRDefault="00C71487" w:rsidP="008957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41" w:rsidRDefault="00C71487" w:rsidP="00895741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7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используется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41" w:rsidRDefault="00895741" w:rsidP="001D6861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D7C60" w:rsidTr="008C2840">
        <w:trPr>
          <w:trHeight w:val="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41" w:rsidRDefault="00895741" w:rsidP="009E7391">
            <w:pPr>
              <w:pStyle w:val="ad"/>
              <w:numPr>
                <w:ilvl w:val="0"/>
                <w:numId w:val="20"/>
              </w:numPr>
              <w:tabs>
                <w:tab w:val="left" w:pos="34"/>
                <w:tab w:val="left" w:pos="176"/>
                <w:tab w:val="left" w:pos="459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41" w:rsidRDefault="00C71487" w:rsidP="00895741">
            <w:pPr>
              <w:spacing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5371F">
              <w:rPr>
                <w:rFonts w:ascii="Times New Roman" w:hAnsi="Times New Roman"/>
                <w:color w:val="000000"/>
                <w:sz w:val="28"/>
                <w:szCs w:val="24"/>
              </w:rPr>
              <w:t>Характеристика задолженности</w:t>
            </w:r>
          </w:p>
        </w:tc>
        <w:tc>
          <w:tcPr>
            <w:tcW w:w="3147" w:type="dxa"/>
          </w:tcPr>
          <w:p w:rsidR="00895741" w:rsidRDefault="00C71487" w:rsidP="008957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895741" w:rsidRDefault="00895741" w:rsidP="008957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41" w:rsidRPr="00F5371F" w:rsidRDefault="00C71487" w:rsidP="00895741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7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предметов задолженности и состояния исполнения договорных обязательств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41" w:rsidRDefault="00C71487" w:rsidP="0057269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5371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Перечень </w:t>
            </w:r>
            <w:r>
              <w:rPr>
                <w:rFonts w:ascii="Times New Roman" w:hAnsi="Times New Roman"/>
                <w:sz w:val="28"/>
                <w:szCs w:val="28"/>
              </w:rPr>
              <w:t>возможных</w:t>
            </w:r>
            <w:r w:rsidRPr="00F5371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значений</w:t>
            </w:r>
            <w:r w:rsidR="00572693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приведен в приложении 18.</w:t>
            </w:r>
          </w:p>
        </w:tc>
      </w:tr>
    </w:tbl>
    <w:p w:rsidR="00CE6004" w:rsidRDefault="00C71487" w:rsidP="009E7391">
      <w:pPr>
        <w:pStyle w:val="21"/>
        <w:numPr>
          <w:ilvl w:val="1"/>
          <w:numId w:val="3"/>
        </w:numPr>
        <w:spacing w:before="240" w:after="120"/>
        <w:ind w:left="1418" w:hanging="567"/>
        <w:rPr>
          <w:color w:val="auto"/>
        </w:rPr>
      </w:pPr>
      <w:bookmarkStart w:id="408" w:name="_Toc27751363"/>
      <w:bookmarkStart w:id="409" w:name="_Toc88809046"/>
      <w:bookmarkStart w:id="410" w:name="_Toc22306262"/>
      <w:bookmarkStart w:id="411" w:name="_Toc22307648"/>
      <w:bookmarkStart w:id="412" w:name="_Toc22553179"/>
      <w:bookmarkStart w:id="413" w:name="_Toc22575073"/>
      <w:bookmarkStart w:id="414" w:name="_Toc22657756"/>
      <w:bookmarkStart w:id="415" w:name="_Toc23239831"/>
      <w:bookmarkStart w:id="416" w:name="_Toc23513353"/>
      <w:bookmarkStart w:id="417" w:name="_Toc27144857"/>
      <w:bookmarkStart w:id="418" w:name="_Toc27412764"/>
      <w:r>
        <w:rPr>
          <w:color w:val="auto"/>
        </w:rPr>
        <w:lastRenderedPageBreak/>
        <w:t xml:space="preserve">Перечень атрибутов, </w:t>
      </w:r>
      <w:r w:rsidR="00352504">
        <w:rPr>
          <w:color w:val="auto"/>
        </w:rPr>
        <w:t xml:space="preserve">описывающих </w:t>
      </w:r>
      <w:r w:rsidR="00431128">
        <w:rPr>
          <w:color w:val="auto"/>
        </w:rPr>
        <w:t xml:space="preserve">связь договора предоставления (размещения) средств и драгоценных металлов с </w:t>
      </w:r>
      <w:r w:rsidRPr="00454C03">
        <w:rPr>
          <w:color w:val="auto"/>
        </w:rPr>
        <w:t>портфел</w:t>
      </w:r>
      <w:r w:rsidR="00352504">
        <w:rPr>
          <w:color w:val="auto"/>
        </w:rPr>
        <w:t>е</w:t>
      </w:r>
      <w:r w:rsidR="00431128">
        <w:rPr>
          <w:color w:val="auto"/>
        </w:rPr>
        <w:t>м</w:t>
      </w:r>
      <w:r w:rsidRPr="00454C03">
        <w:rPr>
          <w:color w:val="auto"/>
        </w:rPr>
        <w:t xml:space="preserve"> однородных ссуд и</w:t>
      </w:r>
      <w:r w:rsidR="006B062D">
        <w:rPr>
          <w:color w:val="auto"/>
        </w:rPr>
        <w:t xml:space="preserve"> (или)</w:t>
      </w:r>
      <w:r w:rsidRPr="00454C03">
        <w:rPr>
          <w:color w:val="auto"/>
        </w:rPr>
        <w:t xml:space="preserve"> портфел</w:t>
      </w:r>
      <w:r w:rsidR="00352504">
        <w:rPr>
          <w:color w:val="auto"/>
        </w:rPr>
        <w:t>е</w:t>
      </w:r>
      <w:r w:rsidR="006B062D">
        <w:rPr>
          <w:color w:val="auto"/>
        </w:rPr>
        <w:t>м</w:t>
      </w:r>
      <w:r w:rsidRPr="00454C03">
        <w:rPr>
          <w:color w:val="auto"/>
        </w:rPr>
        <w:t xml:space="preserve"> </w:t>
      </w:r>
      <w:r w:rsidRPr="00454C03">
        <w:rPr>
          <w:rFonts w:eastAsia="Calibri"/>
          <w:color w:val="auto"/>
        </w:rPr>
        <w:t>однородных требований (условных обязательств кредитного характера)</w:t>
      </w:r>
      <w:r>
        <w:rPr>
          <w:rFonts w:eastAsia="Calibri"/>
          <w:color w:val="auto"/>
        </w:rPr>
        <w:t>.</w:t>
      </w:r>
      <w:bookmarkEnd w:id="408"/>
      <w:bookmarkEnd w:id="409"/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834"/>
        <w:gridCol w:w="3261"/>
        <w:gridCol w:w="1276"/>
        <w:gridCol w:w="2438"/>
        <w:gridCol w:w="4507"/>
      </w:tblGrid>
      <w:tr w:rsidR="000D7C60" w:rsidTr="008C2840">
        <w:trPr>
          <w:tblHeader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C2" w:rsidRPr="00CB3DFC" w:rsidRDefault="00C71487" w:rsidP="005566BC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C2" w:rsidRPr="00CB3DFC" w:rsidRDefault="00C71487" w:rsidP="005566BC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261" w:type="dxa"/>
          </w:tcPr>
          <w:p w:rsidR="00C333C2" w:rsidRPr="00CB3DFC" w:rsidRDefault="00C71487" w:rsidP="005566BC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C333C2" w:rsidRPr="00CB3DFC" w:rsidRDefault="00C71487" w:rsidP="005566BC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C2" w:rsidRPr="00CB3DFC" w:rsidRDefault="00C71487" w:rsidP="005566BC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C2" w:rsidRPr="00CB3DFC" w:rsidRDefault="00C71487" w:rsidP="00B01F1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8C2840">
        <w:trPr>
          <w:trHeight w:val="519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FF1A98" w:rsidRDefault="00C333C2" w:rsidP="009E7391">
            <w:pPr>
              <w:pStyle w:val="ad"/>
              <w:numPr>
                <w:ilvl w:val="0"/>
                <w:numId w:val="63"/>
              </w:numPr>
              <w:tabs>
                <w:tab w:val="left" w:pos="176"/>
              </w:tabs>
              <w:spacing w:before="0" w:after="0" w:line="276" w:lineRule="auto"/>
              <w:ind w:left="318" w:right="32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CB3DFC" w:rsidRDefault="00C71487" w:rsidP="00C333C2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CB3D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однородного портфеля</w:t>
            </w:r>
          </w:p>
        </w:tc>
        <w:tc>
          <w:tcPr>
            <w:tcW w:w="3261" w:type="dxa"/>
          </w:tcPr>
          <w:p w:rsidR="00C333C2" w:rsidRPr="00CB3DFC" w:rsidRDefault="00C71487" w:rsidP="00C333C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333C2" w:rsidRPr="00CB3DFC" w:rsidRDefault="00C71487" w:rsidP="00C333C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CB3DFC" w:rsidRDefault="00C71487" w:rsidP="00C333C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CB3DFC" w:rsidRDefault="00C71487" w:rsidP="00B01F1E">
            <w:pPr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данного </w:t>
            </w:r>
            <w:r w:rsidRPr="00CC2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атрибута рекомендуется указывать уникальный идентификатор портфеля однородных ссуд, в который включен кредит (займ)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33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однородных требований (условных обязательств кредитного характера)</w:t>
            </w:r>
          </w:p>
        </w:tc>
      </w:tr>
      <w:tr w:rsidR="000D7C60" w:rsidTr="008C2840">
        <w:trPr>
          <w:trHeight w:val="519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FF1A98" w:rsidRDefault="00C333C2" w:rsidP="009E7391">
            <w:pPr>
              <w:pStyle w:val="ad"/>
              <w:numPr>
                <w:ilvl w:val="0"/>
                <w:numId w:val="63"/>
              </w:numPr>
              <w:tabs>
                <w:tab w:val="left" w:pos="176"/>
              </w:tabs>
              <w:spacing w:before="0" w:after="0" w:line="276" w:lineRule="auto"/>
              <w:ind w:left="318" w:right="32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Default="00C71487" w:rsidP="00C333C2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Идентификационный код договора</w:t>
            </w:r>
          </w:p>
        </w:tc>
        <w:tc>
          <w:tcPr>
            <w:tcW w:w="3261" w:type="dxa"/>
          </w:tcPr>
          <w:p w:rsidR="00C333C2" w:rsidRPr="00CB3DFC" w:rsidRDefault="00C71487" w:rsidP="00C333C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333C2" w:rsidRPr="00CB3DFC" w:rsidRDefault="00C71487" w:rsidP="00C333C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CB3DFC" w:rsidRDefault="00C71487" w:rsidP="00C333C2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Default="00C71487" w:rsidP="00B01F1E">
            <w:pPr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в качестве ключевого поля для связи с предметной областью «Договоры» с целью идентификации договора предоставления (размещения) средств и драгоценных металлов, включенного в однородный портфель</w:t>
            </w:r>
          </w:p>
        </w:tc>
      </w:tr>
      <w:tr w:rsidR="000D7C60" w:rsidTr="008C2840">
        <w:trPr>
          <w:trHeight w:val="519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F0" w:rsidRPr="00FF1A98" w:rsidRDefault="008114F0" w:rsidP="009E7391">
            <w:pPr>
              <w:pStyle w:val="ad"/>
              <w:numPr>
                <w:ilvl w:val="0"/>
                <w:numId w:val="63"/>
              </w:numPr>
              <w:tabs>
                <w:tab w:val="left" w:pos="176"/>
              </w:tabs>
              <w:spacing w:before="0" w:after="0" w:line="276" w:lineRule="auto"/>
              <w:ind w:left="318" w:right="32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F0" w:rsidRDefault="00C71487" w:rsidP="008114F0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Дата формирования ссуды в портфель однородных ссуд</w:t>
            </w:r>
          </w:p>
        </w:tc>
        <w:tc>
          <w:tcPr>
            <w:tcW w:w="3261" w:type="dxa"/>
          </w:tcPr>
          <w:p w:rsidR="008114F0" w:rsidRPr="00CB3DFC" w:rsidRDefault="00C71487" w:rsidP="008114F0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79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8114F0" w:rsidRPr="00CB3DFC" w:rsidRDefault="00C71487" w:rsidP="008114F0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F0" w:rsidRDefault="00C71487" w:rsidP="008114F0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F0" w:rsidRDefault="008114F0" w:rsidP="008114F0">
            <w:pPr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F0" w:rsidRDefault="008114F0" w:rsidP="009E7391">
            <w:pPr>
              <w:pStyle w:val="ad"/>
              <w:numPr>
                <w:ilvl w:val="0"/>
                <w:numId w:val="63"/>
              </w:numPr>
              <w:tabs>
                <w:tab w:val="left" w:pos="176"/>
              </w:tabs>
              <w:spacing w:before="0" w:after="0" w:line="276" w:lineRule="auto"/>
              <w:ind w:left="318" w:right="32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F0" w:rsidRDefault="00C71487" w:rsidP="0003291A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Дата исключения ссуды из портфел</w:t>
            </w:r>
            <w:r w:rsidR="0003291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однородных ссуд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(перевода в иной портфель однородных ссуд)</w:t>
            </w:r>
          </w:p>
        </w:tc>
        <w:tc>
          <w:tcPr>
            <w:tcW w:w="3261" w:type="dxa"/>
          </w:tcPr>
          <w:p w:rsidR="008114F0" w:rsidRPr="00CB3DFC" w:rsidRDefault="00C71487" w:rsidP="008114F0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79">
              <w:rPr>
                <w:rFonts w:ascii="Times New Roman" w:hAnsi="Times New Roman"/>
                <w:sz w:val="28"/>
                <w:szCs w:val="28"/>
              </w:rPr>
              <w:lastRenderedPageBreak/>
              <w:t>Неклассифицируемый реквизит-признак</w:t>
            </w:r>
          </w:p>
        </w:tc>
        <w:tc>
          <w:tcPr>
            <w:tcW w:w="1276" w:type="dxa"/>
          </w:tcPr>
          <w:p w:rsidR="008114F0" w:rsidRPr="00CB3DFC" w:rsidRDefault="00C71487" w:rsidP="008114F0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F0" w:rsidRDefault="00C71487" w:rsidP="008114F0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F0" w:rsidRDefault="008114F0" w:rsidP="008114F0">
            <w:pPr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1B5" w:rsidRPr="00454C03" w:rsidRDefault="00C71487" w:rsidP="009E7391">
      <w:pPr>
        <w:pStyle w:val="21"/>
        <w:numPr>
          <w:ilvl w:val="1"/>
          <w:numId w:val="3"/>
        </w:numPr>
        <w:spacing w:before="240" w:after="120"/>
        <w:ind w:left="1418" w:hanging="567"/>
        <w:rPr>
          <w:color w:val="auto"/>
        </w:rPr>
      </w:pPr>
      <w:bookmarkStart w:id="419" w:name="_Toc27751364"/>
      <w:bookmarkStart w:id="420" w:name="_Toc88809047"/>
      <w:r w:rsidRPr="00454C03">
        <w:rPr>
          <w:color w:val="auto"/>
        </w:rPr>
        <w:t xml:space="preserve">Перечень </w:t>
      </w:r>
      <w:r w:rsidR="00356A3C" w:rsidRPr="00454C03">
        <w:rPr>
          <w:color w:val="auto"/>
        </w:rPr>
        <w:t>атрибутов</w:t>
      </w:r>
      <w:r w:rsidRPr="00454C03">
        <w:rPr>
          <w:color w:val="auto"/>
        </w:rPr>
        <w:t xml:space="preserve">, описывающих </w:t>
      </w:r>
      <w:r w:rsidR="00A06FD1" w:rsidRPr="00454C03">
        <w:rPr>
          <w:color w:val="auto"/>
        </w:rPr>
        <w:t>характеристики портфел</w:t>
      </w:r>
      <w:r w:rsidR="00F05FD1" w:rsidRPr="00454C03">
        <w:rPr>
          <w:color w:val="auto"/>
        </w:rPr>
        <w:t>ей</w:t>
      </w:r>
      <w:r w:rsidR="00A06FD1" w:rsidRPr="00454C03">
        <w:rPr>
          <w:color w:val="auto"/>
        </w:rPr>
        <w:t xml:space="preserve"> однородных </w:t>
      </w:r>
      <w:r w:rsidR="00F05FD1" w:rsidRPr="00454C03">
        <w:rPr>
          <w:color w:val="auto"/>
        </w:rPr>
        <w:t xml:space="preserve">ссуд и портфелей </w:t>
      </w:r>
      <w:r w:rsidR="00F05FD1" w:rsidRPr="00454C03">
        <w:rPr>
          <w:rFonts w:eastAsia="Calibri"/>
          <w:color w:val="auto"/>
        </w:rPr>
        <w:t>однородных требований (условных обязательств кредитного характера)</w:t>
      </w:r>
      <w:r w:rsidRPr="00454C03">
        <w:rPr>
          <w:color w:val="auto"/>
        </w:rPr>
        <w:t>.</w:t>
      </w:r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863"/>
        <w:gridCol w:w="3261"/>
        <w:gridCol w:w="1276"/>
        <w:gridCol w:w="2438"/>
        <w:gridCol w:w="4366"/>
      </w:tblGrid>
      <w:tr w:rsidR="000D7C60" w:rsidTr="008C2840">
        <w:trPr>
          <w:tblHeader/>
        </w:trPr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A0" w:rsidRPr="00CB3DFC" w:rsidRDefault="00C71487" w:rsidP="009D58A7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A0" w:rsidRPr="00CB3DFC" w:rsidRDefault="00C71487" w:rsidP="009D58A7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261" w:type="dxa"/>
          </w:tcPr>
          <w:p w:rsidR="007D5AA0" w:rsidRPr="00CB3DFC" w:rsidRDefault="00C71487" w:rsidP="009D58A7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7D5AA0" w:rsidRPr="00CB3DFC" w:rsidRDefault="00C71487" w:rsidP="009D58A7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A0" w:rsidRPr="00CB3DFC" w:rsidRDefault="00C71487" w:rsidP="009D58A7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A0" w:rsidRPr="00CB3DFC" w:rsidRDefault="00C71487" w:rsidP="00B01F1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8C2840">
        <w:trPr>
          <w:trHeight w:val="519"/>
        </w:trPr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FF1A98" w:rsidRDefault="00C333C2" w:rsidP="009E7391">
            <w:pPr>
              <w:pStyle w:val="ad"/>
              <w:numPr>
                <w:ilvl w:val="0"/>
                <w:numId w:val="84"/>
              </w:numPr>
              <w:tabs>
                <w:tab w:val="left" w:pos="176"/>
              </w:tabs>
              <w:spacing w:before="0" w:after="0" w:line="276" w:lineRule="auto"/>
              <w:ind w:left="289" w:right="32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CB3DFC" w:rsidRDefault="00C71487" w:rsidP="00C333C2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Идентификационный код однородного портфеля</w:t>
            </w:r>
          </w:p>
        </w:tc>
        <w:tc>
          <w:tcPr>
            <w:tcW w:w="3261" w:type="dxa"/>
          </w:tcPr>
          <w:p w:rsidR="00C333C2" w:rsidRPr="00CB3DFC" w:rsidRDefault="00C71487" w:rsidP="00C333C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333C2" w:rsidRPr="00CB3DFC" w:rsidRDefault="00C71487" w:rsidP="00C333C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CB3DFC" w:rsidRDefault="00C71487" w:rsidP="00C333C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CB3DFC" w:rsidRDefault="00C333C2" w:rsidP="00B01F1E">
            <w:pPr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462"/>
        </w:trPr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B331B5" w:rsidRDefault="00C333C2" w:rsidP="009E7391">
            <w:pPr>
              <w:pStyle w:val="ad"/>
              <w:numPr>
                <w:ilvl w:val="0"/>
                <w:numId w:val="84"/>
              </w:numPr>
              <w:tabs>
                <w:tab w:val="left" w:pos="176"/>
              </w:tabs>
              <w:spacing w:before="0" w:after="0" w:line="276" w:lineRule="auto"/>
              <w:ind w:left="289" w:right="32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A60577" w:rsidRDefault="00C71487" w:rsidP="001F4B44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A60577">
              <w:rPr>
                <w:rFonts w:ascii="Times New Roman" w:hAnsi="Times New Roman"/>
                <w:sz w:val="28"/>
                <w:szCs w:val="24"/>
              </w:rPr>
              <w:t xml:space="preserve">Вид </w:t>
            </w:r>
            <w:r w:rsidR="007B4797" w:rsidRPr="00A60577">
              <w:rPr>
                <w:rFonts w:ascii="Times New Roman" w:hAnsi="Times New Roman"/>
                <w:sz w:val="28"/>
                <w:szCs w:val="24"/>
              </w:rPr>
              <w:t>однородн</w:t>
            </w:r>
            <w:r w:rsidR="007B4797">
              <w:rPr>
                <w:rFonts w:ascii="Times New Roman" w:hAnsi="Times New Roman"/>
                <w:sz w:val="28"/>
                <w:szCs w:val="24"/>
              </w:rPr>
              <w:t>ого</w:t>
            </w:r>
            <w:r w:rsidR="007B4797" w:rsidRPr="00A6057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60577">
              <w:rPr>
                <w:rFonts w:ascii="Times New Roman" w:hAnsi="Times New Roman"/>
                <w:sz w:val="28"/>
                <w:szCs w:val="24"/>
              </w:rPr>
              <w:t>портфеля в зависимости от наличия просроченных платежей</w:t>
            </w:r>
          </w:p>
        </w:tc>
        <w:tc>
          <w:tcPr>
            <w:tcW w:w="3261" w:type="dxa"/>
          </w:tcPr>
          <w:p w:rsidR="00C333C2" w:rsidRPr="00CB3DFC" w:rsidRDefault="00C71487" w:rsidP="00C333C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C333C2" w:rsidRPr="00CB3DFC" w:rsidRDefault="00C333C2" w:rsidP="00C333C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A60577" w:rsidRDefault="00C71487" w:rsidP="00C333C2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A60577">
              <w:rPr>
                <w:rFonts w:ascii="Times New Roman" w:hAnsi="Times New Roman"/>
                <w:sz w:val="28"/>
                <w:szCs w:val="24"/>
              </w:rPr>
              <w:t>Справочник видов оценки активов, категорий качества и уровней риска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A60577" w:rsidRDefault="00C71487" w:rsidP="00572693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22</w:t>
            </w:r>
            <w:r w:rsidR="00572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8C2840">
        <w:trPr>
          <w:trHeight w:val="42"/>
        </w:trPr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B331B5" w:rsidRDefault="00C333C2" w:rsidP="009E7391">
            <w:pPr>
              <w:pStyle w:val="ad"/>
              <w:numPr>
                <w:ilvl w:val="0"/>
                <w:numId w:val="84"/>
              </w:numPr>
              <w:tabs>
                <w:tab w:val="left" w:pos="176"/>
              </w:tabs>
              <w:spacing w:before="0" w:after="0" w:line="276" w:lineRule="auto"/>
              <w:ind w:left="289" w:right="32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A60577" w:rsidRDefault="00C71487" w:rsidP="00C333C2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60577">
              <w:rPr>
                <w:rFonts w:ascii="Times New Roman" w:hAnsi="Times New Roman"/>
                <w:sz w:val="28"/>
                <w:szCs w:val="28"/>
              </w:rPr>
              <w:t xml:space="preserve">ид </w:t>
            </w:r>
            <w:r w:rsidR="007B4797">
              <w:rPr>
                <w:rFonts w:ascii="Times New Roman" w:hAnsi="Times New Roman"/>
                <w:sz w:val="28"/>
                <w:szCs w:val="28"/>
              </w:rPr>
              <w:t xml:space="preserve">однородного </w:t>
            </w:r>
            <w:r w:rsidRPr="00A60577">
              <w:rPr>
                <w:rFonts w:ascii="Times New Roman" w:hAnsi="Times New Roman"/>
                <w:sz w:val="28"/>
                <w:szCs w:val="28"/>
              </w:rPr>
              <w:t>портфеля в зависимости от группировки</w:t>
            </w:r>
          </w:p>
        </w:tc>
        <w:tc>
          <w:tcPr>
            <w:tcW w:w="3261" w:type="dxa"/>
          </w:tcPr>
          <w:p w:rsidR="00C333C2" w:rsidRPr="00CB3DFC" w:rsidRDefault="00C71487" w:rsidP="00C333C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C333C2" w:rsidRPr="00CB3DFC" w:rsidRDefault="00C333C2" w:rsidP="00C333C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A60577" w:rsidRDefault="00C71487" w:rsidP="00C333C2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A60577">
              <w:rPr>
                <w:rFonts w:ascii="Times New Roman" w:hAnsi="Times New Roman"/>
                <w:sz w:val="28"/>
                <w:szCs w:val="24"/>
              </w:rPr>
              <w:t>Справочник видов оценки активов, категорий качества и уровней риска</w:t>
            </w:r>
          </w:p>
        </w:tc>
        <w:tc>
          <w:tcPr>
            <w:tcW w:w="4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A60577" w:rsidRDefault="00C71487" w:rsidP="00572693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22</w:t>
            </w:r>
            <w:r w:rsidR="00572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8C2840">
        <w:trPr>
          <w:trHeight w:val="230"/>
        </w:trPr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B331B5" w:rsidRDefault="00C333C2" w:rsidP="009E7391">
            <w:pPr>
              <w:pStyle w:val="ad"/>
              <w:numPr>
                <w:ilvl w:val="0"/>
                <w:numId w:val="84"/>
              </w:numPr>
              <w:tabs>
                <w:tab w:val="left" w:pos="176"/>
              </w:tabs>
              <w:spacing w:before="0" w:after="0" w:line="276" w:lineRule="auto"/>
              <w:ind w:left="289" w:right="32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Default="00C71487" w:rsidP="00C333C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5396A">
              <w:rPr>
                <w:rFonts w:ascii="Times New Roman" w:hAnsi="Times New Roman"/>
                <w:sz w:val="28"/>
                <w:szCs w:val="28"/>
              </w:rPr>
              <w:t xml:space="preserve">ид </w:t>
            </w:r>
            <w:r w:rsidR="007B4797">
              <w:rPr>
                <w:rFonts w:ascii="Times New Roman" w:hAnsi="Times New Roman"/>
                <w:sz w:val="28"/>
                <w:szCs w:val="28"/>
              </w:rPr>
              <w:t xml:space="preserve">однородного </w:t>
            </w:r>
            <w:r w:rsidRPr="0075396A">
              <w:rPr>
                <w:rFonts w:ascii="Times New Roman" w:hAnsi="Times New Roman"/>
                <w:sz w:val="28"/>
                <w:szCs w:val="28"/>
              </w:rPr>
              <w:t>портфеля в зависимости от уровня риска</w:t>
            </w:r>
          </w:p>
        </w:tc>
        <w:tc>
          <w:tcPr>
            <w:tcW w:w="3261" w:type="dxa"/>
          </w:tcPr>
          <w:p w:rsidR="00C333C2" w:rsidRDefault="00C71487" w:rsidP="00C333C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C333C2" w:rsidRDefault="00C333C2" w:rsidP="00C333C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A60577" w:rsidRDefault="00C71487" w:rsidP="00C333C2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A60577">
              <w:rPr>
                <w:rFonts w:ascii="Times New Roman" w:hAnsi="Times New Roman"/>
                <w:sz w:val="28"/>
                <w:szCs w:val="24"/>
              </w:rPr>
              <w:t>Справочник видов оценки активов, категорий качества и уровней риска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75396A" w:rsidRDefault="00C71487" w:rsidP="00572693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22</w:t>
            </w:r>
            <w:r w:rsidR="00572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8C2840">
        <w:trPr>
          <w:trHeight w:val="229"/>
        </w:trPr>
        <w:tc>
          <w:tcPr>
            <w:tcW w:w="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B331B5" w:rsidRDefault="00C333C2" w:rsidP="009E7391">
            <w:pPr>
              <w:pStyle w:val="ad"/>
              <w:numPr>
                <w:ilvl w:val="0"/>
                <w:numId w:val="84"/>
              </w:numPr>
              <w:tabs>
                <w:tab w:val="left" w:pos="176"/>
              </w:tabs>
              <w:spacing w:before="0" w:after="0" w:line="276" w:lineRule="auto"/>
              <w:ind w:left="289" w:right="32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75396A" w:rsidRDefault="00C71487" w:rsidP="001F4B44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75396A">
              <w:rPr>
                <w:rFonts w:ascii="Times New Roman" w:hAnsi="Times New Roman"/>
                <w:sz w:val="28"/>
                <w:szCs w:val="24"/>
              </w:rPr>
              <w:t xml:space="preserve">Наименование </w:t>
            </w:r>
            <w:r w:rsidR="007B4797">
              <w:rPr>
                <w:rFonts w:ascii="Times New Roman" w:hAnsi="Times New Roman"/>
                <w:sz w:val="28"/>
                <w:szCs w:val="24"/>
              </w:rPr>
              <w:t xml:space="preserve">однородного </w:t>
            </w:r>
            <w:r w:rsidRPr="0075396A">
              <w:rPr>
                <w:rFonts w:ascii="Times New Roman" w:hAnsi="Times New Roman"/>
                <w:sz w:val="28"/>
                <w:szCs w:val="24"/>
              </w:rPr>
              <w:t>портфеля</w:t>
            </w:r>
          </w:p>
        </w:tc>
        <w:tc>
          <w:tcPr>
            <w:tcW w:w="3261" w:type="dxa"/>
          </w:tcPr>
          <w:p w:rsidR="00C333C2" w:rsidRDefault="00C71487" w:rsidP="00C333C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333C2" w:rsidRDefault="00C71487" w:rsidP="00C333C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CB3DFC" w:rsidRDefault="00C71487" w:rsidP="00C333C2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C2" w:rsidRPr="0075396A" w:rsidRDefault="00C71487" w:rsidP="00B01F1E">
            <w:pPr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23E5">
              <w:rPr>
                <w:rFonts w:ascii="Times New Roman" w:hAnsi="Times New Roman"/>
                <w:sz w:val="28"/>
              </w:rPr>
              <w:t>Рекомендуется указывать полное</w:t>
            </w:r>
            <w:r w:rsidRPr="00CC23E5">
              <w:rPr>
                <w:sz w:val="28"/>
                <w:szCs w:val="28"/>
              </w:rPr>
              <w:t xml:space="preserve"> </w:t>
            </w:r>
            <w:r w:rsidRPr="00CC23E5">
              <w:rPr>
                <w:rFonts w:ascii="Times New Roman" w:hAnsi="Times New Roman"/>
                <w:sz w:val="28"/>
              </w:rPr>
              <w:t>наименование портфеля</w:t>
            </w:r>
            <w:r w:rsidR="007B4797" w:rsidRPr="0075396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B4797">
              <w:rPr>
                <w:rFonts w:ascii="Times New Roman" w:hAnsi="Times New Roman"/>
                <w:sz w:val="28"/>
                <w:szCs w:val="24"/>
              </w:rPr>
              <w:t xml:space="preserve">однородных ссуд, однородных </w:t>
            </w:r>
            <w:r w:rsidR="007B4797" w:rsidRPr="0075396A">
              <w:rPr>
                <w:rFonts w:ascii="Times New Roman" w:hAnsi="Times New Roman"/>
                <w:sz w:val="28"/>
                <w:szCs w:val="24"/>
              </w:rPr>
              <w:t>требований (условных обязательств кредитного характера)</w:t>
            </w:r>
          </w:p>
        </w:tc>
      </w:tr>
    </w:tbl>
    <w:p w:rsidR="008A5391" w:rsidRPr="00454C03" w:rsidRDefault="00C71487" w:rsidP="009E7391">
      <w:pPr>
        <w:pStyle w:val="21"/>
        <w:numPr>
          <w:ilvl w:val="1"/>
          <w:numId w:val="3"/>
        </w:numPr>
        <w:spacing w:before="240" w:after="120"/>
        <w:ind w:left="1418" w:hanging="567"/>
        <w:rPr>
          <w:color w:val="auto"/>
        </w:rPr>
      </w:pPr>
      <w:bookmarkStart w:id="421" w:name="_Toc22306263"/>
      <w:bookmarkStart w:id="422" w:name="_Toc22307649"/>
      <w:bookmarkStart w:id="423" w:name="_Toc22553180"/>
      <w:bookmarkStart w:id="424" w:name="_Toc22575074"/>
      <w:bookmarkStart w:id="425" w:name="_Toc22657757"/>
      <w:bookmarkStart w:id="426" w:name="_Toc23239832"/>
      <w:bookmarkStart w:id="427" w:name="_Toc23513354"/>
      <w:bookmarkStart w:id="428" w:name="_Toc27144858"/>
      <w:bookmarkStart w:id="429" w:name="_Toc27412765"/>
      <w:bookmarkStart w:id="430" w:name="_Toc27751365"/>
      <w:bookmarkStart w:id="431" w:name="_Toc88809048"/>
      <w:r w:rsidRPr="00454C03">
        <w:rPr>
          <w:color w:val="auto"/>
        </w:rPr>
        <w:t xml:space="preserve">Перечень </w:t>
      </w:r>
      <w:r w:rsidR="00356A3C" w:rsidRPr="00454C03">
        <w:rPr>
          <w:color w:val="auto"/>
        </w:rPr>
        <w:t>атрибутов</w:t>
      </w:r>
      <w:r w:rsidRPr="00454C03">
        <w:rPr>
          <w:color w:val="auto"/>
        </w:rPr>
        <w:t>, описывающих характеристики актива и условного обязательства кредитного характера.</w:t>
      </w:r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</w:p>
    <w:tbl>
      <w:tblPr>
        <w:tblW w:w="15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006"/>
        <w:gridCol w:w="3260"/>
        <w:gridCol w:w="1276"/>
        <w:gridCol w:w="2410"/>
        <w:gridCol w:w="4536"/>
      </w:tblGrid>
      <w:tr w:rsidR="000D7C60" w:rsidTr="008C2840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E5" w:rsidRPr="00CB3DFC" w:rsidRDefault="00C71487" w:rsidP="00F86AA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E5" w:rsidRPr="00CB3DFC" w:rsidRDefault="00C71487" w:rsidP="00F86AA5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260" w:type="dxa"/>
          </w:tcPr>
          <w:p w:rsidR="00CC23E5" w:rsidRPr="00CB3DFC" w:rsidRDefault="00C71487" w:rsidP="00F86AA5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CC23E5" w:rsidRPr="00CB3DFC" w:rsidRDefault="00C71487" w:rsidP="00F86AA5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E5" w:rsidRPr="00CB3DFC" w:rsidRDefault="00C71487" w:rsidP="00F86AA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E5" w:rsidRPr="00CB3DFC" w:rsidRDefault="00C71487" w:rsidP="00B01F1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B331B5" w:rsidRDefault="00CC23E5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CB3DFC" w:rsidRDefault="00C71487" w:rsidP="008A5391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CB3D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3260" w:type="dxa"/>
          </w:tcPr>
          <w:p w:rsidR="00CC23E5" w:rsidRPr="00CB3DFC" w:rsidRDefault="00C71487" w:rsidP="00F86AA5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C23E5" w:rsidRPr="00CB3DFC" w:rsidRDefault="00C71487" w:rsidP="00F86AA5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CB3DFC" w:rsidRDefault="00C71487" w:rsidP="00F86AA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CB3DFC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1F8">
              <w:rPr>
                <w:rFonts w:ascii="Times New Roman" w:hAnsi="Times New Roman"/>
                <w:sz w:val="28"/>
              </w:rPr>
              <w:t>Атрибут рекомендуется использовать в качестве ключевого поля для связи с предметной областью «</w:t>
            </w:r>
            <w:r>
              <w:rPr>
                <w:rFonts w:ascii="Times New Roman" w:hAnsi="Times New Roman"/>
                <w:sz w:val="28"/>
              </w:rPr>
              <w:t>Договоры</w:t>
            </w:r>
            <w:r w:rsidRPr="008211F8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для идентификации договора, по которому образовалась задолженность (условное обязательство кредитного характера)</w:t>
            </w: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B331B5" w:rsidRDefault="00CC23E5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CB3DFC" w:rsidRDefault="00C71487" w:rsidP="008A539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транша</w:t>
            </w:r>
          </w:p>
        </w:tc>
        <w:tc>
          <w:tcPr>
            <w:tcW w:w="3260" w:type="dxa"/>
          </w:tcPr>
          <w:p w:rsidR="00CC23E5" w:rsidRPr="00CB3DFC" w:rsidRDefault="00C71487" w:rsidP="008A539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C23E5" w:rsidRPr="00CB3DFC" w:rsidRDefault="00C71487" w:rsidP="008A539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CB3DFC" w:rsidRDefault="00C71487" w:rsidP="008A539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CB3DFC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1F8">
              <w:rPr>
                <w:rFonts w:ascii="Times New Roman" w:hAnsi="Times New Roman"/>
                <w:sz w:val="28"/>
              </w:rPr>
              <w:t>Атрибут рекомендуется использовать в качестве ключевого поля для связи с предметной областью «</w:t>
            </w:r>
            <w:r>
              <w:rPr>
                <w:rFonts w:ascii="Times New Roman" w:hAnsi="Times New Roman"/>
                <w:sz w:val="28"/>
              </w:rPr>
              <w:t>Договоры</w:t>
            </w:r>
            <w:r w:rsidRPr="008211F8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для идентификации транша, по которому образовалась задолженность</w:t>
            </w: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B331B5" w:rsidRDefault="00CC23E5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Default="00C71487" w:rsidP="008A539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счета</w:t>
            </w:r>
          </w:p>
        </w:tc>
        <w:tc>
          <w:tcPr>
            <w:tcW w:w="3260" w:type="dxa"/>
          </w:tcPr>
          <w:p w:rsidR="00CC23E5" w:rsidRPr="00CB3DFC" w:rsidRDefault="00C71487" w:rsidP="008A539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C23E5" w:rsidRPr="00CB3DFC" w:rsidRDefault="00C71487" w:rsidP="008A539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CB3DFC" w:rsidRDefault="00C71487" w:rsidP="008A539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CB3DFC" w:rsidRDefault="00C71487" w:rsidP="00B01F1E">
            <w:pPr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1F8">
              <w:rPr>
                <w:rFonts w:ascii="Times New Roman" w:hAnsi="Times New Roman"/>
                <w:sz w:val="28"/>
              </w:rPr>
              <w:t>Атрибут рекомендуется использовать в качестве ключевого поля для связи с предметной областью «</w:t>
            </w:r>
            <w:r w:rsidR="00F348DB">
              <w:rPr>
                <w:rFonts w:ascii="Times New Roman" w:hAnsi="Times New Roman"/>
                <w:sz w:val="28"/>
              </w:rPr>
              <w:t>Учетно-операционная информация кредитной организации</w:t>
            </w:r>
            <w:r w:rsidRPr="008211F8">
              <w:rPr>
                <w:rFonts w:ascii="Times New Roman" w:hAnsi="Times New Roman"/>
                <w:sz w:val="28"/>
              </w:rPr>
              <w:t>» в части информационного объекта, характеризующего остатки и обороты по счету, для определения суммы сформировавшейся задолженности (требования, условного обязательства кредитного характера), учитываемой на лицевом счете</w:t>
            </w: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D87" w:rsidRPr="00B331B5" w:rsidRDefault="00227D87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D87" w:rsidRPr="00227D87" w:rsidRDefault="00C71487" w:rsidP="001F4B44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Идентификационный код </w:t>
            </w:r>
            <w:r w:rsidR="006B7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однородного портфеля</w:t>
            </w:r>
          </w:p>
        </w:tc>
        <w:tc>
          <w:tcPr>
            <w:tcW w:w="3260" w:type="dxa"/>
          </w:tcPr>
          <w:p w:rsidR="00227D87" w:rsidRPr="00CB3DFC" w:rsidRDefault="00C71487" w:rsidP="008A539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27D87" w:rsidRPr="00CB3DFC" w:rsidRDefault="00C71487" w:rsidP="008A539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D87" w:rsidRPr="00CB3DFC" w:rsidRDefault="00C71487" w:rsidP="008A5391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D87" w:rsidRPr="008211F8" w:rsidRDefault="00C71487" w:rsidP="00B01F1E">
            <w:pPr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sz w:val="28"/>
              </w:rPr>
            </w:pPr>
            <w:r w:rsidRPr="008211F8">
              <w:rPr>
                <w:rFonts w:ascii="Times New Roman" w:hAnsi="Times New Roman"/>
                <w:sz w:val="28"/>
              </w:rPr>
              <w:t xml:space="preserve">Атрибут рекомендуется использовать в качестве ключевого поля для связи с </w:t>
            </w:r>
            <w:r w:rsidR="00CA44C2">
              <w:rPr>
                <w:rFonts w:ascii="Times New Roman" w:hAnsi="Times New Roman"/>
                <w:sz w:val="28"/>
              </w:rPr>
              <w:t xml:space="preserve">информационным объектом, характеризующим портфели однородных ссуд и портфели однородных требований </w:t>
            </w:r>
            <w:r w:rsidR="00CA44C2">
              <w:rPr>
                <w:rFonts w:ascii="Times New Roman" w:hAnsi="Times New Roman"/>
                <w:sz w:val="28"/>
              </w:rPr>
              <w:lastRenderedPageBreak/>
              <w:t xml:space="preserve">(условных обязательств кредитного характера) </w:t>
            </w:r>
            <w:r w:rsidRPr="008211F8">
              <w:rPr>
                <w:rFonts w:ascii="Times New Roman" w:hAnsi="Times New Roman"/>
                <w:sz w:val="28"/>
              </w:rPr>
              <w:t>предметной областью «</w:t>
            </w:r>
            <w:r w:rsidR="00CA44C2">
              <w:rPr>
                <w:rFonts w:ascii="Times New Roman" w:hAnsi="Times New Roman"/>
                <w:sz w:val="28"/>
              </w:rPr>
              <w:t>Ссуды</w:t>
            </w:r>
            <w:r w:rsidRPr="008211F8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0D7C60" w:rsidTr="008C2840">
        <w:trPr>
          <w:trHeight w:val="6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B331B5" w:rsidRDefault="00CC23E5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763B9B" w:rsidRDefault="00C71487" w:rsidP="00763B9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B9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Предмет задолженности (элемент расчетной базы резерва)</w:t>
            </w:r>
          </w:p>
        </w:tc>
        <w:tc>
          <w:tcPr>
            <w:tcW w:w="3260" w:type="dxa"/>
          </w:tcPr>
          <w:p w:rsidR="00CC23E5" w:rsidRPr="00763B9B" w:rsidRDefault="00C71487" w:rsidP="00763B9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CC23E5" w:rsidRPr="00763B9B" w:rsidRDefault="00CC23E5" w:rsidP="00763B9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763B9B" w:rsidRDefault="00C71487" w:rsidP="00763B9B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763B9B">
              <w:rPr>
                <w:rFonts w:ascii="Times New Roman" w:hAnsi="Times New Roman"/>
                <w:sz w:val="28"/>
                <w:szCs w:val="24"/>
              </w:rPr>
              <w:t>Справочник предметов задолженности и состояния исполнения договорных обязательств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763B9B" w:rsidRDefault="00C71487" w:rsidP="00572693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значений</w:t>
            </w:r>
            <w:r w:rsidR="00E0683E">
              <w:rPr>
                <w:rFonts w:ascii="Times New Roman" w:hAnsi="Times New Roman"/>
                <w:sz w:val="28"/>
                <w:szCs w:val="24"/>
              </w:rPr>
              <w:t xml:space="preserve"> приведен в приложении 1</w:t>
            </w:r>
            <w:r w:rsidR="00E0683E" w:rsidRPr="00E0683E">
              <w:rPr>
                <w:rFonts w:ascii="Times New Roman" w:hAnsi="Times New Roman"/>
                <w:sz w:val="28"/>
                <w:szCs w:val="24"/>
              </w:rPr>
              <w:t>8</w:t>
            </w:r>
            <w:r w:rsidR="00572693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0D7C60" w:rsidTr="008C2840">
        <w:trPr>
          <w:trHeight w:val="44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B331B5" w:rsidRDefault="00CC23E5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8A5391" w:rsidRDefault="00C71487" w:rsidP="00280954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условного обязательства кредитного характера</w:t>
            </w:r>
          </w:p>
        </w:tc>
        <w:tc>
          <w:tcPr>
            <w:tcW w:w="3260" w:type="dxa"/>
          </w:tcPr>
          <w:p w:rsidR="00CC23E5" w:rsidRPr="00CB3DFC" w:rsidRDefault="00C71487" w:rsidP="0028095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CC23E5" w:rsidRPr="00CB3DFC" w:rsidRDefault="00CC23E5" w:rsidP="0028095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CB3DFC" w:rsidRDefault="00C71487" w:rsidP="00280954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</w:t>
            </w:r>
            <w:r w:rsidRPr="0028095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объектов и результатов деятельности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280954" w:rsidRDefault="00C71487" w:rsidP="00572693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значений</w:t>
            </w:r>
            <w:r w:rsidR="00197CDC">
              <w:rPr>
                <w:rFonts w:ascii="Times New Roman" w:hAnsi="Times New Roman"/>
                <w:sz w:val="28"/>
                <w:szCs w:val="24"/>
              </w:rPr>
              <w:t xml:space="preserve"> приведен в приложении 1</w:t>
            </w:r>
            <w:r w:rsidR="00E0683E">
              <w:rPr>
                <w:rFonts w:ascii="Times New Roman" w:hAnsi="Times New Roman"/>
                <w:sz w:val="28"/>
                <w:szCs w:val="24"/>
              </w:rPr>
              <w:t>6</w:t>
            </w:r>
            <w:r w:rsidR="00572693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0D7C60" w:rsidTr="008C2840">
        <w:trPr>
          <w:trHeight w:val="259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DC" w:rsidRPr="00B331B5" w:rsidRDefault="00197CDC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DC" w:rsidRPr="00763B9B" w:rsidRDefault="00C71487" w:rsidP="00763B9B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763B9B">
              <w:rPr>
                <w:rFonts w:ascii="Times New Roman" w:hAnsi="Times New Roman"/>
                <w:sz w:val="28"/>
                <w:szCs w:val="24"/>
              </w:rPr>
              <w:t>Состояние исполнения обязательств по договору</w:t>
            </w:r>
          </w:p>
        </w:tc>
        <w:tc>
          <w:tcPr>
            <w:tcW w:w="3260" w:type="dxa"/>
          </w:tcPr>
          <w:p w:rsidR="00197CDC" w:rsidRPr="00763B9B" w:rsidRDefault="00C71487" w:rsidP="00763B9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B9B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197CDC" w:rsidRPr="00763B9B" w:rsidRDefault="00197CDC" w:rsidP="00763B9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DC" w:rsidRPr="00763B9B" w:rsidRDefault="00C71487" w:rsidP="00763B9B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763B9B">
              <w:rPr>
                <w:rFonts w:ascii="Times New Roman" w:hAnsi="Times New Roman"/>
                <w:sz w:val="28"/>
                <w:szCs w:val="24"/>
              </w:rPr>
              <w:t>Справочник предметов задолженности и состояния исполнения договорных обязательств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DC" w:rsidRPr="00763B9B" w:rsidRDefault="00C71487" w:rsidP="00572693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значений приведен в приложении 1</w:t>
            </w:r>
            <w:r w:rsidR="00E0683E" w:rsidRPr="00E0683E">
              <w:rPr>
                <w:rFonts w:ascii="Times New Roman" w:hAnsi="Times New Roman"/>
                <w:sz w:val="28"/>
                <w:szCs w:val="24"/>
              </w:rPr>
              <w:t>8</w:t>
            </w:r>
            <w:r w:rsidR="00572693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0D7C60" w:rsidTr="00190417">
        <w:trPr>
          <w:trHeight w:val="71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1" w:rsidRPr="00B331B5" w:rsidRDefault="005B1141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1" w:rsidRPr="00763B9B" w:rsidRDefault="00C71487" w:rsidP="00763B9B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Дата сведений об активе и </w:t>
            </w:r>
            <w:r w:rsidRPr="00B328D6">
              <w:rPr>
                <w:rFonts w:ascii="Times New Roman" w:hAnsi="Times New Roman"/>
                <w:sz w:val="28"/>
                <w:szCs w:val="28"/>
              </w:rPr>
              <w:t>условно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32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28D6">
              <w:rPr>
                <w:rFonts w:ascii="Times New Roman" w:hAnsi="Times New Roman"/>
                <w:sz w:val="28"/>
                <w:szCs w:val="28"/>
              </w:rPr>
              <w:lastRenderedPageBreak/>
              <w:t>обязательств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328D6">
              <w:rPr>
                <w:rFonts w:ascii="Times New Roman" w:hAnsi="Times New Roman"/>
                <w:sz w:val="28"/>
                <w:szCs w:val="28"/>
              </w:rPr>
              <w:t xml:space="preserve"> кредитного характера</w:t>
            </w:r>
          </w:p>
        </w:tc>
        <w:tc>
          <w:tcPr>
            <w:tcW w:w="3260" w:type="dxa"/>
          </w:tcPr>
          <w:p w:rsidR="005B1141" w:rsidRPr="00763B9B" w:rsidRDefault="00C71487" w:rsidP="00763B9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Неклассифицируемый реквизит-признак</w:t>
            </w:r>
          </w:p>
        </w:tc>
        <w:tc>
          <w:tcPr>
            <w:tcW w:w="1276" w:type="dxa"/>
          </w:tcPr>
          <w:p w:rsidR="005B1141" w:rsidRPr="00763B9B" w:rsidRDefault="00C71487" w:rsidP="00763B9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1" w:rsidRPr="00763B9B" w:rsidRDefault="00C71487" w:rsidP="00763B9B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1" w:rsidRPr="00190417" w:rsidRDefault="00C71487" w:rsidP="00190417">
            <w:pPr>
              <w:spacing w:after="0"/>
              <w:ind w:left="3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Атрибут рекомендуется использовать для указания даты возникновения информации об активе (например, при заключении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кредитного договора, при его бухгалтерском учете, при формировании в портфель однородных ссуд) или дата изменения сведений об активе (изменение с</w:t>
            </w:r>
            <w:r>
              <w:rPr>
                <w:rFonts w:ascii="Times New Roman" w:hAnsi="Times New Roman"/>
                <w:sz w:val="28"/>
                <w:szCs w:val="24"/>
              </w:rPr>
              <w:t>остояния исполнения обязательств по договору, изменение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дентификационного кода однородного портфеля, изменение идентификационного кода счета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 т.д.).</w:t>
            </w:r>
          </w:p>
        </w:tc>
      </w:tr>
      <w:tr w:rsidR="000D7C60" w:rsidTr="008C2840">
        <w:trPr>
          <w:trHeight w:val="148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DC" w:rsidRPr="00B331B5" w:rsidRDefault="00197CDC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DC" w:rsidRPr="00763B9B" w:rsidRDefault="00C71487" w:rsidP="00962DB7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62DB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Принадлежность актива к категории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Pr="00962DB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ненадлежащих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962DB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3260" w:type="dxa"/>
          </w:tcPr>
          <w:p w:rsidR="00197CDC" w:rsidRPr="00763B9B" w:rsidRDefault="00C71487" w:rsidP="00962DB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B9B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197CDC" w:rsidRPr="00763B9B" w:rsidRDefault="00197CDC" w:rsidP="00962DB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DC" w:rsidRPr="00962DB7" w:rsidRDefault="00D145C1" w:rsidP="00805CE4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Справочник договорных условий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922" w:rsidRDefault="00C71487" w:rsidP="00B01F1E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</w:t>
            </w:r>
            <w:r w:rsidRPr="003774D3">
              <w:rPr>
                <w:rFonts w:ascii="Times New Roman" w:hAnsi="Times New Roman"/>
                <w:sz w:val="28"/>
              </w:rPr>
              <w:t xml:space="preserve">сли актив частично </w:t>
            </w:r>
            <w:r w:rsidR="000B5C03">
              <w:rPr>
                <w:rFonts w:ascii="Times New Roman" w:hAnsi="Times New Roman"/>
                <w:sz w:val="28"/>
              </w:rPr>
              <w:t xml:space="preserve">использовался в качестве </w:t>
            </w:r>
            <w:r w:rsidRPr="003774D3">
              <w:rPr>
                <w:rFonts w:ascii="Times New Roman" w:hAnsi="Times New Roman"/>
                <w:sz w:val="28"/>
              </w:rPr>
              <w:t>источник</w:t>
            </w:r>
            <w:r w:rsidR="000B5C03">
              <w:rPr>
                <w:rFonts w:ascii="Times New Roman" w:hAnsi="Times New Roman"/>
                <w:sz w:val="28"/>
              </w:rPr>
              <w:t>а</w:t>
            </w:r>
            <w:r w:rsidRPr="003774D3">
              <w:rPr>
                <w:rFonts w:ascii="Times New Roman" w:hAnsi="Times New Roman"/>
                <w:sz w:val="28"/>
              </w:rPr>
              <w:t xml:space="preserve"> собственных средств (капитала) кредитной организации, то информацию </w:t>
            </w:r>
            <w:r>
              <w:rPr>
                <w:rFonts w:ascii="Times New Roman" w:hAnsi="Times New Roman"/>
                <w:sz w:val="28"/>
              </w:rPr>
              <w:t xml:space="preserve">рекомендуется формировать в разрезе </w:t>
            </w:r>
            <w:r w:rsidRPr="003774D3">
              <w:rPr>
                <w:rFonts w:ascii="Times New Roman" w:hAnsi="Times New Roman"/>
                <w:sz w:val="28"/>
              </w:rPr>
              <w:t>соответствующи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3774D3">
              <w:rPr>
                <w:rFonts w:ascii="Times New Roman" w:hAnsi="Times New Roman"/>
                <w:sz w:val="28"/>
              </w:rPr>
              <w:t xml:space="preserve"> част</w:t>
            </w:r>
            <w:r>
              <w:rPr>
                <w:rFonts w:ascii="Times New Roman" w:hAnsi="Times New Roman"/>
                <w:sz w:val="28"/>
              </w:rPr>
              <w:t>ей</w:t>
            </w:r>
            <w:r w:rsidRPr="003774D3">
              <w:rPr>
                <w:rFonts w:ascii="Times New Roman" w:hAnsi="Times New Roman"/>
                <w:sz w:val="28"/>
              </w:rPr>
              <w:t xml:space="preserve"> актива.</w:t>
            </w:r>
          </w:p>
          <w:p w:rsidR="00197CDC" w:rsidRPr="00962DB7" w:rsidRDefault="00C71487" w:rsidP="00572693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Перечень возможных значений приведен в приложении </w:t>
            </w:r>
            <w:r w:rsidR="00805CE4">
              <w:rPr>
                <w:rFonts w:ascii="Times New Roman" w:hAnsi="Times New Roman"/>
                <w:sz w:val="28"/>
                <w:szCs w:val="24"/>
              </w:rPr>
              <w:t>19</w:t>
            </w:r>
            <w:r w:rsidR="00572693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0D7C60" w:rsidTr="008C2840">
        <w:trPr>
          <w:trHeight w:val="22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DC" w:rsidRPr="00B331B5" w:rsidRDefault="00197CDC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DC" w:rsidRPr="00962DB7" w:rsidRDefault="00C71487" w:rsidP="0002373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237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Порядок оценки актива (условного обязательства кредитного характера)</w:t>
            </w:r>
          </w:p>
        </w:tc>
        <w:tc>
          <w:tcPr>
            <w:tcW w:w="3260" w:type="dxa"/>
          </w:tcPr>
          <w:p w:rsidR="00197CDC" w:rsidRPr="00763B9B" w:rsidRDefault="00C71487" w:rsidP="0002373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197CDC" w:rsidRPr="00763B9B" w:rsidRDefault="00197CDC" w:rsidP="0002373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DC" w:rsidRPr="00023736" w:rsidRDefault="00C71487" w:rsidP="00023736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023736">
              <w:rPr>
                <w:rFonts w:ascii="Times New Roman" w:hAnsi="Times New Roman"/>
                <w:sz w:val="28"/>
                <w:szCs w:val="24"/>
              </w:rPr>
              <w:t>Справочник видов оценки активов, категорий качества и уровней риска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03" w:rsidRDefault="00C71487" w:rsidP="00B01F1E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 w:rsidRPr="00CE2E05">
              <w:rPr>
                <w:rFonts w:ascii="Times New Roman" w:hAnsi="Times New Roman"/>
                <w:sz w:val="28"/>
                <w:szCs w:val="24"/>
              </w:rPr>
              <w:t>Порядок</w:t>
            </w:r>
            <w:r>
              <w:rPr>
                <w:rFonts w:ascii="Times New Roman" w:hAnsi="Times New Roman"/>
                <w:sz w:val="28"/>
              </w:rPr>
              <w:t xml:space="preserve"> оценки качества обслуживания долга по ссуде (траншу) установлен пунктом 3.7</w:t>
            </w:r>
            <w:r w:rsidR="00572693">
              <w:rPr>
                <w:rFonts w:ascii="Times New Roman" w:hAnsi="Times New Roman"/>
                <w:sz w:val="28"/>
              </w:rPr>
              <w:t xml:space="preserve"> главы 3 Положения Банка России</w:t>
            </w:r>
            <w:r w:rsidR="00572693"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№ 590-П.</w:t>
            </w:r>
          </w:p>
          <w:p w:rsidR="000B5C03" w:rsidRDefault="000B5C03" w:rsidP="00B01F1E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97CDC" w:rsidRPr="00023736" w:rsidRDefault="00C71487" w:rsidP="00572693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4"/>
              </w:rPr>
              <w:t>приложении 22</w:t>
            </w:r>
            <w:r w:rsidR="00572693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0D7C60" w:rsidTr="008C2840">
        <w:trPr>
          <w:trHeight w:val="193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DC" w:rsidRPr="00B331B5" w:rsidRDefault="00197CDC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DC" w:rsidRPr="00023736" w:rsidRDefault="00C71487" w:rsidP="009B4DB2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E648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Качество обслуживания долга</w:t>
            </w:r>
          </w:p>
        </w:tc>
        <w:tc>
          <w:tcPr>
            <w:tcW w:w="3260" w:type="dxa"/>
          </w:tcPr>
          <w:p w:rsidR="00197CDC" w:rsidRPr="00763B9B" w:rsidRDefault="00C71487" w:rsidP="009B4DB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197CDC" w:rsidRPr="00763B9B" w:rsidRDefault="00197CDC" w:rsidP="009B4DB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DC" w:rsidRPr="005E6487" w:rsidRDefault="00C71487" w:rsidP="00367124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487">
              <w:rPr>
                <w:rFonts w:ascii="Times New Roman" w:hAnsi="Times New Roman"/>
                <w:sz w:val="28"/>
                <w:szCs w:val="28"/>
                <w:lang w:eastAsia="ru-RU"/>
              </w:rPr>
              <w:t>Справочник видов оценки активов, категорий качества и уровней риска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8" w:rsidRDefault="00C71487" w:rsidP="00B01F1E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F1A98">
              <w:rPr>
                <w:rFonts w:ascii="Times New Roman" w:hAnsi="Times New Roman"/>
                <w:sz w:val="28"/>
                <w:szCs w:val="24"/>
              </w:rPr>
              <w:t>Атрибут рекомендуется использовать для ссуд, оцениваемых на индивидуальной основе.</w:t>
            </w:r>
          </w:p>
          <w:p w:rsidR="006E2D22" w:rsidRDefault="00C71487" w:rsidP="006E2D22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C203E">
              <w:rPr>
                <w:rFonts w:ascii="Times New Roman" w:hAnsi="Times New Roman"/>
                <w:sz w:val="28"/>
                <w:szCs w:val="24"/>
              </w:rPr>
              <w:t>Порядок оценки качества обслуживания долга по ссуде (траншу) установлен пункт</w:t>
            </w:r>
            <w:r w:rsidR="00C41498">
              <w:rPr>
                <w:rFonts w:ascii="Times New Roman" w:hAnsi="Times New Roman"/>
                <w:sz w:val="28"/>
                <w:szCs w:val="24"/>
              </w:rPr>
              <w:t>ами</w:t>
            </w:r>
            <w:r w:rsidRPr="00AC203E">
              <w:rPr>
                <w:rFonts w:ascii="Times New Roman" w:hAnsi="Times New Roman"/>
                <w:sz w:val="28"/>
                <w:szCs w:val="24"/>
              </w:rPr>
              <w:t xml:space="preserve"> 3.7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41498">
              <w:rPr>
                <w:rFonts w:ascii="Times New Roman" w:hAnsi="Times New Roman"/>
                <w:sz w:val="28"/>
                <w:szCs w:val="24"/>
              </w:rPr>
              <w:t xml:space="preserve">и 3.8 главы 3 Положения Банка России </w:t>
            </w:r>
            <w:r w:rsidRPr="00AC203E">
              <w:rPr>
                <w:rFonts w:ascii="Times New Roman" w:hAnsi="Times New Roman"/>
                <w:sz w:val="28"/>
                <w:szCs w:val="24"/>
              </w:rPr>
              <w:t>№ 590-П.</w:t>
            </w:r>
          </w:p>
          <w:p w:rsidR="00197CDC" w:rsidRPr="00197CDC" w:rsidRDefault="00C71487" w:rsidP="00572693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4"/>
              </w:rPr>
              <w:t>приложении 22</w:t>
            </w:r>
            <w:r w:rsidR="00572693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0D7C60" w:rsidTr="008C2840">
        <w:trPr>
          <w:trHeight w:val="199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B331B5" w:rsidRDefault="00CC23E5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023736" w:rsidRDefault="00C71487" w:rsidP="00645621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F74F71">
              <w:rPr>
                <w:rFonts w:ascii="Times New Roman" w:hAnsi="Times New Roman"/>
                <w:sz w:val="28"/>
                <w:szCs w:val="24"/>
              </w:rPr>
              <w:t>Дополнительные сведения о классификации кредита (займа) в соответствии с Положением Банка России № 590-П</w:t>
            </w:r>
          </w:p>
        </w:tc>
        <w:tc>
          <w:tcPr>
            <w:tcW w:w="3260" w:type="dxa"/>
          </w:tcPr>
          <w:p w:rsidR="00CC23E5" w:rsidRPr="00763B9B" w:rsidRDefault="00C71487" w:rsidP="009B4DB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CC23E5" w:rsidRPr="00763B9B" w:rsidRDefault="00CC23E5" w:rsidP="009B4DB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F74F71" w:rsidRDefault="00C71487" w:rsidP="00367124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F71">
              <w:rPr>
                <w:rFonts w:ascii="Times New Roman" w:hAnsi="Times New Roman"/>
                <w:sz w:val="28"/>
                <w:szCs w:val="28"/>
                <w:lang w:eastAsia="ru-RU"/>
              </w:rPr>
              <w:t>Справочник видов оценки активов, категорий качества и уровней риска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E5" w:rsidRPr="00F74F71" w:rsidRDefault="00C71487" w:rsidP="0057269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значений</w:t>
            </w:r>
            <w:r w:rsidR="0082272A">
              <w:rPr>
                <w:rFonts w:ascii="Times New Roman" w:hAnsi="Times New Roman"/>
                <w:sz w:val="28"/>
                <w:szCs w:val="24"/>
              </w:rPr>
              <w:t xml:space="preserve"> приведен в </w:t>
            </w:r>
            <w:r w:rsidR="00413067">
              <w:rPr>
                <w:rFonts w:ascii="Times New Roman" w:hAnsi="Times New Roman"/>
                <w:sz w:val="28"/>
                <w:szCs w:val="24"/>
              </w:rPr>
              <w:t>приложении 22</w:t>
            </w:r>
            <w:r w:rsidR="00572693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0D7C60" w:rsidTr="00572693">
        <w:trPr>
          <w:trHeight w:val="69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B331B5" w:rsidRDefault="006E2D22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F74F71" w:rsidRDefault="00C71487" w:rsidP="006E2D22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Дата принятия решения</w:t>
            </w:r>
          </w:p>
        </w:tc>
        <w:tc>
          <w:tcPr>
            <w:tcW w:w="3260" w:type="dxa"/>
          </w:tcPr>
          <w:p w:rsidR="006E2D22" w:rsidRDefault="00C71487" w:rsidP="006E2D2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6E2D22" w:rsidRPr="00763B9B" w:rsidRDefault="00C71487" w:rsidP="006E2D2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F74F71" w:rsidRDefault="00C71487" w:rsidP="006E2D22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Default="006E2D22" w:rsidP="00AF2A97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8C2840">
        <w:trPr>
          <w:trHeight w:val="193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B331B5" w:rsidRDefault="006E2D22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F74F71" w:rsidRDefault="00C71487" w:rsidP="006E2D22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Код актива для расчета надбавки к коэффициентам риска</w:t>
            </w:r>
          </w:p>
        </w:tc>
        <w:tc>
          <w:tcPr>
            <w:tcW w:w="3260" w:type="dxa"/>
          </w:tcPr>
          <w:p w:rsidR="006E2D22" w:rsidRPr="00763B9B" w:rsidRDefault="00C71487" w:rsidP="006E2D2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E2D22" w:rsidRPr="00763B9B" w:rsidRDefault="006E2D22" w:rsidP="006E2D2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F86AA5" w:rsidRDefault="00C71487" w:rsidP="006E2D22">
            <w:pPr>
              <w:spacing w:before="0" w:after="0"/>
              <w:rPr>
                <w:rFonts w:ascii="Times New Roman" w:hAnsi="Times New Roman"/>
                <w:sz w:val="28"/>
              </w:rPr>
            </w:pPr>
            <w:r w:rsidRPr="00F86AA5">
              <w:rPr>
                <w:rFonts w:ascii="Times New Roman" w:hAnsi="Times New Roman"/>
                <w:sz w:val="28"/>
              </w:rPr>
              <w:t xml:space="preserve">Справочник видов оценки </w:t>
            </w:r>
            <w:r w:rsidRPr="00F86AA5">
              <w:rPr>
                <w:rFonts w:ascii="Times New Roman" w:hAnsi="Times New Roman"/>
                <w:sz w:val="28"/>
                <w:szCs w:val="24"/>
              </w:rPr>
              <w:t xml:space="preserve">активов, категорий </w:t>
            </w:r>
            <w:r w:rsidRPr="00F86AA5">
              <w:rPr>
                <w:rFonts w:ascii="Times New Roman" w:hAnsi="Times New Roman"/>
                <w:sz w:val="28"/>
              </w:rPr>
              <w:t xml:space="preserve">качества </w:t>
            </w:r>
            <w:r w:rsidRPr="00F86AA5">
              <w:rPr>
                <w:rFonts w:ascii="Times New Roman" w:hAnsi="Times New Roman"/>
                <w:sz w:val="28"/>
                <w:szCs w:val="24"/>
              </w:rPr>
              <w:t xml:space="preserve">и </w:t>
            </w:r>
            <w:r w:rsidRPr="00F86AA5">
              <w:rPr>
                <w:rFonts w:ascii="Times New Roman" w:hAnsi="Times New Roman"/>
                <w:sz w:val="28"/>
              </w:rPr>
              <w:t>уровней риска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F86AA5" w:rsidRDefault="00C71487" w:rsidP="0057269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</w:t>
            </w:r>
            <w:r w:rsidR="00572693">
              <w:rPr>
                <w:rFonts w:ascii="Times New Roman" w:hAnsi="Times New Roman"/>
                <w:sz w:val="28"/>
                <w:szCs w:val="24"/>
              </w:rPr>
              <w:t>ачений приведен в приложении 22.</w:t>
            </w:r>
          </w:p>
        </w:tc>
      </w:tr>
      <w:tr w:rsidR="000D7C60" w:rsidTr="008C2840">
        <w:trPr>
          <w:trHeight w:val="225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B331B5" w:rsidRDefault="006E2D22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A549E3" w:rsidRDefault="00C71487" w:rsidP="006E2D22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7544B">
              <w:rPr>
                <w:rFonts w:ascii="Times New Roman" w:hAnsi="Times New Roman"/>
                <w:sz w:val="28"/>
                <w:szCs w:val="24"/>
              </w:rPr>
              <w:t>Метод расчета продолжительности просроченных платежей</w:t>
            </w:r>
          </w:p>
        </w:tc>
        <w:tc>
          <w:tcPr>
            <w:tcW w:w="3260" w:type="dxa"/>
          </w:tcPr>
          <w:p w:rsidR="006E2D22" w:rsidRPr="00763B9B" w:rsidRDefault="00C71487" w:rsidP="006E2D2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E2D22" w:rsidRPr="00763B9B" w:rsidRDefault="006E2D22" w:rsidP="006E2D2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A549E3" w:rsidRDefault="00C71487" w:rsidP="006E2D22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549E3">
              <w:rPr>
                <w:rFonts w:ascii="Times New Roman" w:hAnsi="Times New Roman"/>
                <w:sz w:val="28"/>
                <w:szCs w:val="28"/>
              </w:rPr>
              <w:t xml:space="preserve">Справочник предметов </w:t>
            </w:r>
            <w:r w:rsidRPr="002C6429">
              <w:rPr>
                <w:rFonts w:ascii="Times New Roman" w:hAnsi="Times New Roman"/>
                <w:sz w:val="28"/>
              </w:rPr>
              <w:t>задолженности</w:t>
            </w:r>
            <w:r w:rsidRPr="00A549E3">
              <w:rPr>
                <w:rFonts w:ascii="Times New Roman" w:hAnsi="Times New Roman"/>
                <w:sz w:val="28"/>
                <w:szCs w:val="28"/>
              </w:rPr>
              <w:t xml:space="preserve"> и состояния исполнения договорных обязательств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A549E3" w:rsidRDefault="00C71487" w:rsidP="0057269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значений приведен в приложении 1</w:t>
            </w:r>
            <w:r w:rsidRPr="00E0683E">
              <w:rPr>
                <w:rFonts w:ascii="Times New Roman" w:hAnsi="Times New Roman"/>
                <w:sz w:val="28"/>
                <w:szCs w:val="24"/>
              </w:rPr>
              <w:t>8</w:t>
            </w:r>
            <w:r w:rsidR="00572693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0D7C60" w:rsidTr="0003291A">
        <w:trPr>
          <w:trHeight w:val="1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B86" w:rsidRPr="00B331B5" w:rsidRDefault="00FE0B86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B86" w:rsidRPr="00C7544B" w:rsidRDefault="00C71487" w:rsidP="008F6689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Продолжительность просроченных платежей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86" w:rsidRDefault="00C71487" w:rsidP="008F668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86" w:rsidRPr="00763B9B" w:rsidRDefault="00C71487" w:rsidP="008F668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B86" w:rsidRPr="00A549E3" w:rsidRDefault="00C71487" w:rsidP="008F6689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B86" w:rsidRPr="00164A35" w:rsidRDefault="00C71487" w:rsidP="008F6689">
            <w:pPr>
              <w:spacing w:before="0" w:after="0"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Рекомендуется указывать текущую (непрерывную) длительность просроченных платежей по договору</w:t>
            </w:r>
          </w:p>
        </w:tc>
      </w:tr>
      <w:tr w:rsidR="000D7C60" w:rsidTr="0003291A">
        <w:trPr>
          <w:trHeight w:val="1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B86" w:rsidRPr="00B331B5" w:rsidRDefault="00FE0B86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B86" w:rsidRPr="00C7544B" w:rsidRDefault="00C71487" w:rsidP="008F6689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Продолжительность просроченных платежей на дату реструктуризации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86" w:rsidRDefault="00C71487" w:rsidP="008F668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86" w:rsidRPr="00763B9B" w:rsidRDefault="00C71487" w:rsidP="008F668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B86" w:rsidRPr="00A549E3" w:rsidRDefault="00C71487" w:rsidP="008F6689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B86" w:rsidRPr="00164A35" w:rsidRDefault="00C71487" w:rsidP="008F6689">
            <w:pPr>
              <w:spacing w:before="0" w:after="0"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Рекомендуется указывать продолжительность просроченных платежей по договору на дату последней реструктуризации</w:t>
            </w:r>
          </w:p>
        </w:tc>
      </w:tr>
      <w:tr w:rsidR="000D7C60" w:rsidTr="008C2840">
        <w:trPr>
          <w:trHeight w:val="22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B331B5" w:rsidRDefault="006E2D22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36300E" w:rsidRDefault="00C71487" w:rsidP="006E2D22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36300E">
              <w:rPr>
                <w:rFonts w:ascii="Times New Roman" w:hAnsi="Times New Roman"/>
                <w:sz w:val="28"/>
                <w:szCs w:val="24"/>
              </w:rPr>
              <w:t>Дата выноса задолженности на просрочку</w:t>
            </w:r>
          </w:p>
        </w:tc>
        <w:tc>
          <w:tcPr>
            <w:tcW w:w="3260" w:type="dxa"/>
          </w:tcPr>
          <w:p w:rsidR="006E2D22" w:rsidRPr="00763B9B" w:rsidRDefault="00C71487" w:rsidP="006E2D2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6E2D22" w:rsidRPr="00763B9B" w:rsidRDefault="00C71487" w:rsidP="006E2D2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F86AA5" w:rsidRDefault="00C71487" w:rsidP="006E2D22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A549E3" w:rsidRDefault="00C71487" w:rsidP="006E2D2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 w:rsidRPr="008919F6">
              <w:rPr>
                <w:rFonts w:ascii="Times New Roman" w:hAnsi="Times New Roman"/>
                <w:sz w:val="28"/>
                <w:szCs w:val="24"/>
              </w:rPr>
              <w:t>екомендуется указывать наиболее раннюю дату выноса задолженности на просрочку в</w:t>
            </w:r>
            <w:r>
              <w:rPr>
                <w:rFonts w:ascii="Times New Roman" w:hAnsi="Times New Roman"/>
                <w:sz w:val="28"/>
                <w:szCs w:val="24"/>
              </w:rPr>
              <w:t>не</w:t>
            </w:r>
            <w:r w:rsidRPr="008919F6">
              <w:rPr>
                <w:rFonts w:ascii="Times New Roman" w:hAnsi="Times New Roman"/>
                <w:sz w:val="28"/>
                <w:szCs w:val="24"/>
              </w:rPr>
              <w:t xml:space="preserve"> зависимости от метода расчета продолжительности просроченных платежей</w:t>
            </w:r>
          </w:p>
        </w:tc>
      </w:tr>
      <w:tr w:rsidR="000D7C60" w:rsidTr="008C2840">
        <w:trPr>
          <w:trHeight w:val="22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B331B5" w:rsidRDefault="006E2D22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36300E" w:rsidRDefault="00C71487" w:rsidP="006E2D22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36300E">
              <w:rPr>
                <w:rFonts w:ascii="Times New Roman" w:hAnsi="Times New Roman"/>
                <w:sz w:val="28"/>
                <w:szCs w:val="24"/>
              </w:rPr>
              <w:t>Дата погашения просроченной задолженности</w:t>
            </w:r>
          </w:p>
        </w:tc>
        <w:tc>
          <w:tcPr>
            <w:tcW w:w="3260" w:type="dxa"/>
          </w:tcPr>
          <w:p w:rsidR="006E2D22" w:rsidRPr="00763B9B" w:rsidRDefault="00C71487" w:rsidP="006E2D2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6E2D22" w:rsidRPr="00763B9B" w:rsidRDefault="00C71487" w:rsidP="006E2D2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F86AA5" w:rsidRDefault="00C71487" w:rsidP="006E2D22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645621" w:rsidRDefault="00C71487" w:rsidP="006E2D2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5621">
              <w:rPr>
                <w:rFonts w:ascii="Times New Roman" w:hAnsi="Times New Roman"/>
                <w:sz w:val="28"/>
                <w:szCs w:val="24"/>
              </w:rPr>
              <w:t>Рекомендуется указывать дату погашения просроченной задолженности в полном объеме</w:t>
            </w:r>
          </w:p>
        </w:tc>
      </w:tr>
      <w:tr w:rsidR="000D7C60" w:rsidTr="008C2840">
        <w:trPr>
          <w:trHeight w:val="22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B331B5" w:rsidRDefault="006E2D22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36300E" w:rsidRDefault="00C71487" w:rsidP="006E2D22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BA59C5">
              <w:rPr>
                <w:rFonts w:ascii="Times New Roman" w:hAnsi="Times New Roman"/>
                <w:sz w:val="28"/>
                <w:szCs w:val="24"/>
              </w:rPr>
              <w:t xml:space="preserve">Дата исполнения обязательства в </w:t>
            </w:r>
            <w:r>
              <w:rPr>
                <w:rFonts w:ascii="Times New Roman" w:hAnsi="Times New Roman"/>
                <w:sz w:val="28"/>
                <w:szCs w:val="24"/>
              </w:rPr>
              <w:t>полном объеме (фактическая)</w:t>
            </w:r>
          </w:p>
        </w:tc>
        <w:tc>
          <w:tcPr>
            <w:tcW w:w="3260" w:type="dxa"/>
          </w:tcPr>
          <w:p w:rsidR="006E2D22" w:rsidRDefault="00C71487" w:rsidP="006E2D2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6E2D22" w:rsidRDefault="00C71487" w:rsidP="006E2D2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Default="00C71487" w:rsidP="006E2D22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920929" w:rsidRDefault="006E2D22" w:rsidP="006E2D2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8C2840">
        <w:trPr>
          <w:trHeight w:val="99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CA44C2" w:rsidRDefault="006E2D22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CA44C2" w:rsidRDefault="00C71487" w:rsidP="006E2D22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CA44C2">
              <w:rPr>
                <w:rFonts w:ascii="Times New Roman" w:hAnsi="Times New Roman"/>
                <w:sz w:val="28"/>
                <w:szCs w:val="24"/>
              </w:rPr>
              <w:t>Сумма пролонгированных средств</w:t>
            </w:r>
          </w:p>
        </w:tc>
        <w:tc>
          <w:tcPr>
            <w:tcW w:w="3260" w:type="dxa"/>
          </w:tcPr>
          <w:p w:rsidR="006E2D22" w:rsidRPr="00CA44C2" w:rsidRDefault="00C71487" w:rsidP="006E2D2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4C2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6E2D22" w:rsidRPr="00CA44C2" w:rsidRDefault="00C71487" w:rsidP="006E2D2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4C2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CA44C2" w:rsidRDefault="00C71487" w:rsidP="006E2D22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CA44C2" w:rsidRDefault="00C71487" w:rsidP="006E2D2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5621">
              <w:rPr>
                <w:rFonts w:ascii="Times New Roman" w:hAnsi="Times New Roman"/>
                <w:sz w:val="28"/>
                <w:szCs w:val="24"/>
              </w:rPr>
              <w:t>Рекомендуется указывать объем пролонгированных средств (при увеличении срока действия договора)</w:t>
            </w:r>
          </w:p>
        </w:tc>
      </w:tr>
      <w:tr w:rsidR="000D7C60" w:rsidTr="008C2840">
        <w:trPr>
          <w:trHeight w:val="99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CA44C2" w:rsidRDefault="006E2D22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CA44C2" w:rsidRDefault="00C71487" w:rsidP="006E2D22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валюты</w:t>
            </w:r>
          </w:p>
        </w:tc>
        <w:tc>
          <w:tcPr>
            <w:tcW w:w="3260" w:type="dxa"/>
          </w:tcPr>
          <w:p w:rsidR="006E2D22" w:rsidRPr="00CA44C2" w:rsidRDefault="00C71487" w:rsidP="006E2D2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4C2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E2D22" w:rsidRPr="00CA44C2" w:rsidRDefault="006E2D22" w:rsidP="006E2D2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CA44C2" w:rsidRDefault="00C71487" w:rsidP="006E2D22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A44C2">
              <w:rPr>
                <w:rFonts w:ascii="Times New Roman" w:hAnsi="Times New Roman"/>
                <w:sz w:val="28"/>
                <w:szCs w:val="24"/>
              </w:rPr>
              <w:t>В соответствии с Общероссийским классификатором валют (ОКВ)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CA44C2" w:rsidRDefault="006E2D22" w:rsidP="006E2D22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8C2840">
        <w:trPr>
          <w:trHeight w:val="99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CA44C2" w:rsidRDefault="006E2D22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Default="00C71487" w:rsidP="006E2D22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Цифровой код валюты</w:t>
            </w:r>
          </w:p>
        </w:tc>
        <w:tc>
          <w:tcPr>
            <w:tcW w:w="3260" w:type="dxa"/>
          </w:tcPr>
          <w:p w:rsidR="006E2D22" w:rsidRPr="00CA44C2" w:rsidRDefault="00C71487" w:rsidP="006E2D2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E2D22" w:rsidRPr="00CA44C2" w:rsidRDefault="006E2D22" w:rsidP="006E2D2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CA44C2" w:rsidRDefault="00C71487" w:rsidP="006E2D22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CA44C2" w:rsidRDefault="006E2D22" w:rsidP="006E2D22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8C2840">
        <w:trPr>
          <w:trHeight w:val="30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CA44C2" w:rsidRDefault="006E2D22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CA44C2" w:rsidRDefault="009A2FAF" w:rsidP="006E2D22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 драгоценного металла</w:t>
            </w:r>
            <w:r w:rsidR="00C71487" w:rsidRPr="00CA44C2">
              <w:rPr>
                <w:rFonts w:ascii="Times New Roman" w:hAnsi="Times New Roman"/>
                <w:sz w:val="28"/>
                <w:szCs w:val="24"/>
              </w:rPr>
              <w:t xml:space="preserve"> пролонгированных средств</w:t>
            </w:r>
          </w:p>
        </w:tc>
        <w:tc>
          <w:tcPr>
            <w:tcW w:w="3260" w:type="dxa"/>
          </w:tcPr>
          <w:p w:rsidR="006E2D22" w:rsidRPr="00CA44C2" w:rsidRDefault="00C71487" w:rsidP="006E2D2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4C2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E2D22" w:rsidRPr="00CA44C2" w:rsidRDefault="006E2D22" w:rsidP="006E2D2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CA44C2" w:rsidRDefault="00C71487" w:rsidP="006E2D2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4C2">
              <w:rPr>
                <w:rFonts w:ascii="Times New Roman" w:hAnsi="Times New Roman"/>
                <w:sz w:val="28"/>
                <w:szCs w:val="28"/>
              </w:rPr>
              <w:t xml:space="preserve">Справочник </w:t>
            </w:r>
            <w:r>
              <w:rPr>
                <w:rFonts w:ascii="Times New Roman" w:hAnsi="Times New Roman"/>
                <w:sz w:val="28"/>
                <w:szCs w:val="28"/>
              </w:rPr>
              <w:t>драгоценных металлов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CA44C2" w:rsidRDefault="00C71487" w:rsidP="0057269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значений</w:t>
            </w:r>
            <w:r w:rsidRPr="00CA44C2">
              <w:rPr>
                <w:rFonts w:ascii="Times New Roman" w:hAnsi="Times New Roman"/>
                <w:sz w:val="28"/>
                <w:szCs w:val="24"/>
              </w:rPr>
              <w:t xml:space="preserve"> приведен в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приложении </w:t>
            </w:r>
            <w:r w:rsidR="00D319EA">
              <w:rPr>
                <w:rFonts w:ascii="Times New Roman" w:hAnsi="Times New Roman"/>
                <w:sz w:val="28"/>
                <w:szCs w:val="24"/>
              </w:rPr>
              <w:t>38</w:t>
            </w:r>
            <w:r w:rsidR="00572693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0D7C60" w:rsidTr="008C2840">
        <w:trPr>
          <w:trHeight w:val="30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CA44C2" w:rsidRDefault="006E2D22" w:rsidP="009E739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0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CA44C2" w:rsidRDefault="00C71487" w:rsidP="006E2D22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CA44C2">
              <w:rPr>
                <w:rFonts w:ascii="Times New Roman" w:hAnsi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3260" w:type="dxa"/>
          </w:tcPr>
          <w:p w:rsidR="006E2D22" w:rsidRPr="00CA44C2" w:rsidRDefault="00C71487" w:rsidP="006E2D2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4C2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E2D22" w:rsidRPr="00CA44C2" w:rsidRDefault="006E2D22" w:rsidP="006E2D2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CA44C2" w:rsidRDefault="00C71487" w:rsidP="006E2D2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Справочник единиц измерения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2" w:rsidRPr="00CA44C2" w:rsidRDefault="00C71487" w:rsidP="0057269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значений</w:t>
            </w:r>
            <w:r w:rsidRPr="00CA44C2">
              <w:rPr>
                <w:rFonts w:ascii="Times New Roman" w:hAnsi="Times New Roman"/>
                <w:sz w:val="28"/>
                <w:szCs w:val="24"/>
              </w:rPr>
              <w:t xml:space="preserve"> приведен в приложении 1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572693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660640" w:rsidRPr="00454C03" w:rsidRDefault="00C71487" w:rsidP="009E7391">
      <w:pPr>
        <w:pStyle w:val="21"/>
        <w:numPr>
          <w:ilvl w:val="1"/>
          <w:numId w:val="3"/>
        </w:numPr>
        <w:spacing w:before="240" w:after="120"/>
        <w:ind w:left="1276" w:hanging="541"/>
        <w:jc w:val="both"/>
        <w:rPr>
          <w:color w:val="auto"/>
        </w:rPr>
      </w:pPr>
      <w:bookmarkStart w:id="432" w:name="_Toc22306264"/>
      <w:bookmarkStart w:id="433" w:name="_Toc22307650"/>
      <w:bookmarkStart w:id="434" w:name="_Toc22553181"/>
      <w:bookmarkStart w:id="435" w:name="_Toc22575075"/>
      <w:bookmarkStart w:id="436" w:name="_Toc22657758"/>
      <w:bookmarkStart w:id="437" w:name="_Toc23239833"/>
      <w:bookmarkStart w:id="438" w:name="_Toc23513355"/>
      <w:bookmarkStart w:id="439" w:name="_Toc27144859"/>
      <w:bookmarkStart w:id="440" w:name="_Toc27412766"/>
      <w:bookmarkStart w:id="441" w:name="_Toc27751366"/>
      <w:bookmarkStart w:id="442" w:name="_Toc88809049"/>
      <w:r w:rsidRPr="00454C03">
        <w:rPr>
          <w:color w:val="auto"/>
        </w:rPr>
        <w:t xml:space="preserve">Перечень </w:t>
      </w:r>
      <w:r w:rsidR="00356A3C" w:rsidRPr="00454C03">
        <w:rPr>
          <w:color w:val="auto"/>
        </w:rPr>
        <w:t>атрибутов</w:t>
      </w:r>
      <w:r w:rsidRPr="00454C03">
        <w:rPr>
          <w:color w:val="auto"/>
        </w:rPr>
        <w:t xml:space="preserve">, </w:t>
      </w:r>
      <w:r w:rsidR="000F77CF" w:rsidRPr="00454C03">
        <w:rPr>
          <w:color w:val="auto"/>
        </w:rPr>
        <w:t>характеризующих плановое и фактическое</w:t>
      </w:r>
      <w:r w:rsidR="00854D50" w:rsidRPr="00454C03">
        <w:rPr>
          <w:color w:val="auto"/>
        </w:rPr>
        <w:t xml:space="preserve"> исполнение обязательств по договору предоставления (размещения) средств и драгоценных металлов</w:t>
      </w:r>
      <w:r w:rsidRPr="00454C03">
        <w:rPr>
          <w:color w:val="auto"/>
        </w:rPr>
        <w:t>.</w:t>
      </w:r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</w:p>
    <w:tbl>
      <w:tblPr>
        <w:tblW w:w="150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948"/>
        <w:gridCol w:w="3147"/>
        <w:gridCol w:w="1418"/>
        <w:gridCol w:w="2409"/>
        <w:gridCol w:w="4423"/>
      </w:tblGrid>
      <w:tr w:rsidR="000D7C60" w:rsidTr="002A6D77">
        <w:trPr>
          <w:tblHeader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F8" w:rsidRPr="00CB3DFC" w:rsidRDefault="00C71487" w:rsidP="00F86AA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F8" w:rsidRPr="00CB3DFC" w:rsidRDefault="00C71487" w:rsidP="00F86AA5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8211F8" w:rsidRPr="00CB3DFC" w:rsidRDefault="00C71487" w:rsidP="00F86AA5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418" w:type="dxa"/>
          </w:tcPr>
          <w:p w:rsidR="008211F8" w:rsidRPr="00CB3DFC" w:rsidRDefault="00C71487" w:rsidP="00F86AA5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F8" w:rsidRPr="00CB3DFC" w:rsidRDefault="00C71487" w:rsidP="00F86AA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F8" w:rsidRPr="00CB3DFC" w:rsidRDefault="00C71487" w:rsidP="00B01F1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2A6D77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B331B5" w:rsidRDefault="00C86941" w:rsidP="009E7391">
            <w:pPr>
              <w:pStyle w:val="ad"/>
              <w:numPr>
                <w:ilvl w:val="0"/>
                <w:numId w:val="22"/>
              </w:numPr>
              <w:tabs>
                <w:tab w:val="left" w:pos="176"/>
                <w:tab w:val="left" w:pos="360"/>
                <w:tab w:val="left" w:pos="1080"/>
              </w:tabs>
              <w:spacing w:before="0" w:after="0" w:line="276" w:lineRule="auto"/>
              <w:ind w:right="34" w:hanging="14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0F7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3147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в качестве ключевого поля для связи с предметной областью «Договоры» с целью идентификации договора предоставления (размещения) средств и драгоценных металлов</w:t>
            </w:r>
          </w:p>
        </w:tc>
      </w:tr>
      <w:tr w:rsidR="000D7C60" w:rsidTr="002A6D77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B331B5" w:rsidRDefault="00C86941" w:rsidP="009E7391">
            <w:pPr>
              <w:pStyle w:val="ad"/>
              <w:numPr>
                <w:ilvl w:val="0"/>
                <w:numId w:val="22"/>
              </w:numPr>
              <w:tabs>
                <w:tab w:val="left" w:pos="176"/>
                <w:tab w:val="left" w:pos="360"/>
                <w:tab w:val="left" w:pos="1080"/>
              </w:tabs>
              <w:spacing w:before="0" w:after="0" w:line="276" w:lineRule="auto"/>
              <w:ind w:right="34" w:hanging="14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транша</w:t>
            </w:r>
          </w:p>
        </w:tc>
        <w:tc>
          <w:tcPr>
            <w:tcW w:w="3147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A85">
              <w:rPr>
                <w:rFonts w:ascii="Times New Roman" w:hAnsi="Times New Roman"/>
                <w:sz w:val="28"/>
                <w:szCs w:val="28"/>
              </w:rPr>
              <w:t xml:space="preserve">Атрибут рекомендуется использовать в качестве ключевого поля для связи с предметной областью «Договоры» с целью идентификации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транша, предусматривающего плановое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фактическое исполнение договорных обязательств</w:t>
            </w:r>
          </w:p>
        </w:tc>
      </w:tr>
      <w:tr w:rsidR="000D7C60" w:rsidTr="002A6D77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B331B5" w:rsidRDefault="00C86941" w:rsidP="009E7391">
            <w:pPr>
              <w:pStyle w:val="ad"/>
              <w:numPr>
                <w:ilvl w:val="0"/>
                <w:numId w:val="22"/>
              </w:numPr>
              <w:tabs>
                <w:tab w:val="left" w:pos="176"/>
                <w:tab w:val="left" w:pos="360"/>
                <w:tab w:val="left" w:pos="1080"/>
              </w:tabs>
              <w:spacing w:before="0" w:after="0" w:line="276" w:lineRule="auto"/>
              <w:ind w:right="34" w:hanging="14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D601EF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бухгалтерской записи</w:t>
            </w:r>
          </w:p>
        </w:tc>
        <w:tc>
          <w:tcPr>
            <w:tcW w:w="3147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A85"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в качестве ключевого поля для связи с предметной областью «</w:t>
            </w:r>
            <w:r>
              <w:rPr>
                <w:rFonts w:ascii="Times New Roman" w:hAnsi="Times New Roman"/>
                <w:sz w:val="28"/>
                <w:szCs w:val="28"/>
              </w:rPr>
              <w:t>Учетно-операционная информация кредитной организации</w:t>
            </w:r>
            <w:r w:rsidRPr="00412A85">
              <w:rPr>
                <w:rFonts w:ascii="Times New Roman" w:hAnsi="Times New Roman"/>
                <w:sz w:val="28"/>
                <w:szCs w:val="28"/>
              </w:rPr>
              <w:t xml:space="preserve">» с целью идентификации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бухгалтерской записи, в </w:t>
            </w:r>
            <w:r w:rsidRPr="00EA28A4">
              <w:rPr>
                <w:rFonts w:ascii="Times New Roman" w:hAnsi="Times New Roman"/>
                <w:sz w:val="28"/>
                <w:szCs w:val="28"/>
              </w:rPr>
              <w:t>составе которой отражен факт погашения задолженности, образовавшейся по договору предоставления (размещения)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 и драгоценных металлов</w:t>
            </w:r>
          </w:p>
        </w:tc>
      </w:tr>
      <w:tr w:rsidR="000D7C60" w:rsidTr="002A6D77">
        <w:trPr>
          <w:trHeight w:val="38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B331B5" w:rsidRDefault="00D601EF" w:rsidP="009E7391">
            <w:pPr>
              <w:pStyle w:val="ad"/>
              <w:numPr>
                <w:ilvl w:val="0"/>
                <w:numId w:val="22"/>
              </w:numPr>
              <w:tabs>
                <w:tab w:val="left" w:pos="176"/>
                <w:tab w:val="left" w:pos="360"/>
                <w:tab w:val="left" w:pos="1080"/>
              </w:tabs>
              <w:spacing w:before="0" w:after="0" w:line="276" w:lineRule="auto"/>
              <w:ind w:right="34" w:hanging="14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763B9B" w:rsidRDefault="00C71487" w:rsidP="00D601E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B9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Предмет задолженности (элемент расчетной базы резерва)</w:t>
            </w:r>
          </w:p>
        </w:tc>
        <w:tc>
          <w:tcPr>
            <w:tcW w:w="3147" w:type="dxa"/>
          </w:tcPr>
          <w:p w:rsidR="00D601EF" w:rsidRPr="00763B9B" w:rsidRDefault="00C71487" w:rsidP="00D601E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418" w:type="dxa"/>
          </w:tcPr>
          <w:p w:rsidR="00D601EF" w:rsidRPr="00763B9B" w:rsidRDefault="00D601EF" w:rsidP="00D601E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763B9B" w:rsidRDefault="00C71487" w:rsidP="00D601EF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763B9B">
              <w:rPr>
                <w:rFonts w:ascii="Times New Roman" w:hAnsi="Times New Roman"/>
                <w:sz w:val="28"/>
                <w:szCs w:val="24"/>
              </w:rPr>
              <w:t>Справочник предметов задолженности и состояния исполнения договорных обязательств</w:t>
            </w:r>
          </w:p>
        </w:tc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763B9B" w:rsidRDefault="00C71487" w:rsidP="00572693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значений приведен в приложении 1</w:t>
            </w:r>
            <w:r w:rsidR="00E0683E" w:rsidRPr="00E0683E">
              <w:rPr>
                <w:rFonts w:ascii="Times New Roman" w:hAnsi="Times New Roman"/>
                <w:sz w:val="28"/>
                <w:szCs w:val="24"/>
              </w:rPr>
              <w:t>8</w:t>
            </w:r>
            <w:r w:rsidR="00572693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0D7C60" w:rsidTr="002A6D77">
        <w:trPr>
          <w:trHeight w:val="2254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B331B5" w:rsidRDefault="00D601EF" w:rsidP="009E7391">
            <w:pPr>
              <w:pStyle w:val="ad"/>
              <w:numPr>
                <w:ilvl w:val="0"/>
                <w:numId w:val="22"/>
              </w:numPr>
              <w:tabs>
                <w:tab w:val="left" w:pos="176"/>
                <w:tab w:val="left" w:pos="360"/>
                <w:tab w:val="left" w:pos="1080"/>
              </w:tabs>
              <w:spacing w:before="0" w:after="0" w:line="276" w:lineRule="auto"/>
              <w:ind w:right="34" w:hanging="14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0F77CF" w:rsidRDefault="00C71487" w:rsidP="00D601EF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0F77CF">
              <w:rPr>
                <w:rFonts w:ascii="Times New Roman" w:hAnsi="Times New Roman"/>
                <w:sz w:val="28"/>
                <w:szCs w:val="24"/>
              </w:rPr>
              <w:t>Порядок погашения долга</w:t>
            </w:r>
          </w:p>
        </w:tc>
        <w:tc>
          <w:tcPr>
            <w:tcW w:w="3147" w:type="dxa"/>
          </w:tcPr>
          <w:p w:rsidR="00D601EF" w:rsidRPr="000F77CF" w:rsidRDefault="00C71487" w:rsidP="00D601E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7CF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418" w:type="dxa"/>
          </w:tcPr>
          <w:p w:rsidR="00D601EF" w:rsidRPr="000F77CF" w:rsidRDefault="00D601EF" w:rsidP="00D601E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0F77CF" w:rsidRDefault="00C71487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0F77CF">
              <w:rPr>
                <w:rFonts w:ascii="Times New Roman" w:hAnsi="Times New Roman"/>
                <w:sz w:val="28"/>
                <w:szCs w:val="24"/>
              </w:rPr>
              <w:t>Справочник видов источник</w:t>
            </w:r>
            <w:r>
              <w:rPr>
                <w:rFonts w:ascii="Times New Roman" w:hAnsi="Times New Roman"/>
                <w:sz w:val="28"/>
                <w:szCs w:val="24"/>
              </w:rPr>
              <w:t>ов</w:t>
            </w:r>
            <w:r w:rsidRPr="000F77CF">
              <w:rPr>
                <w:rFonts w:ascii="Times New Roman" w:hAnsi="Times New Roman"/>
                <w:sz w:val="28"/>
                <w:szCs w:val="24"/>
              </w:rPr>
              <w:t xml:space="preserve"> денежных средств</w:t>
            </w:r>
          </w:p>
        </w:tc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0F77CF" w:rsidRDefault="00C71487" w:rsidP="0057269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4"/>
              </w:rPr>
              <w:t xml:space="preserve">приложении </w:t>
            </w:r>
            <w:r w:rsidR="00572693">
              <w:rPr>
                <w:rFonts w:ascii="Times New Roman" w:hAnsi="Times New Roman"/>
                <w:sz w:val="28"/>
                <w:szCs w:val="24"/>
              </w:rPr>
              <w:t>43.</w:t>
            </w:r>
          </w:p>
        </w:tc>
      </w:tr>
      <w:tr w:rsidR="000D7C60" w:rsidTr="002A6D77">
        <w:trPr>
          <w:trHeight w:val="1568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B331B5" w:rsidRDefault="00D601EF" w:rsidP="009E7391">
            <w:pPr>
              <w:pStyle w:val="ad"/>
              <w:numPr>
                <w:ilvl w:val="0"/>
                <w:numId w:val="22"/>
              </w:numPr>
              <w:tabs>
                <w:tab w:val="left" w:pos="176"/>
                <w:tab w:val="left" w:pos="360"/>
                <w:tab w:val="left" w:pos="1080"/>
              </w:tabs>
              <w:spacing w:before="0" w:after="0" w:line="276" w:lineRule="auto"/>
              <w:ind w:right="34" w:hanging="14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BF0432" w:rsidRDefault="00C71487" w:rsidP="00D601EF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BF0432">
              <w:rPr>
                <w:rFonts w:ascii="Times New Roman" w:hAnsi="Times New Roman"/>
                <w:sz w:val="28"/>
                <w:szCs w:val="24"/>
              </w:rPr>
              <w:t>Периодичность уплаты платежей</w:t>
            </w:r>
          </w:p>
        </w:tc>
        <w:tc>
          <w:tcPr>
            <w:tcW w:w="3147" w:type="dxa"/>
          </w:tcPr>
          <w:p w:rsidR="00D601EF" w:rsidRPr="000F77CF" w:rsidRDefault="00C71487" w:rsidP="00D601E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7CF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418" w:type="dxa"/>
          </w:tcPr>
          <w:p w:rsidR="00D601EF" w:rsidRPr="000F77CF" w:rsidRDefault="00D601EF" w:rsidP="00D601E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7B78E6" w:rsidRDefault="00C71487" w:rsidP="00645621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DA1326">
              <w:rPr>
                <w:rFonts w:ascii="Times New Roman" w:hAnsi="Times New Roman"/>
                <w:sz w:val="28"/>
                <w:szCs w:val="24"/>
              </w:rPr>
              <w:t>Справочник периодов и сроков</w:t>
            </w:r>
          </w:p>
        </w:tc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BF0432" w:rsidRDefault="00C71487" w:rsidP="005726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4"/>
              </w:rPr>
              <w:t>приложении 24</w:t>
            </w:r>
            <w:r w:rsidR="00572693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0D7C60" w:rsidTr="002A6D77">
        <w:trPr>
          <w:trHeight w:val="3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B331B5" w:rsidRDefault="00C86941" w:rsidP="009E7391">
            <w:pPr>
              <w:pStyle w:val="ad"/>
              <w:numPr>
                <w:ilvl w:val="0"/>
                <w:numId w:val="22"/>
              </w:numPr>
              <w:tabs>
                <w:tab w:val="left" w:pos="176"/>
                <w:tab w:val="left" w:pos="360"/>
                <w:tab w:val="left" w:pos="1080"/>
              </w:tabs>
              <w:spacing w:before="0" w:after="0" w:line="276" w:lineRule="auto"/>
              <w:ind w:right="34" w:hanging="14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BF0432" w:rsidRDefault="00C71487" w:rsidP="00C86941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BF0432">
              <w:rPr>
                <w:rFonts w:ascii="Times New Roman" w:hAnsi="Times New Roman"/>
                <w:sz w:val="28"/>
                <w:szCs w:val="24"/>
              </w:rPr>
              <w:t>Дата планового платежа</w:t>
            </w:r>
          </w:p>
        </w:tc>
        <w:tc>
          <w:tcPr>
            <w:tcW w:w="3147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BF0432" w:rsidRDefault="00C71487" w:rsidP="00C86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1F4B44" w:rsidRDefault="00C71487" w:rsidP="00F17B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4B44">
              <w:rPr>
                <w:rFonts w:ascii="Times New Roman" w:hAnsi="Times New Roman"/>
                <w:sz w:val="28"/>
                <w:szCs w:val="24"/>
              </w:rPr>
              <w:t xml:space="preserve">Дату планового платежа рекомендуется указывать в соответствии с текущим (действующим) графиком погашения задолженности по ссуде (за исключением </w:t>
            </w:r>
            <w:r w:rsidR="00754E72" w:rsidRPr="003F4B57">
              <w:rPr>
                <w:rFonts w:ascii="Times New Roman" w:hAnsi="Times New Roman"/>
                <w:sz w:val="28"/>
                <w:szCs w:val="24"/>
              </w:rPr>
              <w:t>кредитов, предоставленных с использованием платежных</w:t>
            </w:r>
            <w:r w:rsidR="00754E7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45621">
              <w:rPr>
                <w:rFonts w:ascii="Times New Roman" w:hAnsi="Times New Roman"/>
                <w:sz w:val="28"/>
                <w:szCs w:val="24"/>
              </w:rPr>
              <w:t>карт</w:t>
            </w:r>
            <w:r w:rsidRPr="001F4B44">
              <w:rPr>
                <w:rFonts w:ascii="Times New Roman" w:hAnsi="Times New Roman"/>
                <w:sz w:val="28"/>
                <w:szCs w:val="24"/>
              </w:rPr>
              <w:t>) либо условиями договора (в том числе дополнительного соглашения или иного документа, изменяющего первоначальные условия погашения по ссуде)</w:t>
            </w:r>
          </w:p>
        </w:tc>
      </w:tr>
      <w:tr w:rsidR="000D7C60" w:rsidTr="002A6D77">
        <w:trPr>
          <w:trHeight w:val="3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0E234E" w:rsidRDefault="00C86941" w:rsidP="009E7391">
            <w:pPr>
              <w:pStyle w:val="ad"/>
              <w:numPr>
                <w:ilvl w:val="0"/>
                <w:numId w:val="22"/>
              </w:numPr>
              <w:tabs>
                <w:tab w:val="left" w:pos="176"/>
                <w:tab w:val="left" w:pos="360"/>
                <w:tab w:val="left" w:pos="1080"/>
              </w:tabs>
              <w:spacing w:before="0" w:after="0" w:line="276" w:lineRule="auto"/>
              <w:ind w:right="34" w:hanging="14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0E234E" w:rsidRDefault="00C71487" w:rsidP="00C86941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0E234E">
              <w:rPr>
                <w:rFonts w:ascii="Times New Roman" w:hAnsi="Times New Roman"/>
                <w:sz w:val="28"/>
                <w:szCs w:val="24"/>
              </w:rPr>
              <w:t>Сумма планового платежа</w:t>
            </w:r>
          </w:p>
        </w:tc>
        <w:tc>
          <w:tcPr>
            <w:tcW w:w="3147" w:type="dxa"/>
          </w:tcPr>
          <w:p w:rsidR="00C86941" w:rsidRPr="000E234E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4E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</w:tcPr>
          <w:p w:rsidR="00C86941" w:rsidRPr="000E234E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4E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0E234E" w:rsidRDefault="00C71487" w:rsidP="00C86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0E234E" w:rsidRDefault="00C86941" w:rsidP="00B01F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2A6D77">
        <w:trPr>
          <w:trHeight w:val="3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B331B5" w:rsidRDefault="00D601EF" w:rsidP="009E7391">
            <w:pPr>
              <w:pStyle w:val="ad"/>
              <w:numPr>
                <w:ilvl w:val="0"/>
                <w:numId w:val="22"/>
              </w:numPr>
              <w:tabs>
                <w:tab w:val="left" w:pos="176"/>
                <w:tab w:val="left" w:pos="360"/>
                <w:tab w:val="left" w:pos="1080"/>
              </w:tabs>
              <w:spacing w:before="0" w:after="0" w:line="276" w:lineRule="auto"/>
              <w:ind w:right="34" w:hanging="14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Default="00C71487" w:rsidP="00D601EF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3147" w:type="dxa"/>
          </w:tcPr>
          <w:p w:rsidR="00D601EF" w:rsidRDefault="00C71487" w:rsidP="00D601E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418" w:type="dxa"/>
          </w:tcPr>
          <w:p w:rsidR="00D601EF" w:rsidRDefault="00D601EF" w:rsidP="00D601E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172F58" w:rsidRDefault="00C71487" w:rsidP="00931B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Справочник единиц измерения</w:t>
            </w:r>
          </w:p>
        </w:tc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Default="00C71487" w:rsidP="005726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значений приведен в приложении 1</w:t>
            </w:r>
            <w:r w:rsidR="00C74C33">
              <w:rPr>
                <w:rFonts w:ascii="Times New Roman" w:hAnsi="Times New Roman"/>
                <w:sz w:val="28"/>
                <w:szCs w:val="24"/>
              </w:rPr>
              <w:t>5</w:t>
            </w:r>
            <w:r w:rsidR="00572693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0D7C60" w:rsidTr="002A6D77">
        <w:trPr>
          <w:trHeight w:val="3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B331B5" w:rsidRDefault="00D601EF" w:rsidP="009E7391">
            <w:pPr>
              <w:pStyle w:val="ad"/>
              <w:numPr>
                <w:ilvl w:val="0"/>
                <w:numId w:val="22"/>
              </w:numPr>
              <w:tabs>
                <w:tab w:val="left" w:pos="176"/>
                <w:tab w:val="left" w:pos="360"/>
                <w:tab w:val="left" w:pos="488"/>
              </w:tabs>
              <w:spacing w:before="0" w:after="0" w:line="276" w:lineRule="auto"/>
              <w:ind w:right="34" w:hanging="14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Default="00C71487" w:rsidP="00D601EF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валюты</w:t>
            </w:r>
          </w:p>
        </w:tc>
        <w:tc>
          <w:tcPr>
            <w:tcW w:w="3147" w:type="dxa"/>
          </w:tcPr>
          <w:p w:rsidR="00D601EF" w:rsidRDefault="00C71487" w:rsidP="00D601E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418" w:type="dxa"/>
          </w:tcPr>
          <w:p w:rsidR="00D601EF" w:rsidRDefault="00D601EF" w:rsidP="00D601E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172F58" w:rsidRDefault="00C71487" w:rsidP="00EB28B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4D5D32">
              <w:rPr>
                <w:rFonts w:ascii="Times New Roman" w:hAnsi="Times New Roman"/>
                <w:sz w:val="28"/>
                <w:szCs w:val="24"/>
              </w:rPr>
              <w:t>В соответствии с Общероссийским классификатором валют (ОКВ)</w:t>
            </w:r>
          </w:p>
        </w:tc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Default="00D601EF" w:rsidP="00B01F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2A6D77">
        <w:trPr>
          <w:trHeight w:val="3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Pr="00B331B5" w:rsidRDefault="0069753A" w:rsidP="009E7391">
            <w:pPr>
              <w:pStyle w:val="ad"/>
              <w:numPr>
                <w:ilvl w:val="0"/>
                <w:numId w:val="22"/>
              </w:numPr>
              <w:tabs>
                <w:tab w:val="left" w:pos="176"/>
                <w:tab w:val="left" w:pos="360"/>
                <w:tab w:val="left" w:pos="488"/>
              </w:tabs>
              <w:spacing w:before="0" w:after="0" w:line="276" w:lineRule="auto"/>
              <w:ind w:right="34" w:hanging="14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Default="00C71487" w:rsidP="0069753A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Цифровой код валюты</w:t>
            </w:r>
          </w:p>
        </w:tc>
        <w:tc>
          <w:tcPr>
            <w:tcW w:w="3147" w:type="dxa"/>
          </w:tcPr>
          <w:p w:rsidR="0069753A" w:rsidRDefault="00C71487" w:rsidP="00D601E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418" w:type="dxa"/>
          </w:tcPr>
          <w:p w:rsidR="0069753A" w:rsidRDefault="0069753A" w:rsidP="00D601E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Pr="004D5D32" w:rsidRDefault="00C71487" w:rsidP="00EB28B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4D5D32">
              <w:rPr>
                <w:rFonts w:ascii="Times New Roman" w:hAnsi="Times New Roman"/>
                <w:sz w:val="28"/>
                <w:szCs w:val="24"/>
              </w:rPr>
              <w:t>В соответствии с Общероссийским классификатором валют (ОКВ)</w:t>
            </w:r>
          </w:p>
        </w:tc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Default="0069753A" w:rsidP="00B01F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2A6D77">
        <w:trPr>
          <w:trHeight w:val="1318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B331B5" w:rsidRDefault="00D601EF" w:rsidP="009E7391">
            <w:pPr>
              <w:pStyle w:val="ad"/>
              <w:numPr>
                <w:ilvl w:val="0"/>
                <w:numId w:val="22"/>
              </w:numPr>
              <w:tabs>
                <w:tab w:val="left" w:pos="176"/>
                <w:tab w:val="left" w:pos="360"/>
                <w:tab w:val="left" w:pos="488"/>
              </w:tabs>
              <w:spacing w:before="0" w:after="0" w:line="276" w:lineRule="auto"/>
              <w:ind w:right="34" w:hanging="14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Default="009A2FAF" w:rsidP="00B62743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 драгоценного металла</w:t>
            </w:r>
          </w:p>
        </w:tc>
        <w:tc>
          <w:tcPr>
            <w:tcW w:w="3147" w:type="dxa"/>
          </w:tcPr>
          <w:p w:rsidR="00D601EF" w:rsidRDefault="00C71487" w:rsidP="00D601E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418" w:type="dxa"/>
          </w:tcPr>
          <w:p w:rsidR="00D601EF" w:rsidRDefault="00D601EF" w:rsidP="00D601E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172F58" w:rsidRDefault="00C71487" w:rsidP="00684A83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 w:rsidRPr="00172F58">
              <w:rPr>
                <w:rFonts w:ascii="Times New Roman" w:hAnsi="Times New Roman"/>
                <w:sz w:val="28"/>
              </w:rPr>
              <w:t xml:space="preserve">Справочник </w:t>
            </w:r>
            <w:r w:rsidR="00684A83">
              <w:rPr>
                <w:rFonts w:ascii="Times New Roman" w:hAnsi="Times New Roman"/>
                <w:sz w:val="28"/>
              </w:rPr>
              <w:t>драгоценных металлов</w:t>
            </w:r>
          </w:p>
        </w:tc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172F58" w:rsidRDefault="00C71487" w:rsidP="00572693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4"/>
              </w:rPr>
              <w:t xml:space="preserve">приложении </w:t>
            </w:r>
            <w:r w:rsidR="00572693">
              <w:rPr>
                <w:rFonts w:ascii="Times New Roman" w:hAnsi="Times New Roman"/>
                <w:sz w:val="28"/>
                <w:szCs w:val="24"/>
              </w:rPr>
              <w:t>38.</w:t>
            </w:r>
          </w:p>
        </w:tc>
      </w:tr>
      <w:tr w:rsidR="000D7C60" w:rsidTr="002A6D77">
        <w:trPr>
          <w:trHeight w:val="2592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B331B5" w:rsidRDefault="00D601EF" w:rsidP="009E7391">
            <w:pPr>
              <w:pStyle w:val="ad"/>
              <w:numPr>
                <w:ilvl w:val="0"/>
                <w:numId w:val="22"/>
              </w:numPr>
              <w:tabs>
                <w:tab w:val="left" w:pos="176"/>
                <w:tab w:val="left" w:pos="360"/>
                <w:tab w:val="left" w:pos="459"/>
              </w:tabs>
              <w:spacing w:before="0" w:after="0" w:line="276" w:lineRule="auto"/>
              <w:ind w:right="34" w:hanging="14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172F58" w:rsidRDefault="00C71487" w:rsidP="00D601EF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172F58">
              <w:rPr>
                <w:rFonts w:ascii="Times New Roman" w:hAnsi="Times New Roman"/>
                <w:sz w:val="28"/>
                <w:szCs w:val="24"/>
              </w:rPr>
              <w:t>Состояние исполнения обязательств по договору</w:t>
            </w:r>
          </w:p>
        </w:tc>
        <w:tc>
          <w:tcPr>
            <w:tcW w:w="3147" w:type="dxa"/>
          </w:tcPr>
          <w:p w:rsidR="00D601EF" w:rsidRDefault="00C71487" w:rsidP="00D601E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418" w:type="dxa"/>
          </w:tcPr>
          <w:p w:rsidR="00D601EF" w:rsidRDefault="00D601EF" w:rsidP="00D601E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172F58" w:rsidRDefault="00C71487" w:rsidP="00D601EF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172F58">
              <w:rPr>
                <w:rFonts w:ascii="Times New Roman" w:hAnsi="Times New Roman"/>
                <w:sz w:val="28"/>
                <w:szCs w:val="24"/>
              </w:rPr>
              <w:t>Справочник предметов задолженности и состояния исполнения договорных обязательств</w:t>
            </w:r>
          </w:p>
        </w:tc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172F58" w:rsidRDefault="00C71487" w:rsidP="00572693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значений приведен в приложении 1</w:t>
            </w:r>
            <w:r w:rsidR="00E0683E" w:rsidRPr="00E0683E">
              <w:rPr>
                <w:rFonts w:ascii="Times New Roman" w:hAnsi="Times New Roman"/>
                <w:sz w:val="28"/>
                <w:szCs w:val="24"/>
              </w:rPr>
              <w:t>8</w:t>
            </w:r>
            <w:r w:rsidR="00572693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0D7C60" w:rsidTr="002A6D77">
        <w:trPr>
          <w:trHeight w:val="92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B331B5" w:rsidRDefault="00D601EF" w:rsidP="009E7391">
            <w:pPr>
              <w:pStyle w:val="ad"/>
              <w:numPr>
                <w:ilvl w:val="0"/>
                <w:numId w:val="22"/>
              </w:numPr>
              <w:tabs>
                <w:tab w:val="left" w:pos="176"/>
                <w:tab w:val="left" w:pos="360"/>
                <w:tab w:val="left" w:pos="459"/>
              </w:tabs>
              <w:spacing w:before="0" w:after="0" w:line="276" w:lineRule="auto"/>
              <w:ind w:right="34" w:hanging="14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5E5178" w:rsidRDefault="00C71487" w:rsidP="00D601EF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5E5178">
              <w:rPr>
                <w:rFonts w:ascii="Times New Roman" w:hAnsi="Times New Roman"/>
                <w:sz w:val="28"/>
                <w:szCs w:val="24"/>
              </w:rPr>
              <w:t xml:space="preserve">Источники погашения (досрочного </w:t>
            </w:r>
            <w:r w:rsidRPr="005E5178">
              <w:rPr>
                <w:rFonts w:ascii="Times New Roman" w:hAnsi="Times New Roman"/>
                <w:sz w:val="28"/>
                <w:szCs w:val="24"/>
              </w:rPr>
              <w:lastRenderedPageBreak/>
              <w:t>погашения</w:t>
            </w:r>
            <w:r w:rsidR="00490903">
              <w:rPr>
                <w:rFonts w:ascii="Times New Roman" w:hAnsi="Times New Roman"/>
                <w:sz w:val="28"/>
                <w:szCs w:val="24"/>
              </w:rPr>
              <w:t xml:space="preserve">), списания </w:t>
            </w:r>
            <w:r w:rsidRPr="005E5178">
              <w:rPr>
                <w:rFonts w:ascii="Times New Roman" w:hAnsi="Times New Roman"/>
                <w:sz w:val="28"/>
                <w:szCs w:val="24"/>
              </w:rPr>
              <w:t>задолженности</w:t>
            </w:r>
          </w:p>
        </w:tc>
        <w:tc>
          <w:tcPr>
            <w:tcW w:w="3147" w:type="dxa"/>
          </w:tcPr>
          <w:p w:rsidR="00D601EF" w:rsidRDefault="00C71487" w:rsidP="00D601E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Классифицируемый реквизит-признак</w:t>
            </w:r>
          </w:p>
        </w:tc>
        <w:tc>
          <w:tcPr>
            <w:tcW w:w="1418" w:type="dxa"/>
          </w:tcPr>
          <w:p w:rsidR="00D601EF" w:rsidRDefault="00D601EF" w:rsidP="00D601E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5E5178" w:rsidRDefault="00C71487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5E5178">
              <w:rPr>
                <w:rFonts w:ascii="Times New Roman" w:hAnsi="Times New Roman"/>
                <w:sz w:val="28"/>
                <w:szCs w:val="24"/>
              </w:rPr>
              <w:t xml:space="preserve">Справочник видов </w:t>
            </w:r>
            <w:r w:rsidR="00E24B0B">
              <w:rPr>
                <w:rFonts w:ascii="Times New Roman" w:hAnsi="Times New Roman"/>
                <w:sz w:val="28"/>
                <w:szCs w:val="24"/>
              </w:rPr>
              <w:t>источников денежных средств</w:t>
            </w:r>
          </w:p>
        </w:tc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5E5178" w:rsidRDefault="00C71487" w:rsidP="00572693">
            <w:pPr>
              <w:pStyle w:val="afc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4"/>
              </w:rPr>
              <w:t xml:space="preserve">приложении </w:t>
            </w:r>
            <w:r w:rsidR="00572693">
              <w:rPr>
                <w:rFonts w:ascii="Times New Roman" w:hAnsi="Times New Roman"/>
                <w:sz w:val="28"/>
                <w:szCs w:val="24"/>
              </w:rPr>
              <w:t>43.</w:t>
            </w:r>
          </w:p>
        </w:tc>
      </w:tr>
      <w:tr w:rsidR="000D7C60" w:rsidTr="002A6D77">
        <w:trPr>
          <w:trHeight w:val="80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B331B5" w:rsidRDefault="00C86941" w:rsidP="009E7391">
            <w:pPr>
              <w:pStyle w:val="ad"/>
              <w:numPr>
                <w:ilvl w:val="0"/>
                <w:numId w:val="22"/>
              </w:numPr>
              <w:tabs>
                <w:tab w:val="left" w:pos="176"/>
                <w:tab w:val="left" w:pos="360"/>
                <w:tab w:val="left" w:pos="459"/>
              </w:tabs>
              <w:spacing w:before="0" w:after="0" w:line="276" w:lineRule="auto"/>
              <w:ind w:right="34" w:hanging="14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243F95" w:rsidRDefault="00C71487" w:rsidP="00C86941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Идентификационный код</w:t>
            </w:r>
            <w:r w:rsidRPr="00243F95">
              <w:rPr>
                <w:rFonts w:ascii="Times New Roman" w:hAnsi="Times New Roman"/>
                <w:sz w:val="28"/>
                <w:szCs w:val="24"/>
              </w:rPr>
              <w:t xml:space="preserve"> договора (договора по источнику погашения)</w:t>
            </w:r>
          </w:p>
        </w:tc>
        <w:tc>
          <w:tcPr>
            <w:tcW w:w="3147" w:type="dxa"/>
          </w:tcPr>
          <w:p w:rsidR="00C86941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</w:tcPr>
          <w:p w:rsidR="00C86941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5E5178" w:rsidRDefault="00C71487" w:rsidP="00C86941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5E5178" w:rsidRDefault="00C86941" w:rsidP="00B01F1E">
            <w:pPr>
              <w:pStyle w:val="afc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D7C60" w:rsidTr="002A6D77">
        <w:trPr>
          <w:trHeight w:val="80"/>
        </w:trPr>
        <w:tc>
          <w:tcPr>
            <w:tcW w:w="73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B331B5" w:rsidRDefault="00C86941" w:rsidP="009E7391">
            <w:pPr>
              <w:pStyle w:val="ad"/>
              <w:numPr>
                <w:ilvl w:val="0"/>
                <w:numId w:val="22"/>
              </w:numPr>
              <w:tabs>
                <w:tab w:val="left" w:pos="176"/>
                <w:tab w:val="left" w:pos="360"/>
                <w:tab w:val="left" w:pos="459"/>
              </w:tabs>
              <w:spacing w:before="0" w:after="0" w:line="276" w:lineRule="auto"/>
              <w:ind w:right="34" w:hanging="14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243F95" w:rsidRDefault="00C71487" w:rsidP="00C86941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Идентификационный код</w:t>
            </w:r>
            <w:r w:rsidRPr="00243F95">
              <w:rPr>
                <w:rFonts w:ascii="Times New Roman" w:hAnsi="Times New Roman"/>
                <w:sz w:val="28"/>
                <w:szCs w:val="24"/>
              </w:rPr>
              <w:t xml:space="preserve"> субъекта (кредитной организации, за счет средств которой была погашена задолженность)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C86941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6941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5E5178" w:rsidRDefault="00C71487" w:rsidP="00C86941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5E5178" w:rsidRDefault="00C86941" w:rsidP="00B01F1E">
            <w:pPr>
              <w:pStyle w:val="afc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0D7C60" w:rsidTr="002A6D77">
        <w:trPr>
          <w:trHeight w:val="1288"/>
        </w:trPr>
        <w:tc>
          <w:tcPr>
            <w:tcW w:w="73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B331B5" w:rsidRDefault="00D601EF" w:rsidP="009E7391">
            <w:pPr>
              <w:pStyle w:val="ad"/>
              <w:numPr>
                <w:ilvl w:val="0"/>
                <w:numId w:val="22"/>
              </w:numPr>
              <w:tabs>
                <w:tab w:val="left" w:pos="176"/>
                <w:tab w:val="left" w:pos="360"/>
                <w:tab w:val="left" w:pos="459"/>
              </w:tabs>
              <w:spacing w:before="0" w:after="0" w:line="276" w:lineRule="auto"/>
              <w:ind w:right="34" w:hanging="14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AD5999" w:rsidRDefault="00C71487" w:rsidP="00D601EF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AD5999">
              <w:rPr>
                <w:rFonts w:ascii="Times New Roman" w:hAnsi="Times New Roman"/>
                <w:sz w:val="28"/>
                <w:szCs w:val="24"/>
              </w:rPr>
              <w:t>Дополнительная информация об источниках погашения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D601EF" w:rsidRPr="00AD5999" w:rsidRDefault="00C71487" w:rsidP="00D601E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99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01EF" w:rsidRPr="00AD5999" w:rsidRDefault="00D601EF" w:rsidP="00D601E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AD5999" w:rsidRDefault="00C71487" w:rsidP="00D601EF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AD5999">
              <w:rPr>
                <w:rFonts w:ascii="Times New Roman" w:hAnsi="Times New Roman"/>
                <w:sz w:val="28"/>
                <w:szCs w:val="24"/>
              </w:rPr>
              <w:t>Справочник характеристик и показателей деятельности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EF" w:rsidRPr="00754E72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7B81">
              <w:rPr>
                <w:rFonts w:ascii="Times New Roman" w:hAnsi="Times New Roman"/>
                <w:sz w:val="28"/>
                <w:szCs w:val="24"/>
              </w:rPr>
              <w:t xml:space="preserve">Атрибут рекомендуется использовать в случае, если в </w:t>
            </w:r>
            <w:r w:rsidR="00B55E7C" w:rsidRPr="00F17B81">
              <w:rPr>
                <w:rFonts w:ascii="Times New Roman" w:hAnsi="Times New Roman"/>
                <w:sz w:val="28"/>
                <w:szCs w:val="24"/>
              </w:rPr>
              <w:t xml:space="preserve">качестве </w:t>
            </w:r>
            <w:r w:rsidRPr="00F17B81">
              <w:rPr>
                <w:rFonts w:ascii="Times New Roman" w:hAnsi="Times New Roman"/>
                <w:sz w:val="28"/>
                <w:szCs w:val="24"/>
              </w:rPr>
              <w:t xml:space="preserve">источника погашения указаны «Средства, полученные от реализации заложенного имущества» </w:t>
            </w:r>
            <w:r w:rsidRPr="00754E72">
              <w:rPr>
                <w:rFonts w:ascii="Times New Roman" w:hAnsi="Times New Roman"/>
                <w:sz w:val="28"/>
                <w:szCs w:val="24"/>
              </w:rPr>
              <w:t>или «Заключение мирового соглашения».</w:t>
            </w:r>
          </w:p>
          <w:p w:rsidR="00D601EF" w:rsidRPr="00754E72" w:rsidRDefault="00D601EF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D601EF" w:rsidRPr="00754E72" w:rsidRDefault="00C71487" w:rsidP="004600B3">
            <w:pPr>
              <w:spacing w:before="0" w:after="0"/>
              <w:jc w:val="both"/>
              <w:rPr>
                <w:rFonts w:ascii="Times New Roman" w:hAnsi="Times New Roman"/>
                <w:sz w:val="28"/>
              </w:rPr>
            </w:pPr>
            <w:r w:rsidRPr="00754E72">
              <w:rPr>
                <w:rFonts w:ascii="Times New Roman" w:hAnsi="Times New Roman"/>
                <w:sz w:val="28"/>
                <w:szCs w:val="24"/>
              </w:rPr>
              <w:t xml:space="preserve">Перечень возможных значений приведен в </w:t>
            </w:r>
            <w:r w:rsidR="00413067" w:rsidRPr="00754E72">
              <w:rPr>
                <w:rFonts w:ascii="Times New Roman" w:hAnsi="Times New Roman"/>
                <w:sz w:val="28"/>
                <w:szCs w:val="24"/>
              </w:rPr>
              <w:t>приложении 25</w:t>
            </w:r>
            <w:r w:rsidR="004600B3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4728D0" w:rsidRPr="00454C03" w:rsidRDefault="00C71487" w:rsidP="009E7391">
      <w:pPr>
        <w:pStyle w:val="21"/>
        <w:numPr>
          <w:ilvl w:val="1"/>
          <w:numId w:val="3"/>
        </w:numPr>
        <w:tabs>
          <w:tab w:val="left" w:pos="1418"/>
        </w:tabs>
        <w:spacing w:before="240" w:after="120"/>
        <w:ind w:left="1418" w:hanging="567"/>
        <w:rPr>
          <w:color w:val="auto"/>
        </w:rPr>
      </w:pPr>
      <w:bookmarkStart w:id="443" w:name="_Toc22306266"/>
      <w:bookmarkStart w:id="444" w:name="_Toc22307652"/>
      <w:bookmarkStart w:id="445" w:name="_Toc22553183"/>
      <w:bookmarkStart w:id="446" w:name="_Toc22575077"/>
      <w:bookmarkStart w:id="447" w:name="_Toc22657760"/>
      <w:bookmarkStart w:id="448" w:name="_Toc23239835"/>
      <w:bookmarkStart w:id="449" w:name="_Toc23513357"/>
      <w:bookmarkStart w:id="450" w:name="_Toc27144861"/>
      <w:bookmarkStart w:id="451" w:name="_Toc27412768"/>
      <w:bookmarkStart w:id="452" w:name="_Toc27751368"/>
      <w:bookmarkStart w:id="453" w:name="_Toc88809050"/>
      <w:r w:rsidRPr="00454C03">
        <w:rPr>
          <w:color w:val="auto"/>
        </w:rPr>
        <w:lastRenderedPageBreak/>
        <w:t>Перечень атрибутов, характери</w:t>
      </w:r>
      <w:r w:rsidR="00E65F49" w:rsidRPr="00454C03">
        <w:rPr>
          <w:color w:val="auto"/>
        </w:rPr>
        <w:t xml:space="preserve">зующих </w:t>
      </w:r>
      <w:r w:rsidRPr="00454C03">
        <w:rPr>
          <w:color w:val="auto"/>
        </w:rPr>
        <w:t>сделк</w:t>
      </w:r>
      <w:r w:rsidR="00891520">
        <w:rPr>
          <w:color w:val="auto"/>
        </w:rPr>
        <w:t>и</w:t>
      </w:r>
      <w:r w:rsidRPr="00454C03">
        <w:rPr>
          <w:color w:val="auto"/>
        </w:rPr>
        <w:t xml:space="preserve"> по приобретению права требования от третьих лиц исполнения обязательств в денежной форме.</w:t>
      </w:r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289"/>
        <w:gridCol w:w="1276"/>
        <w:gridCol w:w="2438"/>
        <w:gridCol w:w="4366"/>
      </w:tblGrid>
      <w:tr w:rsidR="000D7C60" w:rsidTr="008C2840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FDC" w:rsidRPr="00CB3DFC" w:rsidRDefault="00C71487" w:rsidP="00522DDC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FDC" w:rsidRPr="00CB3DFC" w:rsidRDefault="00C71487" w:rsidP="00522DDC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289" w:type="dxa"/>
          </w:tcPr>
          <w:p w:rsidR="00227FDC" w:rsidRPr="00CB3DFC" w:rsidRDefault="00C71487" w:rsidP="00522DDC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227FDC" w:rsidRPr="00CB3DFC" w:rsidRDefault="00C71487" w:rsidP="00522DDC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FDC" w:rsidRPr="00CB3DFC" w:rsidRDefault="00C71487" w:rsidP="00522DDC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FDC" w:rsidRPr="00CB3DFC" w:rsidRDefault="00C71487" w:rsidP="00B01F1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E23BA0" w:rsidRDefault="00C86941" w:rsidP="009E7391">
            <w:pPr>
              <w:pStyle w:val="ad"/>
              <w:numPr>
                <w:ilvl w:val="0"/>
                <w:numId w:val="48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8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0F7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 (первоначального договора)</w:t>
            </w:r>
          </w:p>
        </w:tc>
        <w:tc>
          <w:tcPr>
            <w:tcW w:w="3289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9272C">
              <w:rPr>
                <w:rFonts w:ascii="Times New Roman" w:hAnsi="Times New Roman"/>
                <w:sz w:val="28"/>
                <w:szCs w:val="28"/>
              </w:rPr>
              <w:t>екомендуется указывать идентификационный код первоначального договора, по которо</w:t>
            </w:r>
            <w:r>
              <w:rPr>
                <w:rFonts w:ascii="Times New Roman" w:hAnsi="Times New Roman"/>
                <w:sz w:val="28"/>
                <w:szCs w:val="28"/>
              </w:rPr>
              <w:t>му приобретены права требования</w:t>
            </w: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E23BA0" w:rsidRDefault="00C86941" w:rsidP="009E7391">
            <w:pPr>
              <w:pStyle w:val="ad"/>
              <w:numPr>
                <w:ilvl w:val="0"/>
                <w:numId w:val="48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8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договора (договора приобретения прав требования (цессии))</w:t>
            </w:r>
          </w:p>
        </w:tc>
        <w:tc>
          <w:tcPr>
            <w:tcW w:w="3289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указывать идентификационный код договора цессии между цессионарием и субъектом, уступающим права требования (цедентом)</w:t>
            </w: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E23BA0" w:rsidRDefault="00C86941" w:rsidP="009E7391">
            <w:pPr>
              <w:pStyle w:val="ad"/>
              <w:numPr>
                <w:ilvl w:val="0"/>
                <w:numId w:val="48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8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фактически уплаченных денежных средств</w:t>
            </w:r>
          </w:p>
        </w:tc>
        <w:tc>
          <w:tcPr>
            <w:tcW w:w="3289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86941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DC" w:rsidRPr="00E23BA0" w:rsidRDefault="00227FDC" w:rsidP="009E7391">
            <w:pPr>
              <w:pStyle w:val="ad"/>
              <w:numPr>
                <w:ilvl w:val="0"/>
                <w:numId w:val="48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8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DC" w:rsidRDefault="00C71487" w:rsidP="004728D0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3289" w:type="dxa"/>
          </w:tcPr>
          <w:p w:rsidR="00227FDC" w:rsidRPr="00CB3DFC" w:rsidRDefault="00C71487" w:rsidP="004728D0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227FDC" w:rsidRDefault="00227FDC" w:rsidP="004728D0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DC" w:rsidRPr="00500B06" w:rsidRDefault="00C71487" w:rsidP="00EB28BE">
            <w:pPr>
              <w:spacing w:before="0" w:after="0"/>
              <w:rPr>
                <w:rStyle w:val="cs5efed22f1"/>
                <w:rFonts w:eastAsiaTheme="majorEastAsia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DC" w:rsidRPr="00500B06" w:rsidRDefault="00227FDC" w:rsidP="00B01F1E">
            <w:pPr>
              <w:pStyle w:val="afc"/>
              <w:spacing w:before="0" w:after="0" w:line="240" w:lineRule="auto"/>
              <w:rPr>
                <w:rStyle w:val="cs5efed22f1"/>
                <w:rFonts w:eastAsiaTheme="majorEastAsia"/>
                <w:bCs/>
                <w:sz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Pr="00E23BA0" w:rsidRDefault="0069753A" w:rsidP="009E7391">
            <w:pPr>
              <w:pStyle w:val="ad"/>
              <w:numPr>
                <w:ilvl w:val="0"/>
                <w:numId w:val="48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8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Default="00C71487" w:rsidP="0069753A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Цифровой код валюты</w:t>
            </w:r>
          </w:p>
        </w:tc>
        <w:tc>
          <w:tcPr>
            <w:tcW w:w="3289" w:type="dxa"/>
          </w:tcPr>
          <w:p w:rsidR="0069753A" w:rsidRDefault="00C71487" w:rsidP="0069753A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9753A" w:rsidRDefault="0069753A" w:rsidP="0069753A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Default="00C71487" w:rsidP="0069753A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Pr="00500B06" w:rsidRDefault="0069753A" w:rsidP="00B01F1E">
            <w:pPr>
              <w:pStyle w:val="afc"/>
              <w:spacing w:before="0" w:after="0" w:line="240" w:lineRule="auto"/>
              <w:rPr>
                <w:rStyle w:val="cs5efed22f1"/>
                <w:rFonts w:eastAsiaTheme="majorEastAsia"/>
                <w:bCs/>
                <w:sz w:val="28"/>
              </w:rPr>
            </w:pPr>
          </w:p>
        </w:tc>
      </w:tr>
      <w:tr w:rsidR="000D7C60" w:rsidTr="008A5750">
        <w:trPr>
          <w:trHeight w:val="10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Pr="00E23BA0" w:rsidRDefault="0069753A" w:rsidP="009E7391">
            <w:pPr>
              <w:pStyle w:val="ad"/>
              <w:numPr>
                <w:ilvl w:val="0"/>
                <w:numId w:val="48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8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Pr="0018527A" w:rsidRDefault="009A2FAF" w:rsidP="0069753A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драгоценного металла</w:t>
            </w:r>
          </w:p>
        </w:tc>
        <w:tc>
          <w:tcPr>
            <w:tcW w:w="3289" w:type="dxa"/>
          </w:tcPr>
          <w:p w:rsidR="0069753A" w:rsidRDefault="00C71487" w:rsidP="0069753A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9753A" w:rsidRDefault="0069753A" w:rsidP="0069753A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Pr="00E63687" w:rsidRDefault="00C71487" w:rsidP="00645621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B86E60">
              <w:rPr>
                <w:rFonts w:ascii="Times New Roman" w:hAnsi="Times New Roman"/>
                <w:sz w:val="28"/>
                <w:szCs w:val="24"/>
              </w:rPr>
              <w:t xml:space="preserve">Справочник </w:t>
            </w:r>
            <w:r w:rsidR="00684A83" w:rsidRPr="00E63687">
              <w:rPr>
                <w:rFonts w:ascii="Times New Roman" w:hAnsi="Times New Roman"/>
                <w:sz w:val="28"/>
                <w:szCs w:val="24"/>
              </w:rPr>
              <w:t>драгоценных металлов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Pr="0018527A" w:rsidRDefault="00C71487" w:rsidP="004600B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 xml:space="preserve">приложении </w:t>
            </w:r>
            <w:r w:rsidR="004600B3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</w:tr>
      <w:tr w:rsidR="000D7C60" w:rsidTr="008A5750">
        <w:trPr>
          <w:trHeight w:val="97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Pr="00E23BA0" w:rsidRDefault="0069753A" w:rsidP="009E7391">
            <w:pPr>
              <w:pStyle w:val="ad"/>
              <w:numPr>
                <w:ilvl w:val="0"/>
                <w:numId w:val="48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8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Default="00C71487" w:rsidP="0069753A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289" w:type="dxa"/>
          </w:tcPr>
          <w:p w:rsidR="0069753A" w:rsidRDefault="00C71487" w:rsidP="0069753A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363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9753A" w:rsidRDefault="0069753A" w:rsidP="0069753A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Pr="00500B06" w:rsidRDefault="00C71487" w:rsidP="0069753A">
            <w:pPr>
              <w:pStyle w:val="afc"/>
              <w:spacing w:before="0" w:after="0"/>
              <w:rPr>
                <w:rStyle w:val="cs5efed22f1"/>
                <w:rFonts w:eastAsiaTheme="majorEastAsia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Справочник единиц измерения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Pr="00500B06" w:rsidRDefault="00C71487" w:rsidP="008A5750">
            <w:pPr>
              <w:pStyle w:val="afc"/>
              <w:spacing w:before="0" w:after="0" w:line="240" w:lineRule="auto"/>
              <w:rPr>
                <w:rStyle w:val="cs5efed22f1"/>
                <w:rFonts w:eastAsiaTheme="majorEastAsia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значений приведен в</w:t>
            </w:r>
            <w:r w:rsidR="008A5750">
              <w:rPr>
                <w:rFonts w:ascii="Times New Roman" w:hAnsi="Times New Roman"/>
                <w:sz w:val="28"/>
                <w:szCs w:val="28"/>
              </w:rPr>
              <w:t xml:space="preserve"> приложении 15.</w:t>
            </w:r>
          </w:p>
        </w:tc>
      </w:tr>
    </w:tbl>
    <w:p w:rsidR="006B6934" w:rsidRDefault="00C71487" w:rsidP="009E7391">
      <w:pPr>
        <w:pStyle w:val="21"/>
        <w:numPr>
          <w:ilvl w:val="1"/>
          <w:numId w:val="3"/>
        </w:numPr>
        <w:tabs>
          <w:tab w:val="left" w:pos="1418"/>
        </w:tabs>
        <w:spacing w:before="120" w:after="120"/>
        <w:ind w:left="1418" w:hanging="709"/>
        <w:rPr>
          <w:color w:val="auto"/>
          <w:szCs w:val="28"/>
        </w:rPr>
      </w:pPr>
      <w:bookmarkStart w:id="454" w:name="_Toc22306267"/>
      <w:bookmarkStart w:id="455" w:name="_Toc22307653"/>
      <w:bookmarkStart w:id="456" w:name="_Toc22553184"/>
      <w:bookmarkStart w:id="457" w:name="_Toc22575078"/>
      <w:bookmarkStart w:id="458" w:name="_Toc22657761"/>
      <w:bookmarkStart w:id="459" w:name="_Toc23239836"/>
      <w:bookmarkStart w:id="460" w:name="_Toc23513358"/>
      <w:bookmarkStart w:id="461" w:name="_Toc27144862"/>
      <w:bookmarkStart w:id="462" w:name="_Toc27412769"/>
      <w:bookmarkStart w:id="463" w:name="_Toc27751369"/>
      <w:bookmarkStart w:id="464" w:name="_Toc88809051"/>
      <w:r>
        <w:rPr>
          <w:color w:val="auto"/>
          <w:szCs w:val="28"/>
        </w:rPr>
        <w:t>Перечень атрибутов, раскрывающи</w:t>
      </w:r>
      <w:r w:rsidR="004D2927">
        <w:rPr>
          <w:color w:val="auto"/>
          <w:szCs w:val="28"/>
        </w:rPr>
        <w:t>х</w:t>
      </w:r>
      <w:r>
        <w:rPr>
          <w:color w:val="auto"/>
          <w:szCs w:val="28"/>
        </w:rPr>
        <w:t xml:space="preserve"> характеристики приобретенной задолженности по договорам цессии</w:t>
      </w:r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</w:p>
    <w:tbl>
      <w:tblPr>
        <w:tblW w:w="152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948"/>
        <w:gridCol w:w="3289"/>
        <w:gridCol w:w="1276"/>
        <w:gridCol w:w="2438"/>
        <w:gridCol w:w="4536"/>
      </w:tblGrid>
      <w:tr w:rsidR="000D7C60" w:rsidTr="008C2840">
        <w:trPr>
          <w:tblHeader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520" w:rsidRPr="00CB3DFC" w:rsidRDefault="00C71487" w:rsidP="000F708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520" w:rsidRPr="00CB3DFC" w:rsidRDefault="00C71487" w:rsidP="000F7085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289" w:type="dxa"/>
          </w:tcPr>
          <w:p w:rsidR="00891520" w:rsidRPr="00CB3DFC" w:rsidRDefault="00C71487" w:rsidP="000F7085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891520" w:rsidRPr="00CB3DFC" w:rsidRDefault="00C71487" w:rsidP="000F7085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520" w:rsidRPr="00CB3DFC" w:rsidRDefault="00C71487" w:rsidP="000F708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520" w:rsidRPr="00CB3DFC" w:rsidRDefault="00C71487" w:rsidP="00B01F1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891520" w:rsidRDefault="00C86941" w:rsidP="009E7391">
            <w:pPr>
              <w:pStyle w:val="ad"/>
              <w:numPr>
                <w:ilvl w:val="0"/>
                <w:numId w:val="67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0F7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 (первоначального договора)</w:t>
            </w:r>
          </w:p>
        </w:tc>
        <w:tc>
          <w:tcPr>
            <w:tcW w:w="3289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9272C">
              <w:rPr>
                <w:rFonts w:ascii="Times New Roman" w:hAnsi="Times New Roman"/>
                <w:sz w:val="28"/>
                <w:szCs w:val="28"/>
              </w:rPr>
              <w:t>екомендуется указывать идентификационный код первоначального договора, по которо</w:t>
            </w:r>
            <w:r>
              <w:rPr>
                <w:rFonts w:ascii="Times New Roman" w:hAnsi="Times New Roman"/>
                <w:sz w:val="28"/>
                <w:szCs w:val="28"/>
              </w:rPr>
              <w:t>му приобретены права требования</w:t>
            </w: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E23BA0" w:rsidRDefault="00C86941" w:rsidP="009E7391">
            <w:pPr>
              <w:pStyle w:val="ad"/>
              <w:numPr>
                <w:ilvl w:val="0"/>
                <w:numId w:val="67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5110E9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транша</w:t>
            </w:r>
          </w:p>
        </w:tc>
        <w:tc>
          <w:tcPr>
            <w:tcW w:w="3289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86941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68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0E9" w:rsidRPr="00E23BA0" w:rsidRDefault="005110E9" w:rsidP="009E7391">
            <w:pPr>
              <w:pStyle w:val="ad"/>
              <w:numPr>
                <w:ilvl w:val="0"/>
                <w:numId w:val="67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0E9" w:rsidRPr="005110E9" w:rsidRDefault="00C71487" w:rsidP="005110E9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 задолженности (элемент расчетной базы резерва)</w:t>
            </w:r>
          </w:p>
        </w:tc>
        <w:tc>
          <w:tcPr>
            <w:tcW w:w="3289" w:type="dxa"/>
          </w:tcPr>
          <w:p w:rsidR="005110E9" w:rsidRPr="00CB3DFC" w:rsidRDefault="00C71487" w:rsidP="000F7085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5110E9" w:rsidRPr="00CB3DFC" w:rsidRDefault="005110E9" w:rsidP="000F7085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0E9" w:rsidRPr="0018527A" w:rsidRDefault="00C71487" w:rsidP="00786A00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7A">
              <w:rPr>
                <w:rFonts w:ascii="Times New Roman" w:hAnsi="Times New Roman"/>
                <w:sz w:val="28"/>
                <w:szCs w:val="28"/>
              </w:rPr>
              <w:t>Справочник предметов задолженности и состояния исполнения договорных обязательств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0E9" w:rsidRPr="0018527A" w:rsidRDefault="00C71487" w:rsidP="008A5750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значений</w:t>
            </w:r>
            <w:r w:rsidR="00E0683E">
              <w:rPr>
                <w:rFonts w:ascii="Times New Roman" w:hAnsi="Times New Roman"/>
                <w:sz w:val="28"/>
                <w:szCs w:val="28"/>
              </w:rPr>
              <w:t xml:space="preserve"> приведен в приложении 1</w:t>
            </w:r>
            <w:r w:rsidR="00E0683E" w:rsidRPr="00E0683E">
              <w:rPr>
                <w:rFonts w:ascii="Times New Roman" w:hAnsi="Times New Roman"/>
                <w:sz w:val="28"/>
                <w:szCs w:val="28"/>
              </w:rPr>
              <w:t>8</w:t>
            </w:r>
            <w:r w:rsidR="008A57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E23BA0" w:rsidRDefault="00C86941" w:rsidP="009E7391">
            <w:pPr>
              <w:pStyle w:val="ad"/>
              <w:numPr>
                <w:ilvl w:val="0"/>
                <w:numId w:val="67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5110E9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задолженности</w:t>
            </w:r>
          </w:p>
        </w:tc>
        <w:tc>
          <w:tcPr>
            <w:tcW w:w="3289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F7E31">
              <w:rPr>
                <w:rFonts w:ascii="Times New Roman" w:hAnsi="Times New Roman"/>
                <w:sz w:val="28"/>
                <w:szCs w:val="28"/>
              </w:rPr>
              <w:t xml:space="preserve">екомендуется указывать сумму задолженности по приобретенным правам требования в разрезе предметов задолженности или </w:t>
            </w:r>
            <w:r w:rsidRPr="004F7E31">
              <w:rPr>
                <w:rFonts w:ascii="Times New Roman" w:hAnsi="Times New Roman"/>
                <w:sz w:val="28"/>
                <w:szCs w:val="28"/>
              </w:rPr>
              <w:lastRenderedPageBreak/>
              <w:t>покрытия по ценным бума</w:t>
            </w:r>
            <w:r>
              <w:rPr>
                <w:rFonts w:ascii="Times New Roman" w:hAnsi="Times New Roman"/>
                <w:sz w:val="28"/>
                <w:szCs w:val="28"/>
              </w:rPr>
              <w:t>гам на дату уступки или эмиссии</w:t>
            </w: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EE" w:rsidRPr="00E23BA0" w:rsidRDefault="00FE5EEE" w:rsidP="009E7391">
            <w:pPr>
              <w:pStyle w:val="ad"/>
              <w:numPr>
                <w:ilvl w:val="0"/>
                <w:numId w:val="67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EE" w:rsidRDefault="00C71487" w:rsidP="000F7085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3289" w:type="dxa"/>
          </w:tcPr>
          <w:p w:rsidR="00FE5EEE" w:rsidRPr="00CB3DFC" w:rsidRDefault="00C71487" w:rsidP="000F7085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FE5EEE" w:rsidRDefault="00FE5EEE" w:rsidP="000F7085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EE" w:rsidRPr="00500B06" w:rsidRDefault="00C71487" w:rsidP="00EB28BE">
            <w:pPr>
              <w:spacing w:before="0" w:after="0"/>
              <w:rPr>
                <w:rStyle w:val="cs5efed22f1"/>
                <w:rFonts w:eastAsiaTheme="majorEastAsia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EE" w:rsidRPr="00500B06" w:rsidRDefault="00FE5EEE" w:rsidP="00B01F1E">
            <w:pPr>
              <w:pStyle w:val="afc"/>
              <w:spacing w:before="0" w:after="0" w:line="240" w:lineRule="auto"/>
              <w:rPr>
                <w:rStyle w:val="cs5efed22f1"/>
                <w:rFonts w:eastAsiaTheme="majorEastAsia"/>
                <w:bCs/>
                <w:sz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Pr="00E23BA0" w:rsidRDefault="0069753A" w:rsidP="009E7391">
            <w:pPr>
              <w:pStyle w:val="ad"/>
              <w:numPr>
                <w:ilvl w:val="0"/>
                <w:numId w:val="67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Default="00C71487" w:rsidP="0069753A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Цифровой код валюты</w:t>
            </w:r>
          </w:p>
        </w:tc>
        <w:tc>
          <w:tcPr>
            <w:tcW w:w="3289" w:type="dxa"/>
          </w:tcPr>
          <w:p w:rsidR="0069753A" w:rsidRDefault="00C71487" w:rsidP="0069753A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9753A" w:rsidRDefault="0069753A" w:rsidP="0069753A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Default="00C71487" w:rsidP="0069753A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Pr="00500B06" w:rsidRDefault="0069753A" w:rsidP="00B01F1E">
            <w:pPr>
              <w:pStyle w:val="afc"/>
              <w:spacing w:before="0" w:after="0" w:line="240" w:lineRule="auto"/>
              <w:rPr>
                <w:rStyle w:val="cs5efed22f1"/>
                <w:rFonts w:eastAsiaTheme="majorEastAsia"/>
                <w:bCs/>
                <w:sz w:val="28"/>
              </w:rPr>
            </w:pPr>
          </w:p>
        </w:tc>
      </w:tr>
      <w:tr w:rsidR="000D7C60" w:rsidTr="008C2840">
        <w:trPr>
          <w:trHeight w:val="1288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Pr="00E23BA0" w:rsidRDefault="0069753A" w:rsidP="009E7391">
            <w:pPr>
              <w:pStyle w:val="ad"/>
              <w:numPr>
                <w:ilvl w:val="0"/>
                <w:numId w:val="67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Pr="0018527A" w:rsidRDefault="009A2FAF" w:rsidP="0069753A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драгоценного металла</w:t>
            </w:r>
          </w:p>
        </w:tc>
        <w:tc>
          <w:tcPr>
            <w:tcW w:w="3289" w:type="dxa"/>
          </w:tcPr>
          <w:p w:rsidR="0069753A" w:rsidRDefault="00C71487" w:rsidP="0069753A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9753A" w:rsidRDefault="0069753A" w:rsidP="0069753A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Pr="0018527A" w:rsidRDefault="00C71487" w:rsidP="00684A8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7A">
              <w:rPr>
                <w:rFonts w:ascii="Times New Roman" w:hAnsi="Times New Roman"/>
                <w:sz w:val="28"/>
                <w:szCs w:val="28"/>
              </w:rPr>
              <w:t xml:space="preserve">Справочник </w:t>
            </w:r>
            <w:r w:rsidR="00684A83">
              <w:rPr>
                <w:rFonts w:ascii="Times New Roman" w:hAnsi="Times New Roman"/>
                <w:sz w:val="28"/>
                <w:szCs w:val="28"/>
              </w:rPr>
              <w:t>драгоценных металлов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Pr="0018527A" w:rsidRDefault="00C71487" w:rsidP="008A5750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 xml:space="preserve">приложении </w:t>
            </w:r>
            <w:r w:rsidR="008A5750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</w:tr>
      <w:tr w:rsidR="000D7C60" w:rsidTr="008C2840">
        <w:trPr>
          <w:trHeight w:val="1481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Pr="00E23BA0" w:rsidRDefault="0069753A" w:rsidP="009E7391">
            <w:pPr>
              <w:pStyle w:val="ad"/>
              <w:numPr>
                <w:ilvl w:val="0"/>
                <w:numId w:val="67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Default="00C71487" w:rsidP="0069753A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289" w:type="dxa"/>
          </w:tcPr>
          <w:p w:rsidR="0069753A" w:rsidRDefault="00C71487" w:rsidP="0069753A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363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9753A" w:rsidRDefault="0069753A" w:rsidP="0069753A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Pr="00500B06" w:rsidRDefault="00C71487" w:rsidP="0069753A">
            <w:pPr>
              <w:pStyle w:val="afc"/>
              <w:spacing w:before="0" w:after="0"/>
              <w:rPr>
                <w:rStyle w:val="cs5efed22f1"/>
                <w:rFonts w:eastAsiaTheme="majorEastAsia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Справочник единиц измерения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3A" w:rsidRPr="00500B06" w:rsidRDefault="00C71487" w:rsidP="008A5750">
            <w:pPr>
              <w:pStyle w:val="afc"/>
              <w:spacing w:before="0" w:after="0" w:line="240" w:lineRule="auto"/>
              <w:rPr>
                <w:rStyle w:val="cs5efed22f1"/>
                <w:rFonts w:eastAsiaTheme="majorEastAsia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</w:t>
            </w:r>
            <w:r w:rsidR="008A5750">
              <w:rPr>
                <w:rFonts w:ascii="Times New Roman" w:hAnsi="Times New Roman"/>
                <w:sz w:val="28"/>
                <w:szCs w:val="28"/>
              </w:rPr>
              <w:t>ачений приведен в приложении 15.</w:t>
            </w: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E23BA0" w:rsidRDefault="00C86941" w:rsidP="009E7391">
            <w:pPr>
              <w:pStyle w:val="ad"/>
              <w:numPr>
                <w:ilvl w:val="0"/>
                <w:numId w:val="67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5110E9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счета</w:t>
            </w:r>
          </w:p>
        </w:tc>
        <w:tc>
          <w:tcPr>
            <w:tcW w:w="3289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 р</w:t>
            </w:r>
            <w:r w:rsidRPr="0049272C">
              <w:rPr>
                <w:rFonts w:ascii="Times New Roman" w:hAnsi="Times New Roman"/>
                <w:sz w:val="28"/>
                <w:szCs w:val="28"/>
              </w:rPr>
              <w:t xml:space="preserve">екомендуется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использовать</w:t>
            </w:r>
            <w:r w:rsidRPr="00492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качестве ключевого поля для связи с предметной областью «Учетно-операционная информация кредитной организации» для </w:t>
            </w:r>
            <w:r w:rsidRPr="0049272C">
              <w:rPr>
                <w:rFonts w:ascii="Times New Roman" w:hAnsi="Times New Roman"/>
                <w:sz w:val="28"/>
                <w:szCs w:val="28"/>
              </w:rPr>
              <w:t>идентификаци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9272C">
              <w:rPr>
                <w:rFonts w:ascii="Times New Roman" w:hAnsi="Times New Roman"/>
                <w:sz w:val="28"/>
                <w:szCs w:val="28"/>
              </w:rPr>
              <w:t>счета, на котором отраж</w:t>
            </w:r>
            <w:r>
              <w:rPr>
                <w:rFonts w:ascii="Times New Roman" w:hAnsi="Times New Roman"/>
                <w:sz w:val="28"/>
                <w:szCs w:val="28"/>
              </w:rPr>
              <w:t>ена приобретенная задолженность</w:t>
            </w:r>
          </w:p>
        </w:tc>
      </w:tr>
    </w:tbl>
    <w:p w:rsidR="00FE5EEE" w:rsidRDefault="00C71487" w:rsidP="009E7391">
      <w:pPr>
        <w:pStyle w:val="21"/>
        <w:numPr>
          <w:ilvl w:val="1"/>
          <w:numId w:val="3"/>
        </w:numPr>
        <w:tabs>
          <w:tab w:val="left" w:pos="1560"/>
        </w:tabs>
        <w:spacing w:before="240" w:after="120"/>
        <w:ind w:left="1560" w:hanging="709"/>
        <w:rPr>
          <w:color w:val="auto"/>
          <w:szCs w:val="28"/>
        </w:rPr>
      </w:pPr>
      <w:bookmarkStart w:id="465" w:name="_Toc22306268"/>
      <w:bookmarkStart w:id="466" w:name="_Toc22307654"/>
      <w:bookmarkStart w:id="467" w:name="_Toc22553185"/>
      <w:bookmarkStart w:id="468" w:name="_Toc22575079"/>
      <w:bookmarkStart w:id="469" w:name="_Toc22657762"/>
      <w:bookmarkStart w:id="470" w:name="_Toc23239837"/>
      <w:bookmarkStart w:id="471" w:name="_Toc23513359"/>
      <w:bookmarkStart w:id="472" w:name="_Toc27144863"/>
      <w:bookmarkStart w:id="473" w:name="_Toc27412770"/>
      <w:bookmarkStart w:id="474" w:name="_Toc27751370"/>
      <w:bookmarkStart w:id="475" w:name="_Toc88809052"/>
      <w:r>
        <w:rPr>
          <w:color w:val="auto"/>
          <w:szCs w:val="28"/>
        </w:rPr>
        <w:lastRenderedPageBreak/>
        <w:t xml:space="preserve">Перечень атрибутов, раскрывающие характеристики </w:t>
      </w:r>
      <w:r w:rsidR="00015701">
        <w:rPr>
          <w:color w:val="auto"/>
          <w:szCs w:val="28"/>
        </w:rPr>
        <w:t>сделок, связанных с продажей, уступкой или передачей прав</w:t>
      </w:r>
      <w:r w:rsidR="000F7085">
        <w:rPr>
          <w:color w:val="auto"/>
          <w:szCs w:val="28"/>
        </w:rPr>
        <w:t>а</w:t>
      </w:r>
      <w:r w:rsidR="00015701">
        <w:rPr>
          <w:color w:val="auto"/>
          <w:szCs w:val="28"/>
        </w:rPr>
        <w:t xml:space="preserve"> требования.</w:t>
      </w:r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</w:p>
    <w:tbl>
      <w:tblPr>
        <w:tblW w:w="152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948"/>
        <w:gridCol w:w="3289"/>
        <w:gridCol w:w="1276"/>
        <w:gridCol w:w="2438"/>
        <w:gridCol w:w="4536"/>
      </w:tblGrid>
      <w:tr w:rsidR="000D7C60" w:rsidTr="008C2840">
        <w:trPr>
          <w:tblHeader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EEE" w:rsidRPr="00CB3DFC" w:rsidRDefault="00C71487" w:rsidP="000F708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EEE" w:rsidRPr="00CB3DFC" w:rsidRDefault="00C71487" w:rsidP="000F7085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289" w:type="dxa"/>
          </w:tcPr>
          <w:p w:rsidR="00FE5EEE" w:rsidRPr="00CB3DFC" w:rsidRDefault="00C71487" w:rsidP="000F7085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FE5EEE" w:rsidRPr="00CB3DFC" w:rsidRDefault="00C71487" w:rsidP="000F7085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EEE" w:rsidRPr="00CB3DFC" w:rsidRDefault="00C71487" w:rsidP="000F708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EEE" w:rsidRPr="00CB3DFC" w:rsidRDefault="00C71487" w:rsidP="00B01F1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FE5EEE" w:rsidRDefault="00C86941" w:rsidP="009E7391">
            <w:pPr>
              <w:pStyle w:val="ad"/>
              <w:numPr>
                <w:ilvl w:val="0"/>
                <w:numId w:val="68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6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0F7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3289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9272C">
              <w:rPr>
                <w:rFonts w:ascii="Times New Roman" w:hAnsi="Times New Roman"/>
                <w:sz w:val="28"/>
                <w:szCs w:val="28"/>
              </w:rPr>
              <w:t xml:space="preserve">екомендуется указывать идентификационный код </w:t>
            </w:r>
            <w:r>
              <w:rPr>
                <w:rFonts w:ascii="Times New Roman" w:hAnsi="Times New Roman"/>
                <w:sz w:val="28"/>
                <w:szCs w:val="28"/>
              </w:rPr>
              <w:t>договора, по которому проданы, уступлены</w:t>
            </w:r>
            <w:r w:rsidRPr="00015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или переданы права требования.</w:t>
            </w:r>
          </w:p>
          <w:p w:rsidR="00C86941" w:rsidRPr="00015701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 используется в качестве ключевого поля для связи с предметной областью «Договоры» с целью идентификации соответствующего договора.</w:t>
            </w: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FE5EEE" w:rsidRDefault="00C86941" w:rsidP="009E7391">
            <w:pPr>
              <w:pStyle w:val="ad"/>
              <w:numPr>
                <w:ilvl w:val="0"/>
                <w:numId w:val="68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6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транша</w:t>
            </w:r>
          </w:p>
        </w:tc>
        <w:tc>
          <w:tcPr>
            <w:tcW w:w="3289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использовать, если продажа, уступка или передача прав требования произведены не в целом по договору.</w:t>
            </w:r>
          </w:p>
        </w:tc>
      </w:tr>
      <w:tr w:rsidR="000D7C60" w:rsidTr="008C2840">
        <w:trPr>
          <w:trHeight w:val="45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8D" w:rsidRPr="00E23BA0" w:rsidRDefault="0076468D" w:rsidP="009E7391">
            <w:pPr>
              <w:pStyle w:val="ad"/>
              <w:numPr>
                <w:ilvl w:val="0"/>
                <w:numId w:val="68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6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8D" w:rsidRDefault="00C71487" w:rsidP="0076468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уступки права требования/ эмиссии ценных бумаг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68D" w:rsidRPr="00CB3DFC" w:rsidRDefault="00C71487" w:rsidP="0076468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68D" w:rsidRPr="00CB3DFC" w:rsidRDefault="0076468D" w:rsidP="0076468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8D" w:rsidRPr="006B6934" w:rsidRDefault="00C71487" w:rsidP="0076468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8D0">
              <w:rPr>
                <w:rFonts w:ascii="Times New Roman" w:hAnsi="Times New Roman"/>
                <w:sz w:val="28"/>
                <w:szCs w:val="28"/>
              </w:rPr>
              <w:t>Справочник</w:t>
            </w:r>
            <w:r w:rsidRPr="006B6934">
              <w:rPr>
                <w:rFonts w:ascii="Times New Roman" w:hAnsi="Times New Roman"/>
                <w:sz w:val="28"/>
                <w:szCs w:val="28"/>
              </w:rPr>
              <w:t xml:space="preserve"> операций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8D" w:rsidRPr="006B6934" w:rsidRDefault="00C71487" w:rsidP="008A5750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</w:t>
            </w:r>
            <w:r w:rsidR="001E4B80">
              <w:rPr>
                <w:rFonts w:ascii="Times New Roman" w:hAnsi="Times New Roman"/>
                <w:sz w:val="28"/>
                <w:szCs w:val="28"/>
              </w:rPr>
              <w:t>приведен в приложении 20</w:t>
            </w:r>
            <w:r w:rsidR="008A57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FE5EEE" w:rsidRDefault="00C86941" w:rsidP="009E7391">
            <w:pPr>
              <w:pStyle w:val="ad"/>
              <w:numPr>
                <w:ilvl w:val="0"/>
                <w:numId w:val="68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6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договора (договора уступки прав требования и других договоров, связанных с передачей прав требования)</w:t>
            </w:r>
          </w:p>
        </w:tc>
        <w:tc>
          <w:tcPr>
            <w:tcW w:w="3289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Default="00C86941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80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6B6934" w:rsidRDefault="00C86941" w:rsidP="009E7391">
            <w:pPr>
              <w:pStyle w:val="ad"/>
              <w:numPr>
                <w:ilvl w:val="0"/>
                <w:numId w:val="68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6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6B6934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идентификационный код ценной бумаги (ISIN)</w:t>
            </w:r>
          </w:p>
        </w:tc>
        <w:tc>
          <w:tcPr>
            <w:tcW w:w="3289" w:type="dxa"/>
          </w:tcPr>
          <w:p w:rsidR="00C86941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6B6934" w:rsidRDefault="00C71487" w:rsidP="00C86941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6B6934" w:rsidRDefault="00C86941" w:rsidP="00B01F1E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8C2840">
        <w:trPr>
          <w:trHeight w:val="80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6B6934" w:rsidRDefault="00C86941" w:rsidP="009E7391">
            <w:pPr>
              <w:pStyle w:val="ad"/>
              <w:numPr>
                <w:ilvl w:val="0"/>
                <w:numId w:val="68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6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6B6934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регистрационный номер выпуска ценных бумаг</w:t>
            </w:r>
          </w:p>
        </w:tc>
        <w:tc>
          <w:tcPr>
            <w:tcW w:w="3289" w:type="dxa"/>
          </w:tcPr>
          <w:p w:rsidR="00C86941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6B6934" w:rsidRDefault="00C71487" w:rsidP="00C86941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6B6934" w:rsidRDefault="00C71487" w:rsidP="00B01F1E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1F33">
              <w:rPr>
                <w:rStyle w:val="cs5efed22f1"/>
                <w:sz w:val="28"/>
                <w:szCs w:val="28"/>
              </w:rPr>
              <w:t>Атрибут рекомендуется использовать в случае, если выпуск (дополнительный выпуска) был зарегистрирован до вступлени</w:t>
            </w:r>
            <w:r w:rsidR="00B01F1E">
              <w:rPr>
                <w:rStyle w:val="cs5efed22f1"/>
                <w:sz w:val="28"/>
                <w:szCs w:val="28"/>
              </w:rPr>
              <w:t>я в силу Положения Банка России</w:t>
            </w:r>
            <w:r w:rsidR="00754E72">
              <w:rPr>
                <w:rStyle w:val="cs5efed22f1"/>
                <w:sz w:val="28"/>
                <w:szCs w:val="28"/>
              </w:rPr>
              <w:br/>
            </w:r>
            <w:r w:rsidRPr="00AC1F33">
              <w:rPr>
                <w:rStyle w:val="cs5efed22f1"/>
                <w:sz w:val="28"/>
                <w:szCs w:val="28"/>
              </w:rPr>
              <w:t>№ 706-П</w:t>
            </w:r>
          </w:p>
        </w:tc>
      </w:tr>
      <w:tr w:rsidR="000D7C60" w:rsidTr="008C2840">
        <w:trPr>
          <w:trHeight w:val="80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6B6934" w:rsidRDefault="00C86941" w:rsidP="009E7391">
            <w:pPr>
              <w:pStyle w:val="ad"/>
              <w:numPr>
                <w:ilvl w:val="0"/>
                <w:numId w:val="68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6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6B6934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 выпуска ценных бумаг</w:t>
            </w:r>
          </w:p>
        </w:tc>
        <w:tc>
          <w:tcPr>
            <w:tcW w:w="3289" w:type="dxa"/>
          </w:tcPr>
          <w:p w:rsidR="00C86941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Default="00C71487" w:rsidP="00C86941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777523" w:rsidRDefault="00C86941" w:rsidP="00B01F1E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8A5750">
        <w:trPr>
          <w:trHeight w:val="1710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6B6934" w:rsidRDefault="00C86941" w:rsidP="009E7391">
            <w:pPr>
              <w:pStyle w:val="ad"/>
              <w:numPr>
                <w:ilvl w:val="0"/>
                <w:numId w:val="68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6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6B6934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регистрации правил доверительного управления ипотечным покрытием</w:t>
            </w:r>
          </w:p>
        </w:tc>
        <w:tc>
          <w:tcPr>
            <w:tcW w:w="3289" w:type="dxa"/>
          </w:tcPr>
          <w:p w:rsidR="00C86941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6B6934" w:rsidRDefault="00C71487" w:rsidP="00C86941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6B6934" w:rsidRDefault="00C86941" w:rsidP="00B01F1E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8C2840">
        <w:trPr>
          <w:trHeight w:val="80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6B6934" w:rsidRDefault="00C86941" w:rsidP="009E7391">
            <w:pPr>
              <w:pStyle w:val="ad"/>
              <w:numPr>
                <w:ilvl w:val="0"/>
                <w:numId w:val="68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6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 полученная сумма денежных средств</w:t>
            </w:r>
          </w:p>
        </w:tc>
        <w:tc>
          <w:tcPr>
            <w:tcW w:w="3289" w:type="dxa"/>
          </w:tcPr>
          <w:p w:rsidR="00C86941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18527A" w:rsidRDefault="00C71487" w:rsidP="00C86941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70579">
              <w:rPr>
                <w:rFonts w:ascii="Times New Roman" w:hAnsi="Times New Roman"/>
                <w:sz w:val="28"/>
                <w:szCs w:val="28"/>
              </w:rPr>
              <w:t>екомендуется указывать сумму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средств,</w:t>
            </w:r>
            <w:r w:rsidRPr="00A70579">
              <w:rPr>
                <w:rFonts w:ascii="Times New Roman" w:hAnsi="Times New Roman"/>
                <w:sz w:val="28"/>
                <w:szCs w:val="28"/>
              </w:rPr>
              <w:t xml:space="preserve"> фактически полученную в результате уступки прав требования (цессии) и при осуществлении эмиссии ценных бумаг.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0579">
              <w:rPr>
                <w:rFonts w:ascii="Times New Roman" w:hAnsi="Times New Roman"/>
                <w:sz w:val="28"/>
                <w:szCs w:val="28"/>
              </w:rPr>
              <w:t xml:space="preserve">При рефинансировании пула ссуд рекомендуется указывать пропорциональную сумму, </w:t>
            </w:r>
            <w:r w:rsidRPr="00A70579">
              <w:rPr>
                <w:rFonts w:ascii="Times New Roman" w:hAnsi="Times New Roman"/>
                <w:sz w:val="28"/>
                <w:szCs w:val="28"/>
              </w:rPr>
              <w:lastRenderedPageBreak/>
              <w:t>приходящуюся на ссуду, исходя из ее доли в пуле</w:t>
            </w:r>
          </w:p>
        </w:tc>
      </w:tr>
      <w:tr w:rsidR="000D7C60" w:rsidTr="008C2840">
        <w:trPr>
          <w:trHeight w:val="80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F2" w:rsidRPr="006B6934" w:rsidRDefault="006E67F2" w:rsidP="009E7391">
            <w:pPr>
              <w:pStyle w:val="ad"/>
              <w:numPr>
                <w:ilvl w:val="0"/>
                <w:numId w:val="68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6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F2" w:rsidRDefault="00C71487" w:rsidP="006E67F2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3289" w:type="dxa"/>
          </w:tcPr>
          <w:p w:rsidR="006E67F2" w:rsidRDefault="00C71487" w:rsidP="006E67F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E67F2" w:rsidRDefault="006E67F2" w:rsidP="006E67F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F2" w:rsidRDefault="00C71487" w:rsidP="00EB28BE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F2" w:rsidRPr="006B6934" w:rsidRDefault="006E67F2" w:rsidP="00B01F1E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8C2840">
        <w:trPr>
          <w:trHeight w:val="80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51" w:rsidRPr="006B6934" w:rsidRDefault="00966D51" w:rsidP="009E7391">
            <w:pPr>
              <w:pStyle w:val="ad"/>
              <w:numPr>
                <w:ilvl w:val="0"/>
                <w:numId w:val="68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6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51" w:rsidRDefault="00C71487" w:rsidP="00966D5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Цифровой код валюты</w:t>
            </w:r>
          </w:p>
        </w:tc>
        <w:tc>
          <w:tcPr>
            <w:tcW w:w="3289" w:type="dxa"/>
          </w:tcPr>
          <w:p w:rsidR="00966D51" w:rsidRDefault="00C71487" w:rsidP="00966D5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966D51" w:rsidRDefault="00966D51" w:rsidP="00966D5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51" w:rsidRDefault="00C71487" w:rsidP="00966D51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51" w:rsidRPr="006B6934" w:rsidRDefault="00966D51" w:rsidP="00B01F1E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8C2840">
        <w:trPr>
          <w:trHeight w:val="80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51" w:rsidRPr="006B6934" w:rsidRDefault="00966D51" w:rsidP="009E7391">
            <w:pPr>
              <w:pStyle w:val="ad"/>
              <w:numPr>
                <w:ilvl w:val="0"/>
                <w:numId w:val="68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6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51" w:rsidRDefault="00C71487" w:rsidP="00966D5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289" w:type="dxa"/>
          </w:tcPr>
          <w:p w:rsidR="00966D51" w:rsidRDefault="00C71487" w:rsidP="00966D5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363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966D51" w:rsidRDefault="00966D51" w:rsidP="00966D5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51" w:rsidRDefault="00C71487" w:rsidP="00966D51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Справочник единиц измерения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51" w:rsidRPr="00500B06" w:rsidRDefault="00C71487" w:rsidP="008A5750">
            <w:pPr>
              <w:spacing w:before="0" w:after="0"/>
              <w:jc w:val="both"/>
              <w:rPr>
                <w:rStyle w:val="cs5efed22f1"/>
                <w:rFonts w:eastAsiaTheme="majorEastAsia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</w:t>
            </w:r>
            <w:r w:rsidR="008A5750">
              <w:rPr>
                <w:rFonts w:ascii="Times New Roman" w:hAnsi="Times New Roman"/>
                <w:sz w:val="28"/>
                <w:szCs w:val="28"/>
              </w:rPr>
              <w:t>ачений приведен в приложении 15.</w:t>
            </w:r>
          </w:p>
        </w:tc>
      </w:tr>
      <w:tr w:rsidR="000D7C60" w:rsidTr="008C2840">
        <w:trPr>
          <w:trHeight w:val="80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51" w:rsidRPr="006B6934" w:rsidRDefault="00966D51" w:rsidP="009E7391">
            <w:pPr>
              <w:pStyle w:val="ad"/>
              <w:numPr>
                <w:ilvl w:val="0"/>
                <w:numId w:val="68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6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51" w:rsidRDefault="009A2FAF" w:rsidP="00966D5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драгоценного металла</w:t>
            </w:r>
          </w:p>
        </w:tc>
        <w:tc>
          <w:tcPr>
            <w:tcW w:w="3289" w:type="dxa"/>
          </w:tcPr>
          <w:p w:rsidR="00966D51" w:rsidRDefault="00C71487" w:rsidP="00966D5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966D51" w:rsidRDefault="00966D51" w:rsidP="00966D5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51" w:rsidRDefault="00C71487" w:rsidP="00D6176A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8527A">
              <w:rPr>
                <w:rFonts w:ascii="Times New Roman" w:hAnsi="Times New Roman"/>
                <w:sz w:val="28"/>
                <w:szCs w:val="28"/>
              </w:rPr>
              <w:t xml:space="preserve">Справочник </w:t>
            </w:r>
            <w:r w:rsidR="00D6176A">
              <w:rPr>
                <w:rFonts w:ascii="Times New Roman" w:hAnsi="Times New Roman"/>
                <w:sz w:val="28"/>
                <w:szCs w:val="28"/>
              </w:rPr>
              <w:t>драгоценных металлов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51" w:rsidRDefault="00C71487" w:rsidP="008A5750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 xml:space="preserve">приложении </w:t>
            </w:r>
            <w:r w:rsidR="008A5750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</w:tr>
    </w:tbl>
    <w:p w:rsidR="002A5516" w:rsidRPr="00454C03" w:rsidRDefault="00C71487" w:rsidP="009E7391">
      <w:pPr>
        <w:pStyle w:val="21"/>
        <w:numPr>
          <w:ilvl w:val="1"/>
          <w:numId w:val="3"/>
        </w:numPr>
        <w:spacing w:before="240" w:after="120"/>
        <w:ind w:left="1560" w:hanging="709"/>
        <w:rPr>
          <w:rFonts w:eastAsia="Times New Roman"/>
          <w:color w:val="auto"/>
        </w:rPr>
      </w:pPr>
      <w:bookmarkStart w:id="476" w:name="_Toc22306269"/>
      <w:bookmarkStart w:id="477" w:name="_Toc22307655"/>
      <w:bookmarkStart w:id="478" w:name="_Toc22553186"/>
      <w:bookmarkStart w:id="479" w:name="_Toc22575080"/>
      <w:bookmarkStart w:id="480" w:name="_Toc22657763"/>
      <w:bookmarkStart w:id="481" w:name="_Toc23239838"/>
      <w:bookmarkStart w:id="482" w:name="_Toc23513360"/>
      <w:bookmarkStart w:id="483" w:name="_Toc27144864"/>
      <w:bookmarkStart w:id="484" w:name="_Toc27412771"/>
      <w:bookmarkStart w:id="485" w:name="_Toc27751371"/>
      <w:bookmarkStart w:id="486" w:name="_Toc88809053"/>
      <w:r w:rsidRPr="00454C03">
        <w:rPr>
          <w:color w:val="auto"/>
        </w:rPr>
        <w:t xml:space="preserve">Перечень атрибутов, описывающих </w:t>
      </w:r>
      <w:r>
        <w:rPr>
          <w:color w:val="auto"/>
        </w:rPr>
        <w:t>характеристики уступленной и переданной задолженности по ссуде</w:t>
      </w:r>
      <w:r w:rsidRPr="00454C03">
        <w:rPr>
          <w:rFonts w:eastAsia="Times New Roman"/>
          <w:color w:val="auto"/>
        </w:rPr>
        <w:t>.</w:t>
      </w:r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289"/>
        <w:gridCol w:w="1276"/>
        <w:gridCol w:w="2580"/>
        <w:gridCol w:w="4082"/>
      </w:tblGrid>
      <w:tr w:rsidR="000D7C60" w:rsidTr="008C2840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516" w:rsidRPr="00CB3DFC" w:rsidRDefault="00C71487" w:rsidP="00310E4F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516" w:rsidRPr="00CB3DFC" w:rsidRDefault="00C71487" w:rsidP="00310E4F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289" w:type="dxa"/>
          </w:tcPr>
          <w:p w:rsidR="002A5516" w:rsidRPr="00CB3DFC" w:rsidRDefault="00C71487" w:rsidP="00310E4F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2A5516" w:rsidRPr="00CB3DFC" w:rsidRDefault="00C71487" w:rsidP="00310E4F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516" w:rsidRPr="00CB3DFC" w:rsidRDefault="00C71487" w:rsidP="00310E4F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516" w:rsidRPr="00CB3DFC" w:rsidRDefault="00C71487" w:rsidP="00B01F1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6A0FC7" w:rsidRDefault="00C86941" w:rsidP="009E7391">
            <w:pPr>
              <w:pStyle w:val="ad"/>
              <w:numPr>
                <w:ilvl w:val="0"/>
                <w:numId w:val="23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4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0F7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3289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86941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6A0FC7" w:rsidRDefault="00C86941" w:rsidP="009E7391">
            <w:pPr>
              <w:pStyle w:val="ad"/>
              <w:numPr>
                <w:ilvl w:val="0"/>
                <w:numId w:val="23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4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транша</w:t>
            </w:r>
          </w:p>
        </w:tc>
        <w:tc>
          <w:tcPr>
            <w:tcW w:w="3289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Атрибут рекомендуется использовать в случае, если продажа, уступка или передача </w:t>
            </w:r>
            <w:r>
              <w:rPr>
                <w:rFonts w:ascii="Times New Roman" w:hAnsi="Times New Roman"/>
                <w:sz w:val="28"/>
              </w:rPr>
              <w:lastRenderedPageBreak/>
              <w:t>прав требования произведены не в целом по договору</w:t>
            </w: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11" w:rsidRPr="006A0FC7" w:rsidRDefault="00832111" w:rsidP="009E7391">
            <w:pPr>
              <w:pStyle w:val="ad"/>
              <w:numPr>
                <w:ilvl w:val="0"/>
                <w:numId w:val="23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4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11" w:rsidRDefault="00C71487" w:rsidP="0083211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 задолженности (элемент расчетной базы резерва)</w:t>
            </w:r>
          </w:p>
        </w:tc>
        <w:tc>
          <w:tcPr>
            <w:tcW w:w="3289" w:type="dxa"/>
          </w:tcPr>
          <w:p w:rsidR="00832111" w:rsidRPr="00CB3DFC" w:rsidRDefault="00C71487" w:rsidP="0083211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832111" w:rsidRPr="00CB3DFC" w:rsidRDefault="00832111" w:rsidP="0083211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11" w:rsidRPr="00CB3DFC" w:rsidRDefault="00C71487" w:rsidP="00832111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45E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предметов задолженности и состояния исполнения договорных обязательств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1E7" w:rsidRDefault="00C7148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Информацию по основному долгу рекомендуется формировать в разрезе каждого транша.</w:t>
            </w:r>
          </w:p>
          <w:p w:rsidR="003821E7" w:rsidRDefault="003821E7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32111" w:rsidRPr="00CB3DFC" w:rsidRDefault="00C71487" w:rsidP="008A5750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значений приведен в приложении 1</w:t>
            </w:r>
            <w:r w:rsidR="00E0683E" w:rsidRPr="00E0683E">
              <w:rPr>
                <w:rFonts w:ascii="Times New Roman" w:hAnsi="Times New Roman"/>
                <w:sz w:val="28"/>
                <w:szCs w:val="24"/>
              </w:rPr>
              <w:t>8</w:t>
            </w:r>
            <w:r w:rsidR="008A5750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0D7C60" w:rsidTr="008A5750">
        <w:trPr>
          <w:trHeight w:val="519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11" w:rsidRPr="006A0FC7" w:rsidRDefault="00832111" w:rsidP="009E7391">
            <w:pPr>
              <w:pStyle w:val="ad"/>
              <w:numPr>
                <w:ilvl w:val="0"/>
                <w:numId w:val="23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4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11" w:rsidRPr="00832111" w:rsidRDefault="00C71487" w:rsidP="0083211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21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 исполнения обязательств по договору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1" w:rsidRPr="00832111" w:rsidRDefault="00C71487" w:rsidP="0083211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111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1" w:rsidRPr="00832111" w:rsidRDefault="00832111" w:rsidP="0083211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11" w:rsidRPr="00832111" w:rsidRDefault="00C71487" w:rsidP="00832111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321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Справочник предметов задолженности и состояния исполнения договорных обязательств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11" w:rsidRPr="00832111" w:rsidRDefault="00C71487" w:rsidP="008A5750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значений</w:t>
            </w:r>
            <w:r w:rsidRPr="00832111">
              <w:rPr>
                <w:rFonts w:ascii="Times New Roman" w:hAnsi="Times New Roman"/>
                <w:sz w:val="28"/>
                <w:szCs w:val="28"/>
              </w:rPr>
              <w:t xml:space="preserve"> приведен в приложении 1</w:t>
            </w:r>
            <w:r w:rsidR="00E0683E" w:rsidRPr="00E0683E">
              <w:rPr>
                <w:rFonts w:ascii="Times New Roman" w:hAnsi="Times New Roman"/>
                <w:sz w:val="28"/>
                <w:szCs w:val="28"/>
              </w:rPr>
              <w:t>8</w:t>
            </w:r>
            <w:r w:rsidR="008A57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8A5750">
        <w:trPr>
          <w:trHeight w:val="519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6A0FC7" w:rsidRDefault="00C86941" w:rsidP="009E7391">
            <w:pPr>
              <w:pStyle w:val="ad"/>
              <w:numPr>
                <w:ilvl w:val="0"/>
                <w:numId w:val="23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4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832111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1" w:rsidRPr="00832111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1" w:rsidRPr="00832111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832111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3821E7" w:rsidRDefault="00C71487" w:rsidP="00B01F1E">
            <w:pPr>
              <w:tabs>
                <w:tab w:val="left" w:pos="1134"/>
                <w:tab w:val="left" w:pos="1701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1E7">
              <w:rPr>
                <w:rFonts w:ascii="Times New Roman" w:hAnsi="Times New Roman"/>
                <w:sz w:val="28"/>
              </w:rPr>
              <w:t>Сумму задолженности по уступленным правам требования или покрытия по ценным бумагам рекомендуется указывать на дату уст</w:t>
            </w:r>
            <w:r>
              <w:rPr>
                <w:rFonts w:ascii="Times New Roman" w:hAnsi="Times New Roman"/>
                <w:sz w:val="28"/>
              </w:rPr>
              <w:t>упки или эмиссии соответственно</w:t>
            </w:r>
            <w:r w:rsidR="005E6F82">
              <w:rPr>
                <w:rFonts w:ascii="Times New Roman" w:hAnsi="Times New Roman"/>
                <w:sz w:val="28"/>
              </w:rPr>
              <w:t xml:space="preserve"> в разрезе каждого транша</w:t>
            </w:r>
          </w:p>
        </w:tc>
      </w:tr>
    </w:tbl>
    <w:p w:rsidR="004D2927" w:rsidRPr="00454C03" w:rsidRDefault="00C71487" w:rsidP="009E7391">
      <w:pPr>
        <w:pStyle w:val="21"/>
        <w:numPr>
          <w:ilvl w:val="1"/>
          <w:numId w:val="3"/>
        </w:numPr>
        <w:spacing w:before="240" w:after="120"/>
        <w:ind w:left="1418" w:hanging="709"/>
        <w:rPr>
          <w:rFonts w:eastAsia="Times New Roman"/>
          <w:color w:val="auto"/>
        </w:rPr>
      </w:pPr>
      <w:bookmarkStart w:id="487" w:name="_Toc22306270"/>
      <w:bookmarkStart w:id="488" w:name="_Toc22307656"/>
      <w:bookmarkStart w:id="489" w:name="_Toc22553187"/>
      <w:bookmarkStart w:id="490" w:name="_Toc22575081"/>
      <w:bookmarkStart w:id="491" w:name="_Toc22657764"/>
      <w:bookmarkStart w:id="492" w:name="_Toc23239839"/>
      <w:bookmarkStart w:id="493" w:name="_Toc23513361"/>
      <w:bookmarkStart w:id="494" w:name="_Toc27144865"/>
      <w:bookmarkStart w:id="495" w:name="_Toc27412772"/>
      <w:bookmarkStart w:id="496" w:name="_Toc27751372"/>
      <w:bookmarkStart w:id="497" w:name="_Toc88809054"/>
      <w:r w:rsidRPr="00454C03">
        <w:rPr>
          <w:color w:val="auto"/>
        </w:rPr>
        <w:lastRenderedPageBreak/>
        <w:t>Перечень атрибутов, описывающих регистрационные данные</w:t>
      </w:r>
      <w:r w:rsidRPr="00454C03">
        <w:rPr>
          <w:rFonts w:eastAsia="Times New Roman"/>
          <w:color w:val="auto"/>
        </w:rPr>
        <w:t xml:space="preserve"> страховой организации, осуществившей страхование по операциям предоставления (размещения) средств и драгоценных металлов, а также отдельные параметры страхования по ссуде.</w:t>
      </w:r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948"/>
        <w:gridCol w:w="3289"/>
        <w:gridCol w:w="1276"/>
        <w:gridCol w:w="2551"/>
        <w:gridCol w:w="4253"/>
      </w:tblGrid>
      <w:tr w:rsidR="000D7C60" w:rsidTr="008C2840">
        <w:trPr>
          <w:tblHeader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927" w:rsidRPr="00CB3DFC" w:rsidRDefault="00C71487" w:rsidP="004D2927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927" w:rsidRPr="00CB3DFC" w:rsidRDefault="00C71487" w:rsidP="004D2927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289" w:type="dxa"/>
          </w:tcPr>
          <w:p w:rsidR="004D2927" w:rsidRPr="00CB3DFC" w:rsidRDefault="00C71487" w:rsidP="004D2927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4D2927" w:rsidRPr="00CB3DFC" w:rsidRDefault="00C71487" w:rsidP="004D2927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927" w:rsidRPr="00CB3DFC" w:rsidRDefault="00C71487" w:rsidP="004D2927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927" w:rsidRPr="00CB3DFC" w:rsidRDefault="00C71487" w:rsidP="00B01F1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6A0FC7" w:rsidRDefault="00C86941" w:rsidP="009E7391">
            <w:pPr>
              <w:pStyle w:val="ad"/>
              <w:numPr>
                <w:ilvl w:val="0"/>
                <w:numId w:val="69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73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0F7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3289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Pr="00CB3DFC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71487" w:rsidP="00C8694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B3DFC" w:rsidRDefault="00C86941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3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927" w:rsidRPr="006A0FC7" w:rsidRDefault="004D2927" w:rsidP="009E7391">
            <w:pPr>
              <w:pStyle w:val="ad"/>
              <w:numPr>
                <w:ilvl w:val="0"/>
                <w:numId w:val="69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73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927" w:rsidRPr="00CB3DFC" w:rsidRDefault="00C71487" w:rsidP="004D2927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страхования</w:t>
            </w:r>
          </w:p>
        </w:tc>
        <w:tc>
          <w:tcPr>
            <w:tcW w:w="3289" w:type="dxa"/>
          </w:tcPr>
          <w:p w:rsidR="004D2927" w:rsidRPr="00CB3DFC" w:rsidRDefault="00C71487" w:rsidP="004D292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4D2927" w:rsidRPr="00CB3DFC" w:rsidRDefault="004D2927" w:rsidP="004D292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927" w:rsidRPr="009B1CD1" w:rsidRDefault="00C71487" w:rsidP="004D29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/>
              <w:rPr>
                <w:rStyle w:val="cs5efed22f1"/>
                <w:bCs/>
                <w:sz w:val="28"/>
              </w:rPr>
            </w:pPr>
            <w:r w:rsidRPr="009B1CD1">
              <w:rPr>
                <w:rStyle w:val="cs5efed22f1"/>
                <w:bCs/>
                <w:sz w:val="28"/>
              </w:rPr>
              <w:t>Справочник видов страхования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927" w:rsidRPr="009B1CD1" w:rsidRDefault="00C71487" w:rsidP="008A5750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Перечень возможных значений приведен в приложении </w:t>
            </w:r>
            <w:r w:rsidR="001E4B80">
              <w:rPr>
                <w:rFonts w:ascii="Times New Roman" w:hAnsi="Times New Roman"/>
                <w:sz w:val="28"/>
                <w:szCs w:val="28"/>
                <w:lang w:bidi="yi-Hebr"/>
              </w:rPr>
              <w:t>21</w:t>
            </w:r>
            <w:r w:rsidR="008A5750">
              <w:rPr>
                <w:rFonts w:ascii="Times New Roman" w:hAnsi="Times New Roman"/>
                <w:sz w:val="28"/>
                <w:szCs w:val="28"/>
                <w:lang w:bidi="yi-Hebr"/>
              </w:rPr>
              <w:t>.</w:t>
            </w:r>
          </w:p>
        </w:tc>
      </w:tr>
      <w:tr w:rsidR="000D7C60" w:rsidTr="008A5750">
        <w:trPr>
          <w:trHeight w:val="717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927" w:rsidRPr="006A0FC7" w:rsidRDefault="004D2927" w:rsidP="009E7391">
            <w:pPr>
              <w:pStyle w:val="ad"/>
              <w:numPr>
                <w:ilvl w:val="0"/>
                <w:numId w:val="69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73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927" w:rsidRPr="00CB3DFC" w:rsidRDefault="00C71487" w:rsidP="004D2927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страхования</w:t>
            </w:r>
          </w:p>
        </w:tc>
        <w:tc>
          <w:tcPr>
            <w:tcW w:w="3289" w:type="dxa"/>
          </w:tcPr>
          <w:p w:rsidR="004D2927" w:rsidRPr="00CB3DFC" w:rsidRDefault="00C71487" w:rsidP="004D292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4D2927" w:rsidRPr="00CB3DFC" w:rsidRDefault="004D2927" w:rsidP="004D292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927" w:rsidRPr="0096666A" w:rsidRDefault="00C71487" w:rsidP="004D2927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/>
              <w:rPr>
                <w:rStyle w:val="cs5efed22f1"/>
                <w:bCs/>
                <w:sz w:val="28"/>
              </w:rPr>
            </w:pPr>
            <w:r w:rsidRPr="0096666A">
              <w:rPr>
                <w:rStyle w:val="cs5efed22f1"/>
                <w:bCs/>
                <w:sz w:val="28"/>
              </w:rPr>
              <w:t>Справочник видов страхования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927" w:rsidRPr="0096666A" w:rsidRDefault="00C71487" w:rsidP="008A5750">
            <w:pPr>
              <w:tabs>
                <w:tab w:val="left" w:pos="123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>Перечень возможных значений приведен в приложении 2</w:t>
            </w:r>
            <w:r w:rsidR="001E4B80">
              <w:rPr>
                <w:rFonts w:ascii="Times New Roman" w:hAnsi="Times New Roman"/>
                <w:sz w:val="28"/>
                <w:szCs w:val="28"/>
                <w:lang w:bidi="yi-Hebr"/>
              </w:rPr>
              <w:t>1</w:t>
            </w:r>
            <w:r w:rsidR="008A5750">
              <w:rPr>
                <w:rFonts w:ascii="Times New Roman" w:hAnsi="Times New Roman"/>
                <w:sz w:val="28"/>
                <w:szCs w:val="28"/>
                <w:lang w:bidi="yi-Hebr"/>
              </w:rPr>
              <w:t>.</w:t>
            </w:r>
          </w:p>
        </w:tc>
      </w:tr>
      <w:tr w:rsidR="000D7C60" w:rsidTr="008A5750">
        <w:trPr>
          <w:trHeight w:val="69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6A0FC7" w:rsidRDefault="00C05B4D" w:rsidP="009E7391">
            <w:pPr>
              <w:pStyle w:val="ad"/>
              <w:numPr>
                <w:ilvl w:val="0"/>
                <w:numId w:val="69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73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Default="00C71487" w:rsidP="00C05B4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Страховая сумма</w:t>
            </w:r>
          </w:p>
        </w:tc>
        <w:tc>
          <w:tcPr>
            <w:tcW w:w="3289" w:type="dxa"/>
          </w:tcPr>
          <w:p w:rsidR="00C05B4D" w:rsidRDefault="00C71487" w:rsidP="00C05B4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05B4D" w:rsidRPr="00CB3DFC" w:rsidRDefault="00C71487" w:rsidP="00C05B4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96666A" w:rsidRDefault="00C71487" w:rsidP="00C05B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/>
              <w:rPr>
                <w:rStyle w:val="cs5efed22f1"/>
                <w:bCs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Default="00C05B4D" w:rsidP="00C05B4D">
            <w:pPr>
              <w:tabs>
                <w:tab w:val="left" w:pos="123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bidi="yi-Hebr"/>
              </w:rPr>
            </w:pPr>
          </w:p>
        </w:tc>
      </w:tr>
      <w:tr w:rsidR="000D7C60" w:rsidTr="008C2840">
        <w:trPr>
          <w:trHeight w:val="144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6A0FC7" w:rsidRDefault="00C05B4D" w:rsidP="009E7391">
            <w:pPr>
              <w:pStyle w:val="ad"/>
              <w:numPr>
                <w:ilvl w:val="0"/>
                <w:numId w:val="69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73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CB3DFC" w:rsidRDefault="00C71487" w:rsidP="00C05B4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страховой премии</w:t>
            </w:r>
          </w:p>
        </w:tc>
        <w:tc>
          <w:tcPr>
            <w:tcW w:w="3289" w:type="dxa"/>
          </w:tcPr>
          <w:p w:rsidR="00C05B4D" w:rsidRPr="00CB3DFC" w:rsidRDefault="00C71487" w:rsidP="00C05B4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05B4D" w:rsidRPr="00CB3DFC" w:rsidRDefault="00C71487" w:rsidP="00C05B4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96666A" w:rsidRDefault="00C71487" w:rsidP="00C05B4D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96666A" w:rsidRDefault="00C71487" w:rsidP="00C05B4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>Р</w:t>
            </w:r>
            <w:r w:rsidRPr="00E23E82"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екомендуется указывать сумму </w:t>
            </w:r>
            <w:r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страховой премии </w:t>
            </w:r>
            <w:r w:rsidRPr="00E23E82">
              <w:rPr>
                <w:rFonts w:ascii="Times New Roman" w:hAnsi="Times New Roman"/>
                <w:sz w:val="28"/>
                <w:szCs w:val="28"/>
                <w:lang w:bidi="yi-Hebr"/>
              </w:rPr>
              <w:t>в валюте договора страхования</w:t>
            </w:r>
          </w:p>
        </w:tc>
      </w:tr>
      <w:tr w:rsidR="000D7C60" w:rsidTr="008C2840">
        <w:trPr>
          <w:trHeight w:val="144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6A0FC7" w:rsidRDefault="00C05B4D" w:rsidP="009E7391">
            <w:pPr>
              <w:pStyle w:val="ad"/>
              <w:numPr>
                <w:ilvl w:val="0"/>
                <w:numId w:val="69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73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Default="00C71487" w:rsidP="00C05B4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3289" w:type="dxa"/>
          </w:tcPr>
          <w:p w:rsidR="00C05B4D" w:rsidRPr="00CB3DFC" w:rsidRDefault="00C71487" w:rsidP="00C05B4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C05B4D" w:rsidRPr="00CB3DFC" w:rsidRDefault="00C05B4D" w:rsidP="00C05B4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3E0DEB" w:rsidRDefault="00C71487" w:rsidP="00C05B4D">
            <w:pPr>
              <w:spacing w:before="0" w:after="0"/>
              <w:rPr>
                <w:rStyle w:val="cs5efed22f1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Default="00C05B4D" w:rsidP="00C05B4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bidi="yi-Hebr"/>
              </w:rPr>
            </w:pPr>
          </w:p>
        </w:tc>
      </w:tr>
      <w:tr w:rsidR="000D7C60" w:rsidTr="008C2840">
        <w:trPr>
          <w:trHeight w:val="144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6A0FC7" w:rsidRDefault="00C05B4D" w:rsidP="009E7391">
            <w:pPr>
              <w:pStyle w:val="ad"/>
              <w:numPr>
                <w:ilvl w:val="0"/>
                <w:numId w:val="69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73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Default="00C71487" w:rsidP="00C05B4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Цифровой код валюты</w:t>
            </w:r>
          </w:p>
        </w:tc>
        <w:tc>
          <w:tcPr>
            <w:tcW w:w="3289" w:type="dxa"/>
          </w:tcPr>
          <w:p w:rsidR="00C05B4D" w:rsidRDefault="00C71487" w:rsidP="00C05B4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C05B4D" w:rsidRPr="00CB3DFC" w:rsidRDefault="00C05B4D" w:rsidP="00C05B4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Default="00C71487" w:rsidP="00C05B4D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Default="00C05B4D" w:rsidP="00C05B4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bidi="yi-Hebr"/>
              </w:rPr>
            </w:pPr>
          </w:p>
        </w:tc>
      </w:tr>
      <w:tr w:rsidR="000D7C60" w:rsidTr="008A5750">
        <w:trPr>
          <w:trHeight w:val="802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6A0FC7" w:rsidRDefault="00C05B4D" w:rsidP="009E7391">
            <w:pPr>
              <w:pStyle w:val="ad"/>
              <w:numPr>
                <w:ilvl w:val="0"/>
                <w:numId w:val="69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73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Default="00C71487" w:rsidP="00C05B4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289" w:type="dxa"/>
          </w:tcPr>
          <w:p w:rsidR="00C05B4D" w:rsidRPr="00CB3DFC" w:rsidRDefault="00C71487" w:rsidP="00C05B4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C05B4D" w:rsidRPr="00CB3DFC" w:rsidRDefault="00C05B4D" w:rsidP="00C05B4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3E0DEB" w:rsidRDefault="00C71487" w:rsidP="00C05B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/>
              <w:rPr>
                <w:rStyle w:val="cs5efed22f1"/>
                <w:bCs/>
                <w:sz w:val="28"/>
              </w:rPr>
            </w:pPr>
            <w:r>
              <w:rPr>
                <w:rStyle w:val="cs5efed22f1"/>
                <w:bCs/>
                <w:sz w:val="28"/>
              </w:rPr>
              <w:t>Справочник единиц измерения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3E0DEB" w:rsidRDefault="00C71487" w:rsidP="008A5750">
            <w:pPr>
              <w:autoSpaceDE w:val="0"/>
              <w:autoSpaceDN w:val="0"/>
              <w:adjustRightInd w:val="0"/>
              <w:spacing w:before="0" w:after="0"/>
              <w:jc w:val="both"/>
              <w:rPr>
                <w:rStyle w:val="cs5efed22f1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>Перечень возможных зн</w:t>
            </w:r>
            <w:r w:rsidR="008A5750">
              <w:rPr>
                <w:rFonts w:ascii="Times New Roman" w:hAnsi="Times New Roman"/>
                <w:sz w:val="28"/>
                <w:szCs w:val="28"/>
                <w:lang w:bidi="yi-Hebr"/>
              </w:rPr>
              <w:t>ачений приведен в приложении 15.</w:t>
            </w:r>
          </w:p>
        </w:tc>
      </w:tr>
      <w:tr w:rsidR="000D7C60" w:rsidTr="008A5750">
        <w:trPr>
          <w:trHeight w:val="112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6A0FC7" w:rsidRDefault="00C05B4D" w:rsidP="009E7391">
            <w:pPr>
              <w:pStyle w:val="ad"/>
              <w:numPr>
                <w:ilvl w:val="0"/>
                <w:numId w:val="69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73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Default="00C71487" w:rsidP="00C05B4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оплаты страхования</w:t>
            </w:r>
          </w:p>
        </w:tc>
        <w:tc>
          <w:tcPr>
            <w:tcW w:w="3289" w:type="dxa"/>
          </w:tcPr>
          <w:p w:rsidR="00C05B4D" w:rsidRPr="00CB3DFC" w:rsidRDefault="00C71487" w:rsidP="00C05B4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C05B4D" w:rsidRPr="00CB3DFC" w:rsidRDefault="00C05B4D" w:rsidP="00C05B4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3E0DEB" w:rsidRDefault="00C71487" w:rsidP="00C05B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E0DEB">
              <w:rPr>
                <w:rFonts w:ascii="Times New Roman" w:hAnsi="Times New Roman"/>
                <w:sz w:val="28"/>
                <w:szCs w:val="24"/>
              </w:rPr>
              <w:t>Справочник видов источников денежных средств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3E0DEB" w:rsidRDefault="00C71487" w:rsidP="008A57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Перечень возможных значений приведен в приложении </w:t>
            </w:r>
            <w:r w:rsidR="008A5750">
              <w:rPr>
                <w:rFonts w:ascii="Times New Roman" w:hAnsi="Times New Roman"/>
                <w:sz w:val="28"/>
                <w:szCs w:val="28"/>
                <w:lang w:bidi="yi-Hebr"/>
              </w:rPr>
              <w:t>43.</w:t>
            </w:r>
          </w:p>
        </w:tc>
      </w:tr>
      <w:tr w:rsidR="000D7C60" w:rsidTr="008C2840">
        <w:trPr>
          <w:trHeight w:val="144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6A0FC7" w:rsidRDefault="00C05B4D" w:rsidP="009E7391">
            <w:pPr>
              <w:pStyle w:val="ad"/>
              <w:numPr>
                <w:ilvl w:val="0"/>
                <w:numId w:val="69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73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AB56E0" w:rsidRDefault="00C71487" w:rsidP="00C05B4D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AB56E0">
              <w:rPr>
                <w:rFonts w:ascii="Times New Roman" w:hAnsi="Times New Roman"/>
                <w:sz w:val="28"/>
                <w:szCs w:val="24"/>
              </w:rPr>
              <w:t>Наименование страховой организации</w:t>
            </w:r>
          </w:p>
        </w:tc>
        <w:tc>
          <w:tcPr>
            <w:tcW w:w="3289" w:type="dxa"/>
          </w:tcPr>
          <w:p w:rsidR="00C05B4D" w:rsidRDefault="00C71487" w:rsidP="00C05B4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05B4D" w:rsidRDefault="00C71487" w:rsidP="00C05B4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AB56E0" w:rsidRDefault="00C71487" w:rsidP="00C05B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/>
              <w:rPr>
                <w:rStyle w:val="cs5efed22f1"/>
                <w:bCs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Default="00C71487" w:rsidP="00C05B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3E82">
              <w:rPr>
                <w:rFonts w:ascii="Times New Roman" w:hAnsi="Times New Roman"/>
                <w:sz w:val="28"/>
                <w:szCs w:val="24"/>
              </w:rPr>
              <w:t>Наименование страховой организации рекомендуется указывать в соответствии с записью в едином государственном реестре юридических лиц (ЕГРЮЛ) о е</w:t>
            </w:r>
            <w:r>
              <w:rPr>
                <w:rFonts w:ascii="Times New Roman" w:hAnsi="Times New Roman"/>
                <w:sz w:val="28"/>
                <w:szCs w:val="24"/>
              </w:rPr>
              <w:t>е</w:t>
            </w:r>
            <w:r w:rsidRPr="00E23E82">
              <w:rPr>
                <w:rFonts w:ascii="Times New Roman" w:hAnsi="Times New Roman"/>
                <w:sz w:val="28"/>
                <w:szCs w:val="24"/>
              </w:rPr>
              <w:t xml:space="preserve"> регистрации</w:t>
            </w:r>
          </w:p>
        </w:tc>
      </w:tr>
      <w:tr w:rsidR="000D7C60" w:rsidTr="008C2840">
        <w:trPr>
          <w:trHeight w:val="144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6A0FC7" w:rsidRDefault="00C05B4D" w:rsidP="009E7391">
            <w:pPr>
              <w:pStyle w:val="ad"/>
              <w:numPr>
                <w:ilvl w:val="0"/>
                <w:numId w:val="69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right="34" w:hanging="173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AB56E0" w:rsidRDefault="00C71487" w:rsidP="00C05B4D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Идентификацион</w:t>
            </w:r>
            <w:r w:rsidRPr="00AB56E0">
              <w:rPr>
                <w:rFonts w:ascii="Times New Roman" w:hAnsi="Times New Roman"/>
                <w:sz w:val="28"/>
              </w:rPr>
              <w:t>ный номер налогоплательщика (ИНН) страховщика</w:t>
            </w:r>
          </w:p>
        </w:tc>
        <w:tc>
          <w:tcPr>
            <w:tcW w:w="3289" w:type="dxa"/>
          </w:tcPr>
          <w:p w:rsidR="00C05B4D" w:rsidRDefault="00C71487" w:rsidP="00C05B4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05B4D" w:rsidRDefault="00C71487" w:rsidP="00C05B4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AB56E0" w:rsidRDefault="00C71487" w:rsidP="00C05B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/>
              <w:rPr>
                <w:rStyle w:val="cs5efed22f1"/>
                <w:bCs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Default="00C05B4D" w:rsidP="00C05B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8C2840">
        <w:trPr>
          <w:trHeight w:val="144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6A0FC7" w:rsidRDefault="00C05B4D" w:rsidP="009E7391">
            <w:pPr>
              <w:pStyle w:val="ad"/>
              <w:numPr>
                <w:ilvl w:val="0"/>
                <w:numId w:val="69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left="488" w:right="34" w:hanging="46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AB56E0" w:rsidRDefault="00C71487" w:rsidP="00C05B4D">
            <w:pPr>
              <w:pStyle w:val="afc"/>
              <w:spacing w:before="0" w:after="0"/>
              <w:rPr>
                <w:rFonts w:ascii="Times New Roman" w:hAnsi="Times New Roman"/>
                <w:sz w:val="28"/>
              </w:rPr>
            </w:pPr>
            <w:r w:rsidRPr="00AB56E0">
              <w:rPr>
                <w:rFonts w:ascii="Times New Roman" w:hAnsi="Times New Roman"/>
                <w:sz w:val="28"/>
                <w:szCs w:val="24"/>
              </w:rPr>
              <w:t>Основной государственный регистрационный номер (ОГРН) страховщика</w:t>
            </w:r>
          </w:p>
        </w:tc>
        <w:tc>
          <w:tcPr>
            <w:tcW w:w="3289" w:type="dxa"/>
          </w:tcPr>
          <w:p w:rsidR="00C05B4D" w:rsidRDefault="00C71487" w:rsidP="00C05B4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05B4D" w:rsidRDefault="00C71487" w:rsidP="00C05B4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AB56E0" w:rsidRDefault="00C71487" w:rsidP="00C05B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/>
              <w:rPr>
                <w:rStyle w:val="cs5efed22f1"/>
                <w:bCs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Default="00C05B4D" w:rsidP="00C05B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8C2840">
        <w:trPr>
          <w:trHeight w:val="1694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6A0FC7" w:rsidRDefault="00C05B4D" w:rsidP="009E7391">
            <w:pPr>
              <w:pStyle w:val="ad"/>
              <w:numPr>
                <w:ilvl w:val="0"/>
                <w:numId w:val="69"/>
              </w:numPr>
              <w:tabs>
                <w:tab w:val="left" w:pos="176"/>
                <w:tab w:val="left" w:pos="360"/>
              </w:tabs>
              <w:spacing w:before="0" w:after="0" w:line="276" w:lineRule="auto"/>
              <w:ind w:left="488" w:right="34" w:hanging="46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AB56E0" w:rsidRDefault="00C71487" w:rsidP="00C05B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/>
              <w:rPr>
                <w:rStyle w:val="blk"/>
                <w:rFonts w:ascii="Times New Roman" w:hAnsi="Times New Roman"/>
                <w:sz w:val="28"/>
                <w:szCs w:val="24"/>
              </w:rPr>
            </w:pPr>
            <w:r w:rsidRPr="00AB56E0">
              <w:rPr>
                <w:rFonts w:ascii="Times New Roman" w:hAnsi="Times New Roman"/>
                <w:sz w:val="28"/>
                <w:szCs w:val="24"/>
              </w:rPr>
              <w:t>Вид изменений</w:t>
            </w:r>
          </w:p>
        </w:tc>
        <w:tc>
          <w:tcPr>
            <w:tcW w:w="3289" w:type="dxa"/>
          </w:tcPr>
          <w:p w:rsidR="00C05B4D" w:rsidRDefault="00C71487" w:rsidP="00C05B4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C05B4D" w:rsidRDefault="00C05B4D" w:rsidP="00C05B4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AB56E0" w:rsidRDefault="00C71487" w:rsidP="00C05B4D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/>
              <w:rPr>
                <w:rStyle w:val="cs5efed22f1"/>
                <w:bCs/>
                <w:sz w:val="28"/>
              </w:rPr>
            </w:pPr>
            <w:r w:rsidRPr="00AB56E0">
              <w:rPr>
                <w:rFonts w:ascii="Times New Roman" w:hAnsi="Times New Roman"/>
                <w:sz w:val="28"/>
                <w:szCs w:val="24"/>
              </w:rPr>
              <w:t>Справочник состояния показателя и движения денежных средств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D" w:rsidRPr="00AB56E0" w:rsidRDefault="00C71487" w:rsidP="008A575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yi-Hebr"/>
              </w:rPr>
              <w:t>Перечень возможных зн</w:t>
            </w:r>
            <w:r w:rsidR="008A5750">
              <w:rPr>
                <w:rFonts w:ascii="Times New Roman" w:hAnsi="Times New Roman"/>
                <w:sz w:val="28"/>
                <w:szCs w:val="28"/>
                <w:lang w:bidi="yi-Hebr"/>
              </w:rPr>
              <w:t>ачений приведен в приложении 17.</w:t>
            </w:r>
          </w:p>
        </w:tc>
      </w:tr>
    </w:tbl>
    <w:p w:rsidR="004D2927" w:rsidRDefault="004D2927" w:rsidP="004D2927">
      <w:pPr>
        <w:sectPr w:rsidR="004D2927" w:rsidSect="002A6D77">
          <w:pgSz w:w="16838" w:h="11906" w:orient="landscape"/>
          <w:pgMar w:top="1135" w:right="1134" w:bottom="851" w:left="1134" w:header="426" w:footer="573" w:gutter="0"/>
          <w:cols w:space="708"/>
          <w:titlePg/>
          <w:docGrid w:linePitch="360"/>
        </w:sectPr>
      </w:pPr>
    </w:p>
    <w:p w:rsidR="00EB71CB" w:rsidRDefault="008A5750" w:rsidP="0049272C">
      <w:pPr>
        <w:pStyle w:val="afd"/>
        <w:ind w:left="432"/>
      </w:pPr>
      <w:bookmarkStart w:id="498" w:name="_Toc88809055"/>
      <w:r>
        <w:lastRenderedPageBreak/>
        <w:t>5.</w:t>
      </w:r>
      <w:r w:rsidR="00C71487">
        <w:t xml:space="preserve"> </w:t>
      </w:r>
      <w:bookmarkStart w:id="499" w:name="_Toc22306271"/>
      <w:bookmarkStart w:id="500" w:name="_Toc22307657"/>
      <w:bookmarkStart w:id="501" w:name="_Toc22553188"/>
      <w:bookmarkStart w:id="502" w:name="_Toc22575082"/>
      <w:bookmarkStart w:id="503" w:name="_Toc22657765"/>
      <w:bookmarkStart w:id="504" w:name="_Toc23239840"/>
      <w:bookmarkStart w:id="505" w:name="_Toc23513362"/>
      <w:bookmarkStart w:id="506" w:name="_Toc27144866"/>
      <w:bookmarkStart w:id="507" w:name="_Toc27412773"/>
      <w:bookmarkStart w:id="508" w:name="_Toc27751373"/>
      <w:r w:rsidR="00C71487">
        <w:t xml:space="preserve">Описание </w:t>
      </w:r>
      <w:r w:rsidR="00A11220">
        <w:t>данных предметной области</w:t>
      </w:r>
      <w:r w:rsidR="00356A3C">
        <w:t xml:space="preserve"> </w:t>
      </w:r>
      <w:r w:rsidR="00C71487">
        <w:t>«Оценка риска»</w:t>
      </w:r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</w:p>
    <w:p w:rsidR="006E5853" w:rsidRDefault="006E5853" w:rsidP="006E5853">
      <w:pPr>
        <w:autoSpaceDE w:val="0"/>
        <w:autoSpaceDN w:val="0"/>
        <w:adjustRightInd w:val="0"/>
        <w:spacing w:before="120" w:after="0" w:line="36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853">
        <w:rPr>
          <w:rFonts w:ascii="Times New Roman" w:hAnsi="Times New Roman"/>
          <w:sz w:val="28"/>
          <w:szCs w:val="28"/>
          <w:lang w:eastAsia="ru-RU"/>
        </w:rPr>
        <w:t xml:space="preserve">В составе данных предметной области «Оценка риска» рекомендуется формировать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r w:rsidRPr="00810457">
        <w:rPr>
          <w:rFonts w:ascii="Times New Roman" w:hAnsi="Times New Roman"/>
          <w:sz w:val="28"/>
          <w:szCs w:val="28"/>
          <w:lang w:eastAsia="ru-RU"/>
        </w:rPr>
        <w:t>о произведенной кредитной организацией оценке кредитного риска по ссудам и элементам расчетной базы резерва на возможные потери (требованиям по получению процентов и условным обязательствам кредитного характера)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71CB" w:rsidRPr="000D59BC" w:rsidRDefault="00C71487" w:rsidP="009E7391">
      <w:pPr>
        <w:pStyle w:val="21"/>
        <w:numPr>
          <w:ilvl w:val="1"/>
          <w:numId w:val="23"/>
        </w:numPr>
        <w:spacing w:before="240" w:after="120"/>
        <w:ind w:hanging="604"/>
        <w:jc w:val="both"/>
        <w:rPr>
          <w:color w:val="auto"/>
        </w:rPr>
      </w:pPr>
      <w:bookmarkStart w:id="509" w:name="_Toc18482717"/>
      <w:bookmarkStart w:id="510" w:name="_Toc18482873"/>
      <w:bookmarkStart w:id="511" w:name="_Toc18567479"/>
      <w:bookmarkStart w:id="512" w:name="_Toc18651840"/>
      <w:bookmarkStart w:id="513" w:name="_Toc18651996"/>
      <w:bookmarkStart w:id="514" w:name="_Toc18652152"/>
      <w:bookmarkStart w:id="515" w:name="_Toc21593770"/>
      <w:bookmarkStart w:id="516" w:name="_Toc21680428"/>
      <w:bookmarkStart w:id="517" w:name="_Toc21683343"/>
      <w:bookmarkStart w:id="518" w:name="_Toc22032649"/>
      <w:bookmarkStart w:id="519" w:name="_Toc22293838"/>
      <w:bookmarkStart w:id="520" w:name="_Toc22305284"/>
      <w:bookmarkStart w:id="521" w:name="_Toc22306272"/>
      <w:bookmarkStart w:id="522" w:name="_Toc22306440"/>
      <w:bookmarkStart w:id="523" w:name="_Toc22307658"/>
      <w:bookmarkStart w:id="524" w:name="_Toc22310439"/>
      <w:bookmarkStart w:id="525" w:name="_Toc22553189"/>
      <w:bookmarkStart w:id="526" w:name="_Toc22572623"/>
      <w:bookmarkStart w:id="527" w:name="_Toc22546465"/>
      <w:bookmarkStart w:id="528" w:name="_Toc22575083"/>
      <w:bookmarkStart w:id="529" w:name="_Toc22575643"/>
      <w:bookmarkStart w:id="530" w:name="_Toc22634813"/>
      <w:bookmarkStart w:id="531" w:name="_Toc22657766"/>
      <w:bookmarkStart w:id="532" w:name="_Toc22660886"/>
      <w:bookmarkStart w:id="533" w:name="_Toc22808979"/>
      <w:bookmarkStart w:id="534" w:name="_Toc23147016"/>
      <w:bookmarkStart w:id="535" w:name="_Toc23155816"/>
      <w:bookmarkStart w:id="536" w:name="_Toc23235256"/>
      <w:bookmarkStart w:id="537" w:name="_Toc23235859"/>
      <w:bookmarkStart w:id="538" w:name="_Toc23238928"/>
      <w:bookmarkStart w:id="539" w:name="_Toc23239105"/>
      <w:bookmarkStart w:id="540" w:name="_Toc23239321"/>
      <w:bookmarkStart w:id="541" w:name="_Toc23239651"/>
      <w:bookmarkStart w:id="542" w:name="_Toc23239841"/>
      <w:bookmarkStart w:id="543" w:name="_Toc23260129"/>
      <w:bookmarkStart w:id="544" w:name="_Toc23413976"/>
      <w:bookmarkStart w:id="545" w:name="_Toc23501406"/>
      <w:bookmarkStart w:id="546" w:name="_Toc23513180"/>
      <w:bookmarkStart w:id="547" w:name="_Toc23513363"/>
      <w:bookmarkStart w:id="548" w:name="_Toc23513970"/>
      <w:bookmarkStart w:id="549" w:name="_Toc23515005"/>
      <w:bookmarkStart w:id="550" w:name="_Toc27127320"/>
      <w:bookmarkStart w:id="551" w:name="_Toc27144867"/>
      <w:bookmarkStart w:id="552" w:name="_Toc27149374"/>
      <w:bookmarkStart w:id="553" w:name="_Toc27411022"/>
      <w:bookmarkStart w:id="554" w:name="_Toc27411209"/>
      <w:bookmarkStart w:id="555" w:name="_Toc27412774"/>
      <w:bookmarkStart w:id="556" w:name="_Toc27414189"/>
      <w:bookmarkStart w:id="557" w:name="_Toc27670419"/>
      <w:bookmarkStart w:id="558" w:name="_Toc27671948"/>
      <w:bookmarkStart w:id="559" w:name="_Toc27739588"/>
      <w:bookmarkStart w:id="560" w:name="_Toc27751374"/>
      <w:bookmarkStart w:id="561" w:name="_Toc27755888"/>
      <w:bookmarkStart w:id="562" w:name="_Toc28158621"/>
      <w:bookmarkStart w:id="563" w:name="_Toc32225943"/>
      <w:bookmarkStart w:id="564" w:name="_Toc37940126"/>
      <w:bookmarkStart w:id="565" w:name="_Toc38438894"/>
      <w:bookmarkStart w:id="566" w:name="_Toc38974400"/>
      <w:bookmarkStart w:id="567" w:name="_Toc40713066"/>
      <w:bookmarkStart w:id="568" w:name="_Toc42003447"/>
      <w:bookmarkStart w:id="569" w:name="_Toc68768298"/>
      <w:bookmarkStart w:id="570" w:name="_Toc70080542"/>
      <w:bookmarkStart w:id="571" w:name="_Toc22306273"/>
      <w:bookmarkStart w:id="572" w:name="_Toc22307659"/>
      <w:bookmarkStart w:id="573" w:name="_Toc22553190"/>
      <w:bookmarkStart w:id="574" w:name="_Toc22575084"/>
      <w:bookmarkStart w:id="575" w:name="_Toc22657767"/>
      <w:bookmarkStart w:id="576" w:name="_Toc23239842"/>
      <w:bookmarkStart w:id="577" w:name="_Toc23513364"/>
      <w:bookmarkStart w:id="578" w:name="_Toc27144868"/>
      <w:bookmarkStart w:id="579" w:name="_Toc27412775"/>
      <w:bookmarkStart w:id="580" w:name="_Toc27751375"/>
      <w:bookmarkStart w:id="581" w:name="_Toc88809056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r w:rsidRPr="000D59BC">
        <w:rPr>
          <w:color w:val="auto"/>
        </w:rPr>
        <w:t xml:space="preserve">Перечень </w:t>
      </w:r>
      <w:r w:rsidR="00356A3C" w:rsidRPr="000D59BC">
        <w:rPr>
          <w:color w:val="auto"/>
        </w:rPr>
        <w:t>атрибутов</w:t>
      </w:r>
      <w:r w:rsidRPr="000D59BC">
        <w:rPr>
          <w:color w:val="auto"/>
        </w:rPr>
        <w:t>, характери</w:t>
      </w:r>
      <w:r w:rsidR="000B1FA7" w:rsidRPr="000D59BC">
        <w:rPr>
          <w:color w:val="auto"/>
        </w:rPr>
        <w:t xml:space="preserve">зующих оценку </w:t>
      </w:r>
      <w:r w:rsidR="00C829ED">
        <w:rPr>
          <w:color w:val="auto"/>
        </w:rPr>
        <w:t xml:space="preserve">кредитного </w:t>
      </w:r>
      <w:r w:rsidR="000B1FA7" w:rsidRPr="000D59BC">
        <w:rPr>
          <w:color w:val="auto"/>
        </w:rPr>
        <w:t xml:space="preserve">риска по </w:t>
      </w:r>
      <w:r w:rsidR="0021450C" w:rsidRPr="000D59BC">
        <w:rPr>
          <w:color w:val="auto"/>
        </w:rPr>
        <w:t>ссуде</w:t>
      </w:r>
      <w:r w:rsidR="00997013" w:rsidRPr="000D59BC">
        <w:rPr>
          <w:color w:val="auto"/>
        </w:rPr>
        <w:t>, балансовым требованиям кредитного характера, условным обязательствам кредитного характера</w:t>
      </w:r>
      <w:bookmarkEnd w:id="571"/>
      <w:bookmarkEnd w:id="572"/>
      <w:bookmarkEnd w:id="573"/>
      <w:bookmarkEnd w:id="574"/>
      <w:r w:rsidR="001F6246">
        <w:rPr>
          <w:color w:val="auto"/>
        </w:rPr>
        <w:t>, сформированн</w:t>
      </w:r>
      <w:r w:rsidR="00CF0E6C">
        <w:rPr>
          <w:color w:val="auto"/>
        </w:rPr>
        <w:t>ый</w:t>
      </w:r>
      <w:r w:rsidR="001F6246">
        <w:rPr>
          <w:color w:val="auto"/>
        </w:rPr>
        <w:t xml:space="preserve"> резерв на возможные потери</w:t>
      </w:r>
      <w:bookmarkEnd w:id="575"/>
      <w:bookmarkEnd w:id="576"/>
      <w:bookmarkEnd w:id="577"/>
      <w:bookmarkEnd w:id="578"/>
      <w:bookmarkEnd w:id="579"/>
      <w:bookmarkEnd w:id="580"/>
      <w:r w:rsidR="00003456">
        <w:rPr>
          <w:color w:val="auto"/>
        </w:rPr>
        <w:t xml:space="preserve">, а также </w:t>
      </w:r>
      <w:r w:rsidR="00816994">
        <w:rPr>
          <w:color w:val="auto"/>
        </w:rPr>
        <w:t xml:space="preserve">свойства </w:t>
      </w:r>
      <w:r w:rsidR="00003456">
        <w:rPr>
          <w:color w:val="auto"/>
        </w:rPr>
        <w:t>ликвидност</w:t>
      </w:r>
      <w:r w:rsidR="00816994">
        <w:rPr>
          <w:color w:val="auto"/>
        </w:rPr>
        <w:t>и</w:t>
      </w:r>
      <w:r w:rsidR="00003456">
        <w:rPr>
          <w:color w:val="auto"/>
        </w:rPr>
        <w:t xml:space="preserve"> актива.</w:t>
      </w:r>
      <w:bookmarkEnd w:id="581"/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948"/>
        <w:gridCol w:w="3289"/>
        <w:gridCol w:w="1276"/>
        <w:gridCol w:w="2439"/>
        <w:gridCol w:w="4365"/>
      </w:tblGrid>
      <w:tr w:rsidR="000D7C60" w:rsidTr="008C2840">
        <w:trPr>
          <w:tblHeader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2C" w:rsidRPr="00AE0008" w:rsidRDefault="00C71487" w:rsidP="00F415A1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2C" w:rsidRPr="00AE0008" w:rsidRDefault="00C71487" w:rsidP="00F415A1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289" w:type="dxa"/>
          </w:tcPr>
          <w:p w:rsidR="0049272C" w:rsidRPr="00AE0008" w:rsidRDefault="00C71487" w:rsidP="00F415A1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49272C" w:rsidRPr="00AE0008" w:rsidRDefault="00C71487" w:rsidP="00F415A1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2C" w:rsidRPr="00AE0008" w:rsidRDefault="00C71487" w:rsidP="00F415A1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2C" w:rsidRPr="00AE0008" w:rsidRDefault="00C71487" w:rsidP="00B01F1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F415A1" w:rsidRDefault="00C86941" w:rsidP="009E7391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957C84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3289" w:type="dxa"/>
          </w:tcPr>
          <w:p w:rsidR="00C86941" w:rsidRPr="00AE0008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Pr="00AE0008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AE0008" w:rsidRDefault="00C71487" w:rsidP="00C8694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AE0008" w:rsidRDefault="00C86941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F415A1" w:rsidRDefault="00C86941" w:rsidP="009E7391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EA0AED" w:rsidRDefault="00C71487" w:rsidP="00C86941">
            <w:pPr>
              <w:spacing w:before="0" w:after="0"/>
              <w:jc w:val="both"/>
              <w:rPr>
                <w:rFonts w:eastAsia="Times New Roman"/>
              </w:rPr>
            </w:pPr>
            <w:r w:rsidRPr="00454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транша</w:t>
            </w:r>
          </w:p>
        </w:tc>
        <w:tc>
          <w:tcPr>
            <w:tcW w:w="3289" w:type="dxa"/>
          </w:tcPr>
          <w:p w:rsidR="00C86941" w:rsidRPr="00AE0008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Pr="00AE0008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AE0008" w:rsidRDefault="00C71487" w:rsidP="00C8694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AE0008" w:rsidRDefault="00C86941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EB32DB" w:rsidRDefault="00C86941" w:rsidP="009E7391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EB32DB" w:rsidRDefault="00C71487" w:rsidP="00C86941">
            <w:pPr>
              <w:spacing w:before="0"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2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принятого обеспечения</w:t>
            </w:r>
          </w:p>
        </w:tc>
        <w:tc>
          <w:tcPr>
            <w:tcW w:w="3289" w:type="dxa"/>
          </w:tcPr>
          <w:p w:rsidR="00C86941" w:rsidRPr="00EB32DB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2DB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Pr="00EB32DB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2D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EB32DB" w:rsidRDefault="00C71487" w:rsidP="00C8694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EB32DB" w:rsidRDefault="00C86941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42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F415A1" w:rsidRDefault="00104E1F" w:rsidP="009E7391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Default="00C71487" w:rsidP="00104E1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 задолженности (элемент расчетной базы резерва)</w:t>
            </w:r>
          </w:p>
        </w:tc>
        <w:tc>
          <w:tcPr>
            <w:tcW w:w="3289" w:type="dxa"/>
          </w:tcPr>
          <w:p w:rsidR="00104E1F" w:rsidRDefault="00C71487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104E1F" w:rsidRPr="00AE0008" w:rsidRDefault="00104E1F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2B1D89" w:rsidRDefault="00C71487" w:rsidP="00104E1F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6345E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предметов задолженности и состояния исполнения договорных обязательств</w:t>
            </w: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763B9B" w:rsidRDefault="00C71487" w:rsidP="008A5750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значений приведен в приложении 1</w:t>
            </w:r>
            <w:r w:rsidRPr="00E0683E">
              <w:rPr>
                <w:rFonts w:ascii="Times New Roman" w:hAnsi="Times New Roman"/>
                <w:sz w:val="28"/>
                <w:szCs w:val="24"/>
              </w:rPr>
              <w:t>8</w:t>
            </w:r>
            <w:r w:rsidR="008A5750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0D7C60" w:rsidTr="008C2840">
        <w:trPr>
          <w:trHeight w:val="65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F415A1" w:rsidRDefault="00104E1F" w:rsidP="009E7391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Default="00C71487" w:rsidP="00104E1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качества</w:t>
            </w:r>
          </w:p>
        </w:tc>
        <w:tc>
          <w:tcPr>
            <w:tcW w:w="3289" w:type="dxa"/>
          </w:tcPr>
          <w:p w:rsidR="00104E1F" w:rsidRDefault="00C71487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104E1F" w:rsidRPr="00AE0008" w:rsidRDefault="00104E1F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6345EC" w:rsidRDefault="00C71487" w:rsidP="00104E1F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6345EC">
              <w:rPr>
                <w:rFonts w:ascii="Times New Roman" w:hAnsi="Times New Roman"/>
                <w:sz w:val="28"/>
                <w:szCs w:val="24"/>
              </w:rPr>
              <w:t>Справочник видов оценки активов, категорий качества и уровней риска</w:t>
            </w: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6345EC" w:rsidRDefault="00C71487" w:rsidP="008A5750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</w:t>
            </w:r>
            <w:r w:rsidR="008A5750">
              <w:rPr>
                <w:rFonts w:ascii="Times New Roman" w:hAnsi="Times New Roman"/>
                <w:sz w:val="28"/>
                <w:szCs w:val="24"/>
              </w:rPr>
              <w:t>ачений приведен в приложении 22.</w:t>
            </w:r>
          </w:p>
        </w:tc>
      </w:tr>
      <w:tr w:rsidR="000D7C60" w:rsidTr="008C2840">
        <w:trPr>
          <w:trHeight w:val="6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F415A1" w:rsidRDefault="00104E1F" w:rsidP="009E7391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Default="00C71487" w:rsidP="00104E1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качества обеспечения</w:t>
            </w:r>
          </w:p>
        </w:tc>
        <w:tc>
          <w:tcPr>
            <w:tcW w:w="3289" w:type="dxa"/>
          </w:tcPr>
          <w:p w:rsidR="00104E1F" w:rsidRDefault="00C71487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104E1F" w:rsidRPr="00AE0008" w:rsidRDefault="00104E1F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6345EC" w:rsidRDefault="00C71487" w:rsidP="00104E1F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6345EC">
              <w:rPr>
                <w:rFonts w:ascii="Times New Roman" w:hAnsi="Times New Roman"/>
                <w:sz w:val="28"/>
                <w:szCs w:val="24"/>
              </w:rPr>
              <w:t>Справочник видов оценки активов, категорий качества и уровней риска</w:t>
            </w: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6345EC" w:rsidRDefault="00C71487" w:rsidP="008A5750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</w:t>
            </w:r>
            <w:r w:rsidR="008A5750">
              <w:rPr>
                <w:rFonts w:ascii="Times New Roman" w:hAnsi="Times New Roman"/>
                <w:sz w:val="28"/>
                <w:szCs w:val="24"/>
              </w:rPr>
              <w:t>ачений приведен в приложении 22.</w:t>
            </w:r>
          </w:p>
        </w:tc>
      </w:tr>
      <w:tr w:rsidR="000D7C60" w:rsidTr="008C2840">
        <w:trPr>
          <w:trHeight w:val="404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B331B5" w:rsidRDefault="00104E1F" w:rsidP="009E7391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023736" w:rsidRDefault="00C71487" w:rsidP="00104E1F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Уровень риска по условным обязательствам кредитного характера</w:t>
            </w:r>
          </w:p>
        </w:tc>
        <w:tc>
          <w:tcPr>
            <w:tcW w:w="3289" w:type="dxa"/>
          </w:tcPr>
          <w:p w:rsidR="00104E1F" w:rsidRDefault="00C71487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104E1F" w:rsidRPr="00AE0008" w:rsidRDefault="00104E1F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6345EC" w:rsidRDefault="00C71487" w:rsidP="00104E1F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С</w:t>
            </w:r>
            <w:r w:rsidRPr="00FB41E2">
              <w:rPr>
                <w:rStyle w:val="cs5efed22f1"/>
                <w:bCs/>
                <w:sz w:val="28"/>
                <w:szCs w:val="28"/>
                <w:lang w:eastAsia="ru-RU"/>
              </w:rPr>
              <w:t>правочник видов оценки активов, категорий качества и уровней риска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Default="00C71487" w:rsidP="008A5750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</w:t>
            </w:r>
            <w:r w:rsidR="008A5750">
              <w:rPr>
                <w:rFonts w:ascii="Times New Roman" w:hAnsi="Times New Roman"/>
                <w:sz w:val="28"/>
                <w:szCs w:val="24"/>
              </w:rPr>
              <w:t>ачений приведен в приложении 22.</w:t>
            </w:r>
          </w:p>
        </w:tc>
      </w:tr>
      <w:tr w:rsidR="000D7C60" w:rsidTr="008C2840">
        <w:trPr>
          <w:trHeight w:val="125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F415A1" w:rsidRDefault="00104E1F" w:rsidP="009E7391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Default="00C71487" w:rsidP="00104E1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резерва на возможные потери</w:t>
            </w:r>
          </w:p>
        </w:tc>
        <w:tc>
          <w:tcPr>
            <w:tcW w:w="3289" w:type="dxa"/>
          </w:tcPr>
          <w:p w:rsidR="00104E1F" w:rsidRDefault="00C71487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104E1F" w:rsidRPr="00AE0008" w:rsidRDefault="00104E1F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6345EC" w:rsidRDefault="00C71487" w:rsidP="00104E1F">
            <w:pPr>
              <w:pStyle w:val="afc"/>
              <w:spacing w:before="0" w:after="0"/>
              <w:rPr>
                <w:rFonts w:ascii="Times New Roman" w:hAnsi="Times New Roman"/>
                <w:sz w:val="28"/>
              </w:rPr>
            </w:pPr>
            <w:r w:rsidRPr="006345EC">
              <w:rPr>
                <w:rFonts w:ascii="Times New Roman" w:hAnsi="Times New Roman"/>
                <w:sz w:val="28"/>
              </w:rPr>
              <w:t>Справочник видов стоимости и ее изменений</w:t>
            </w: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6345EC" w:rsidRDefault="00C71487" w:rsidP="008A5750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</w:t>
            </w:r>
            <w:r w:rsidR="008A5750">
              <w:rPr>
                <w:rFonts w:ascii="Times New Roman" w:hAnsi="Times New Roman"/>
                <w:sz w:val="28"/>
                <w:szCs w:val="24"/>
              </w:rPr>
              <w:t>ачений приведен в приложении 26.</w:t>
            </w:r>
          </w:p>
        </w:tc>
      </w:tr>
      <w:tr w:rsidR="000D7C60" w:rsidTr="008C2840">
        <w:trPr>
          <w:trHeight w:val="125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F415A1" w:rsidRDefault="00104E1F" w:rsidP="009E7391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086AD6" w:rsidRDefault="00C71487" w:rsidP="00104E1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расчетного резерва на возможные потери</w:t>
            </w:r>
          </w:p>
        </w:tc>
        <w:tc>
          <w:tcPr>
            <w:tcW w:w="3289" w:type="dxa"/>
          </w:tcPr>
          <w:p w:rsidR="00104E1F" w:rsidRPr="00086AD6" w:rsidRDefault="00C71487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D6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04E1F" w:rsidRPr="00086AD6" w:rsidRDefault="00C71487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D6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086AD6" w:rsidRDefault="00C71487" w:rsidP="00104E1F">
            <w:pPr>
              <w:pStyle w:val="afc"/>
              <w:spacing w:before="0" w:after="0"/>
              <w:rPr>
                <w:rFonts w:ascii="Times New Roman" w:hAnsi="Times New Roman"/>
                <w:sz w:val="28"/>
              </w:rPr>
            </w:pPr>
            <w:r w:rsidRPr="00086AD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используется</w:t>
            </w: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086AD6" w:rsidRDefault="00104E1F" w:rsidP="00104E1F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8C2840">
        <w:trPr>
          <w:trHeight w:val="125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632BEA" w:rsidRDefault="00104E1F" w:rsidP="009E7391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632BEA" w:rsidRDefault="00C71487" w:rsidP="00104E1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размера расчетного резерва на возможные потери</w:t>
            </w:r>
          </w:p>
        </w:tc>
        <w:tc>
          <w:tcPr>
            <w:tcW w:w="3289" w:type="dxa"/>
          </w:tcPr>
          <w:p w:rsidR="00104E1F" w:rsidRPr="00632BEA" w:rsidRDefault="00C71487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BEA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104E1F" w:rsidRPr="00632BEA" w:rsidRDefault="00104E1F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632BEA" w:rsidRDefault="00C71487" w:rsidP="00104E1F">
            <w:pPr>
              <w:pStyle w:val="afc"/>
              <w:spacing w:before="0" w:after="0"/>
              <w:rPr>
                <w:rFonts w:ascii="Times New Roman" w:hAnsi="Times New Roman"/>
                <w:sz w:val="28"/>
              </w:rPr>
            </w:pPr>
            <w:r w:rsidRPr="00632BEA">
              <w:rPr>
                <w:rStyle w:val="cs5efed22f1"/>
                <w:bCs/>
                <w:sz w:val="28"/>
              </w:rPr>
              <w:t>Справочник единиц измерения</w:t>
            </w: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632BEA" w:rsidRDefault="00C71487" w:rsidP="008A5750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2BEA">
              <w:rPr>
                <w:rFonts w:ascii="Times New Roman" w:hAnsi="Times New Roman"/>
                <w:sz w:val="28"/>
                <w:szCs w:val="28"/>
                <w:lang w:bidi="yi-Hebr"/>
              </w:rPr>
              <w:t>Перечень возможных зн</w:t>
            </w:r>
            <w:r w:rsidR="008A5750">
              <w:rPr>
                <w:rFonts w:ascii="Times New Roman" w:hAnsi="Times New Roman"/>
                <w:sz w:val="28"/>
                <w:szCs w:val="28"/>
                <w:lang w:bidi="yi-Hebr"/>
              </w:rPr>
              <w:t>ачений приведен в приложении 15.</w:t>
            </w:r>
          </w:p>
        </w:tc>
      </w:tr>
      <w:tr w:rsidR="000D7C60" w:rsidTr="008C2840">
        <w:trPr>
          <w:trHeight w:val="76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632BEA" w:rsidRDefault="00104E1F" w:rsidP="009E7391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632BEA" w:rsidRDefault="00C71487" w:rsidP="00104E1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резерва на возможные потери</w:t>
            </w:r>
          </w:p>
        </w:tc>
        <w:tc>
          <w:tcPr>
            <w:tcW w:w="3289" w:type="dxa"/>
          </w:tcPr>
          <w:p w:rsidR="00104E1F" w:rsidRPr="00632BEA" w:rsidRDefault="00C71487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BEA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04E1F" w:rsidRPr="00632BEA" w:rsidRDefault="00C71487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BEA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632BEA" w:rsidRDefault="00C71487" w:rsidP="00104E1F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632B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632BEA" w:rsidRDefault="00104E1F" w:rsidP="00104E1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8C2840">
        <w:trPr>
          <w:trHeight w:val="434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632BEA" w:rsidRDefault="00104E1F" w:rsidP="009E7391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 w:line="276" w:lineRule="auto"/>
              <w:ind w:left="488" w:right="34" w:hanging="4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632BEA" w:rsidRDefault="00C71487" w:rsidP="00104E1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суммы резерва на возможные потери</w:t>
            </w:r>
          </w:p>
        </w:tc>
        <w:tc>
          <w:tcPr>
            <w:tcW w:w="3289" w:type="dxa"/>
          </w:tcPr>
          <w:p w:rsidR="00104E1F" w:rsidRPr="00632BEA" w:rsidRDefault="00C71487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BEA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104E1F" w:rsidRPr="00632BEA" w:rsidRDefault="00104E1F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632BEA" w:rsidRDefault="00C71487" w:rsidP="00104E1F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632BEA">
              <w:rPr>
                <w:rStyle w:val="cs5efed22f1"/>
                <w:bCs/>
                <w:sz w:val="28"/>
                <w:szCs w:val="28"/>
                <w:lang w:eastAsia="ru-RU"/>
              </w:rPr>
              <w:t>Справочник характеристик измерений</w:t>
            </w: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6345EC" w:rsidRDefault="00C71487" w:rsidP="008A5750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32BEA">
              <w:rPr>
                <w:rFonts w:ascii="Times New Roman" w:hAnsi="Times New Roman"/>
                <w:sz w:val="28"/>
                <w:szCs w:val="24"/>
              </w:rPr>
              <w:t>Перечень возможных зн</w:t>
            </w:r>
            <w:r w:rsidR="008A5750">
              <w:rPr>
                <w:rFonts w:ascii="Times New Roman" w:hAnsi="Times New Roman"/>
                <w:sz w:val="28"/>
                <w:szCs w:val="24"/>
              </w:rPr>
              <w:t>ачений приведен в приложении 34.</w:t>
            </w:r>
          </w:p>
        </w:tc>
      </w:tr>
      <w:tr w:rsidR="000D7C60" w:rsidTr="008C2840">
        <w:trPr>
          <w:trHeight w:val="187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7E610C" w:rsidRDefault="00104E1F" w:rsidP="009E7391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 w:line="276" w:lineRule="auto"/>
              <w:ind w:left="488" w:right="34" w:hanging="4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7E610C" w:rsidRDefault="00C71487" w:rsidP="00104E1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E6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Сумма обеспечения, принимаемая в расчет при определении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резерва на возможные потери</w:t>
            </w:r>
          </w:p>
        </w:tc>
        <w:tc>
          <w:tcPr>
            <w:tcW w:w="3289" w:type="dxa"/>
          </w:tcPr>
          <w:p w:rsidR="00104E1F" w:rsidRDefault="00C71487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04E1F" w:rsidRDefault="00C71487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EF7CA3" w:rsidRDefault="00C71487" w:rsidP="00104E1F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используется</w:t>
            </w: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156157" w:rsidRDefault="00C71487" w:rsidP="00104E1F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Для атрибута рекомендуется указывать сумму обеспечения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</w:t>
            </w:r>
            <w:r w:rsidRPr="001561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категорий качества, принимаемую в уменьшение резерва на возможные потери</w:t>
            </w:r>
          </w:p>
        </w:tc>
      </w:tr>
      <w:tr w:rsidR="000D7C60" w:rsidTr="008C2840">
        <w:trPr>
          <w:trHeight w:val="187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7E610C" w:rsidRDefault="00104E1F" w:rsidP="009E7391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 w:line="276" w:lineRule="auto"/>
              <w:ind w:left="488" w:right="34" w:hanging="4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EF7CA3" w:rsidRDefault="00C71487" w:rsidP="00104E1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Характеристика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</w:t>
            </w:r>
            <w:r w:rsidRPr="0054647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умм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ы</w:t>
            </w:r>
            <w:r w:rsidRPr="0054647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7E6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обеспечения, принимаем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7E6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расчет при определении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резерва на возможные потери</w:t>
            </w:r>
          </w:p>
        </w:tc>
        <w:tc>
          <w:tcPr>
            <w:tcW w:w="3289" w:type="dxa"/>
          </w:tcPr>
          <w:p w:rsidR="00104E1F" w:rsidRDefault="00C71487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104E1F" w:rsidRDefault="00104E1F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EF7CA3" w:rsidRDefault="00C71487" w:rsidP="00104E1F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Style w:val="cs5efed22f1"/>
                <w:bCs/>
                <w:sz w:val="28"/>
                <w:szCs w:val="28"/>
              </w:rPr>
              <w:t>Справочник характеристик измерений</w:t>
            </w: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EF7CA3" w:rsidRDefault="00C71487" w:rsidP="008A5750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</w:t>
            </w:r>
            <w:r w:rsidR="008A5750">
              <w:rPr>
                <w:rFonts w:ascii="Times New Roman" w:hAnsi="Times New Roman"/>
                <w:sz w:val="28"/>
                <w:szCs w:val="24"/>
              </w:rPr>
              <w:t>ачений приведен в приложении 34.</w:t>
            </w:r>
          </w:p>
        </w:tc>
      </w:tr>
      <w:tr w:rsidR="000D7C60" w:rsidTr="008C2840">
        <w:trPr>
          <w:trHeight w:val="187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Pr="007E610C" w:rsidRDefault="00104E1F" w:rsidP="009E7391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 w:line="276" w:lineRule="auto"/>
              <w:ind w:left="488" w:right="34" w:hanging="4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Default="00C71487" w:rsidP="00104E1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высоколиквидного актива</w:t>
            </w:r>
          </w:p>
        </w:tc>
        <w:tc>
          <w:tcPr>
            <w:tcW w:w="3289" w:type="dxa"/>
          </w:tcPr>
          <w:p w:rsidR="00104E1F" w:rsidRDefault="00C71487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104E1F" w:rsidRDefault="00104E1F" w:rsidP="00104E1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Default="00C71487" w:rsidP="00104E1F">
            <w:pPr>
              <w:pStyle w:val="afc"/>
              <w:spacing w:before="0" w:after="0"/>
              <w:rPr>
                <w:rStyle w:val="cs5efed22f1"/>
                <w:bCs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>С</w:t>
            </w:r>
            <w:r w:rsidRPr="00FB41E2">
              <w:rPr>
                <w:rStyle w:val="cs5efed22f1"/>
                <w:bCs/>
                <w:sz w:val="28"/>
                <w:szCs w:val="28"/>
              </w:rPr>
              <w:t>правочник видов оценки активов, категорий качества и уровней риска</w:t>
            </w: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1F" w:rsidRDefault="00C71487" w:rsidP="008A5750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</w:t>
            </w:r>
            <w:r w:rsidR="008A5750">
              <w:rPr>
                <w:rFonts w:ascii="Times New Roman" w:hAnsi="Times New Roman"/>
                <w:sz w:val="28"/>
                <w:szCs w:val="24"/>
              </w:rPr>
              <w:t>ачений приведен в приложении 22.</w:t>
            </w:r>
          </w:p>
        </w:tc>
      </w:tr>
    </w:tbl>
    <w:p w:rsidR="00D713BC" w:rsidRPr="002C745F" w:rsidRDefault="00C71487" w:rsidP="009E7391">
      <w:pPr>
        <w:pStyle w:val="21"/>
        <w:numPr>
          <w:ilvl w:val="1"/>
          <w:numId w:val="23"/>
        </w:numPr>
        <w:spacing w:before="240" w:after="120"/>
        <w:ind w:hanging="604"/>
        <w:jc w:val="both"/>
        <w:rPr>
          <w:color w:val="auto"/>
        </w:rPr>
      </w:pPr>
      <w:bookmarkStart w:id="582" w:name="_Toc22657768"/>
      <w:bookmarkStart w:id="583" w:name="_Toc23239843"/>
      <w:bookmarkStart w:id="584" w:name="_Toc23513365"/>
      <w:bookmarkStart w:id="585" w:name="_Toc27144869"/>
      <w:bookmarkStart w:id="586" w:name="_Toc27412776"/>
      <w:bookmarkStart w:id="587" w:name="_Toc27751376"/>
      <w:bookmarkStart w:id="588" w:name="_Toc88809057"/>
      <w:bookmarkStart w:id="589" w:name="_Toc22306274"/>
      <w:bookmarkStart w:id="590" w:name="_Toc22307660"/>
      <w:bookmarkStart w:id="591" w:name="_Toc22553191"/>
      <w:r w:rsidRPr="002C745F">
        <w:rPr>
          <w:color w:val="auto"/>
        </w:rPr>
        <w:lastRenderedPageBreak/>
        <w:t xml:space="preserve">Перечень атрибутов, характеризующих произведенную </w:t>
      </w:r>
      <w:r w:rsidR="002C745F" w:rsidRPr="002C745F">
        <w:rPr>
          <w:color w:val="auto"/>
        </w:rPr>
        <w:t>корректировку резерва на возможные потери до оценочного резерва под ожидаемые кредитные убытки.</w:t>
      </w:r>
      <w:bookmarkEnd w:id="582"/>
      <w:bookmarkEnd w:id="583"/>
      <w:bookmarkEnd w:id="584"/>
      <w:bookmarkEnd w:id="585"/>
      <w:bookmarkEnd w:id="586"/>
      <w:bookmarkEnd w:id="587"/>
      <w:bookmarkEnd w:id="588"/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948"/>
        <w:gridCol w:w="3289"/>
        <w:gridCol w:w="1276"/>
        <w:gridCol w:w="2581"/>
        <w:gridCol w:w="4223"/>
      </w:tblGrid>
      <w:tr w:rsidR="000D7C60" w:rsidTr="008C2840">
        <w:trPr>
          <w:tblHeader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3BC" w:rsidRPr="00AE0008" w:rsidRDefault="00C71487" w:rsidP="00D713BC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3BC" w:rsidRPr="00AE0008" w:rsidRDefault="00C71487" w:rsidP="00D713BC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289" w:type="dxa"/>
          </w:tcPr>
          <w:p w:rsidR="00D713BC" w:rsidRPr="00AE0008" w:rsidRDefault="00C71487" w:rsidP="00D713BC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D713BC" w:rsidRPr="00AE0008" w:rsidRDefault="00C71487" w:rsidP="00D713BC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3BC" w:rsidRPr="00AE0008" w:rsidRDefault="00C71487" w:rsidP="00D713BC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3BC" w:rsidRPr="00AE0008" w:rsidRDefault="00C71487" w:rsidP="00B01F1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F415A1" w:rsidRDefault="00C86941" w:rsidP="009E7391">
            <w:pPr>
              <w:pStyle w:val="ad"/>
              <w:numPr>
                <w:ilvl w:val="0"/>
                <w:numId w:val="75"/>
              </w:numPr>
              <w:tabs>
                <w:tab w:val="left" w:pos="317"/>
              </w:tabs>
              <w:spacing w:before="0" w:after="0" w:line="276" w:lineRule="auto"/>
              <w:ind w:right="34" w:hanging="13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957C84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3289" w:type="dxa"/>
          </w:tcPr>
          <w:p w:rsidR="00C86941" w:rsidRPr="00AE0008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Pr="00AE0008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AE0008" w:rsidRDefault="00C71487" w:rsidP="00C8694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AE0008" w:rsidRDefault="00C86941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F415A1" w:rsidRDefault="00C86941" w:rsidP="009E7391">
            <w:pPr>
              <w:pStyle w:val="ad"/>
              <w:numPr>
                <w:ilvl w:val="0"/>
                <w:numId w:val="75"/>
              </w:numPr>
              <w:tabs>
                <w:tab w:val="left" w:pos="317"/>
              </w:tabs>
              <w:spacing w:before="0" w:after="0" w:line="276" w:lineRule="auto"/>
              <w:ind w:right="34" w:hanging="13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EA0AED" w:rsidRDefault="00C71487" w:rsidP="00C86941">
            <w:pPr>
              <w:spacing w:before="0" w:after="0"/>
              <w:jc w:val="both"/>
              <w:rPr>
                <w:rFonts w:eastAsia="Times New Roman"/>
              </w:rPr>
            </w:pPr>
            <w:r w:rsidRPr="00454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транша</w:t>
            </w:r>
          </w:p>
        </w:tc>
        <w:tc>
          <w:tcPr>
            <w:tcW w:w="3289" w:type="dxa"/>
          </w:tcPr>
          <w:p w:rsidR="00C86941" w:rsidRPr="00AE0008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Pr="00AE0008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AE0008" w:rsidRDefault="00C71487" w:rsidP="00C8694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AE0008" w:rsidRDefault="00C86941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B4" w:rsidRDefault="00CE24B4" w:rsidP="009E7391">
            <w:pPr>
              <w:pStyle w:val="ad"/>
              <w:numPr>
                <w:ilvl w:val="0"/>
                <w:numId w:val="75"/>
              </w:numPr>
              <w:tabs>
                <w:tab w:val="left" w:pos="317"/>
              </w:tabs>
              <w:spacing w:before="0" w:after="0" w:line="276" w:lineRule="auto"/>
              <w:ind w:right="34" w:hanging="13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B4" w:rsidRPr="00454C03" w:rsidRDefault="00C71487" w:rsidP="00CE24B4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45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Сумма корректировки резерва на возможные потери до оценочного резерва под ожидаемые кредитные убытки</w:t>
            </w:r>
          </w:p>
        </w:tc>
        <w:tc>
          <w:tcPr>
            <w:tcW w:w="3289" w:type="dxa"/>
          </w:tcPr>
          <w:p w:rsidR="00CE24B4" w:rsidRDefault="00C71487" w:rsidP="00CE24B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5F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E24B4" w:rsidRPr="00AE0008" w:rsidRDefault="00C71487" w:rsidP="00CE24B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45F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B4" w:rsidRPr="002B1D89" w:rsidRDefault="00C71487" w:rsidP="00CE24B4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B4" w:rsidRPr="00AE0008" w:rsidRDefault="00CE24B4" w:rsidP="00CE24B4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1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B4" w:rsidRPr="002C745F" w:rsidRDefault="00CE24B4" w:rsidP="009E7391">
            <w:pPr>
              <w:pStyle w:val="ad"/>
              <w:numPr>
                <w:ilvl w:val="0"/>
                <w:numId w:val="75"/>
              </w:numPr>
              <w:tabs>
                <w:tab w:val="left" w:pos="317"/>
              </w:tabs>
              <w:spacing w:before="0" w:after="0" w:line="276" w:lineRule="auto"/>
              <w:ind w:right="34" w:hanging="13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B4" w:rsidRPr="002C745F" w:rsidRDefault="00C71487" w:rsidP="00CE24B4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3289" w:type="dxa"/>
          </w:tcPr>
          <w:p w:rsidR="00CE24B4" w:rsidRPr="002C745F" w:rsidRDefault="00C71487" w:rsidP="00CE24B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CE24B4" w:rsidRPr="002C745F" w:rsidRDefault="00CE24B4" w:rsidP="00CE24B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B4" w:rsidRPr="002C745F" w:rsidRDefault="00C71487" w:rsidP="00CE24B4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соответствии с Общероссийским классификатором валют (ОКВ)</w:t>
            </w:r>
          </w:p>
        </w:tc>
        <w:tc>
          <w:tcPr>
            <w:tcW w:w="4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B4" w:rsidRPr="002C745F" w:rsidRDefault="00C71487" w:rsidP="00CE24B4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Аналитический учет корректировки резерва на возможные потери ведется в валюте Российской Федерации</w:t>
            </w:r>
          </w:p>
        </w:tc>
      </w:tr>
      <w:tr w:rsidR="000D7C60" w:rsidTr="008C2840">
        <w:trPr>
          <w:trHeight w:val="1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B4" w:rsidRPr="002C745F" w:rsidRDefault="00CE24B4" w:rsidP="009E7391">
            <w:pPr>
              <w:pStyle w:val="ad"/>
              <w:numPr>
                <w:ilvl w:val="0"/>
                <w:numId w:val="75"/>
              </w:numPr>
              <w:tabs>
                <w:tab w:val="left" w:pos="317"/>
              </w:tabs>
              <w:spacing w:before="0" w:after="0" w:line="276" w:lineRule="auto"/>
              <w:ind w:right="34" w:hanging="13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B4" w:rsidRDefault="00C71487" w:rsidP="00CE24B4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Цифровой код валюты</w:t>
            </w:r>
          </w:p>
        </w:tc>
        <w:tc>
          <w:tcPr>
            <w:tcW w:w="3289" w:type="dxa"/>
          </w:tcPr>
          <w:p w:rsidR="00CE24B4" w:rsidRDefault="00C71487" w:rsidP="00CE24B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CE24B4" w:rsidRPr="002C745F" w:rsidRDefault="00CE24B4" w:rsidP="00CE24B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B4" w:rsidRDefault="00C71487" w:rsidP="00CE24B4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B4" w:rsidRPr="002C745F" w:rsidRDefault="00C71487" w:rsidP="00CE24B4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Для атрибута рекомендуется указывать допустимое значение «643»</w:t>
            </w:r>
          </w:p>
        </w:tc>
      </w:tr>
      <w:tr w:rsidR="000D7C60" w:rsidTr="008C2840">
        <w:trPr>
          <w:trHeight w:val="111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B4" w:rsidRDefault="00CE24B4" w:rsidP="009E7391">
            <w:pPr>
              <w:pStyle w:val="ad"/>
              <w:numPr>
                <w:ilvl w:val="0"/>
                <w:numId w:val="75"/>
              </w:numPr>
              <w:tabs>
                <w:tab w:val="left" w:pos="317"/>
              </w:tabs>
              <w:spacing w:before="0" w:after="0" w:line="276" w:lineRule="auto"/>
              <w:ind w:right="34" w:hanging="13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B4" w:rsidRDefault="00C71487" w:rsidP="00CE24B4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289" w:type="dxa"/>
          </w:tcPr>
          <w:p w:rsidR="00CE24B4" w:rsidRDefault="00C71487" w:rsidP="00CE24B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CE24B4" w:rsidRDefault="00CE24B4" w:rsidP="00CE24B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B4" w:rsidRPr="002C745F" w:rsidRDefault="00C71487" w:rsidP="00CE24B4">
            <w:pPr>
              <w:pStyle w:val="afc"/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Справочник единиц измерения</w:t>
            </w:r>
          </w:p>
        </w:tc>
        <w:tc>
          <w:tcPr>
            <w:tcW w:w="4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B4" w:rsidRPr="002C745F" w:rsidRDefault="00C71487" w:rsidP="00CE24B4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C745F">
              <w:rPr>
                <w:rFonts w:ascii="Times New Roman" w:hAnsi="Times New Roman"/>
                <w:sz w:val="28"/>
                <w:szCs w:val="24"/>
              </w:rPr>
              <w:t>Рубли и копейки</w:t>
            </w:r>
          </w:p>
        </w:tc>
      </w:tr>
    </w:tbl>
    <w:p w:rsidR="00F62F52" w:rsidRPr="000D59BC" w:rsidRDefault="00C71487" w:rsidP="009E7391">
      <w:pPr>
        <w:pStyle w:val="21"/>
        <w:numPr>
          <w:ilvl w:val="1"/>
          <w:numId w:val="23"/>
        </w:numPr>
        <w:spacing w:before="240" w:after="120"/>
        <w:ind w:left="1418" w:hanging="567"/>
        <w:jc w:val="both"/>
        <w:rPr>
          <w:color w:val="auto"/>
        </w:rPr>
      </w:pPr>
      <w:bookmarkStart w:id="592" w:name="_Toc22575085"/>
      <w:bookmarkStart w:id="593" w:name="_Toc22657769"/>
      <w:bookmarkStart w:id="594" w:name="_Toc23239844"/>
      <w:bookmarkStart w:id="595" w:name="_Toc23513366"/>
      <w:bookmarkStart w:id="596" w:name="_Toc27144870"/>
      <w:bookmarkStart w:id="597" w:name="_Toc27412777"/>
      <w:bookmarkStart w:id="598" w:name="_Toc27751377"/>
      <w:bookmarkStart w:id="599" w:name="_Toc88809058"/>
      <w:r w:rsidRPr="000D59BC">
        <w:rPr>
          <w:color w:val="auto"/>
        </w:rPr>
        <w:t xml:space="preserve">Перечень </w:t>
      </w:r>
      <w:r w:rsidR="00356A3C" w:rsidRPr="000D59BC">
        <w:rPr>
          <w:color w:val="auto"/>
        </w:rPr>
        <w:t>атрибутов</w:t>
      </w:r>
      <w:r w:rsidRPr="000D59BC">
        <w:rPr>
          <w:color w:val="auto"/>
        </w:rPr>
        <w:t xml:space="preserve">, характеризующих </w:t>
      </w:r>
      <w:r w:rsidR="001403AD">
        <w:rPr>
          <w:color w:val="auto"/>
        </w:rPr>
        <w:t>платежеспособность заемщика</w:t>
      </w:r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289"/>
        <w:gridCol w:w="1276"/>
        <w:gridCol w:w="2580"/>
        <w:gridCol w:w="4366"/>
      </w:tblGrid>
      <w:tr w:rsidR="000D7C60" w:rsidTr="008C2840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84" w:rsidRPr="00AE0008" w:rsidRDefault="00C71487" w:rsidP="003E4CED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84" w:rsidRPr="00AE0008" w:rsidRDefault="00C71487" w:rsidP="003E4CED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289" w:type="dxa"/>
          </w:tcPr>
          <w:p w:rsidR="00223E84" w:rsidRPr="00AE0008" w:rsidRDefault="00C71487" w:rsidP="003E4CED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223E84" w:rsidRPr="00AE0008" w:rsidRDefault="00C71487" w:rsidP="003E4CED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84" w:rsidRPr="00AE0008" w:rsidRDefault="00C71487" w:rsidP="003E4CED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84" w:rsidRPr="00AE0008" w:rsidRDefault="00C71487" w:rsidP="00B01F1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F62F52" w:rsidRDefault="00C86941" w:rsidP="009E7391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957C84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субъекта</w:t>
            </w:r>
          </w:p>
        </w:tc>
        <w:tc>
          <w:tcPr>
            <w:tcW w:w="3289" w:type="dxa"/>
          </w:tcPr>
          <w:p w:rsidR="00C86941" w:rsidRPr="00AE0008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Pr="00AE0008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AE0008" w:rsidRDefault="00C71487" w:rsidP="00C8694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AE0008" w:rsidRDefault="00C71487" w:rsidP="00B01F1E">
            <w:pPr>
              <w:tabs>
                <w:tab w:val="left" w:pos="720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32">
              <w:rPr>
                <w:rFonts w:ascii="Times New Roman" w:hAnsi="Times New Roman"/>
                <w:sz w:val="28"/>
              </w:rPr>
              <w:t>Для атрибута рекомендуется указывать идентификационный код заемщика (созаемщика). В случае если по кредиту предусмотрена солидарная ответственность созаемщика (созаемщиков), рекомендуется формировать информацию по каждому субъекту</w:t>
            </w: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F62F52" w:rsidRDefault="00C86941" w:rsidP="009E7391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договора</w:t>
            </w:r>
          </w:p>
        </w:tc>
        <w:tc>
          <w:tcPr>
            <w:tcW w:w="3289" w:type="dxa"/>
          </w:tcPr>
          <w:p w:rsidR="00C86941" w:rsidRPr="00AE0008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Pr="00AE0008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AE0008" w:rsidRDefault="00C71487" w:rsidP="00C8694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AE0008" w:rsidRDefault="00C71487" w:rsidP="00B01F1E">
            <w:pPr>
              <w:tabs>
                <w:tab w:val="left" w:pos="720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32">
              <w:rPr>
                <w:rFonts w:ascii="Times New Roman" w:hAnsi="Times New Roman"/>
                <w:sz w:val="28"/>
              </w:rPr>
              <w:t xml:space="preserve">Для атрибута рекомендуется указывать идентификационный код договора, при заключении </w:t>
            </w:r>
            <w:r w:rsidR="00EB5463">
              <w:rPr>
                <w:rFonts w:ascii="Times New Roman" w:hAnsi="Times New Roman"/>
                <w:sz w:val="28"/>
              </w:rPr>
              <w:t xml:space="preserve">или изменении условий </w:t>
            </w:r>
            <w:r w:rsidRPr="00661532">
              <w:rPr>
                <w:rFonts w:ascii="Times New Roman" w:hAnsi="Times New Roman"/>
                <w:sz w:val="28"/>
              </w:rPr>
              <w:t xml:space="preserve">которого рассчитывался </w:t>
            </w:r>
            <w:r>
              <w:rPr>
                <w:rFonts w:ascii="Times New Roman" w:hAnsi="Times New Roman"/>
                <w:sz w:val="28"/>
              </w:rPr>
              <w:t>показатель долговой нагрузки (</w:t>
            </w:r>
            <w:r w:rsidRPr="00661532">
              <w:rPr>
                <w:rFonts w:ascii="Times New Roman" w:hAnsi="Times New Roman"/>
                <w:sz w:val="28"/>
              </w:rPr>
              <w:t>ПД</w:t>
            </w:r>
            <w:r>
              <w:rPr>
                <w:rFonts w:ascii="Times New Roman" w:hAnsi="Times New Roman"/>
                <w:sz w:val="28"/>
              </w:rPr>
              <w:t>Н)</w:t>
            </w:r>
          </w:p>
        </w:tc>
      </w:tr>
      <w:tr w:rsidR="000D7C60" w:rsidTr="008C2840">
        <w:trPr>
          <w:trHeight w:val="75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F62F52" w:rsidRDefault="00C86941" w:rsidP="009E7391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долговой нагрузки по кредиту (займу)</w:t>
            </w:r>
          </w:p>
        </w:tc>
        <w:tc>
          <w:tcPr>
            <w:tcW w:w="3289" w:type="dxa"/>
          </w:tcPr>
          <w:p w:rsidR="00C86941" w:rsidRPr="00AE0008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Pr="00AE0008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AE0008" w:rsidRDefault="00C71487" w:rsidP="00C8694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AE0008" w:rsidRDefault="00C86941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75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E8" w:rsidRPr="00F62F52" w:rsidRDefault="007A25E8" w:rsidP="009E7391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E8" w:rsidRPr="00F62F52" w:rsidRDefault="00C71487" w:rsidP="00F62F52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показателя долговой нагрузки по кредиту (займу)</w:t>
            </w:r>
          </w:p>
        </w:tc>
        <w:tc>
          <w:tcPr>
            <w:tcW w:w="3289" w:type="dxa"/>
          </w:tcPr>
          <w:p w:rsidR="007A25E8" w:rsidRDefault="00C71487" w:rsidP="00F62F5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7A25E8" w:rsidRDefault="007A25E8" w:rsidP="00F62F5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E8" w:rsidRPr="002B1D89" w:rsidRDefault="00C71487" w:rsidP="00F62F52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Справочник характеристик измерений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E8" w:rsidRPr="00AE0008" w:rsidRDefault="00C71487" w:rsidP="008A5750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4"/>
              </w:rPr>
              <w:t xml:space="preserve">приложении </w:t>
            </w:r>
            <w:r w:rsidR="008A5750">
              <w:rPr>
                <w:rFonts w:ascii="Times New Roman" w:hAnsi="Times New Roman"/>
                <w:sz w:val="28"/>
                <w:szCs w:val="24"/>
              </w:rPr>
              <w:t>15.</w:t>
            </w:r>
          </w:p>
        </w:tc>
      </w:tr>
      <w:tr w:rsidR="000D7C60" w:rsidTr="008C2840">
        <w:trPr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84" w:rsidRPr="00F62F52" w:rsidRDefault="00223E84" w:rsidP="009E7391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84" w:rsidRPr="00F62F52" w:rsidRDefault="00C71487" w:rsidP="0070289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расчета показателя долговой нагрузки</w:t>
            </w:r>
          </w:p>
        </w:tc>
        <w:tc>
          <w:tcPr>
            <w:tcW w:w="3289" w:type="dxa"/>
          </w:tcPr>
          <w:p w:rsidR="00223E84" w:rsidRDefault="00C71487" w:rsidP="0070289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223E84" w:rsidRDefault="00223E84" w:rsidP="0070289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84" w:rsidRPr="002B1D89" w:rsidRDefault="00D145C1" w:rsidP="00702893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Справочник договорных условий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84" w:rsidRPr="001A5038" w:rsidRDefault="00C71487" w:rsidP="008A5750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значений</w:t>
            </w:r>
            <w:r w:rsidR="00E0683E">
              <w:rPr>
                <w:rStyle w:val="cs5efed22f1"/>
                <w:bCs/>
                <w:sz w:val="28"/>
                <w:szCs w:val="28"/>
                <w:lang w:eastAsia="ru-RU"/>
              </w:rPr>
              <w:t xml:space="preserve"> приведен в приложении 1</w:t>
            </w:r>
            <w:r w:rsidR="001E4B80">
              <w:rPr>
                <w:rStyle w:val="cs5efed22f1"/>
                <w:bCs/>
                <w:sz w:val="28"/>
                <w:szCs w:val="28"/>
                <w:lang w:eastAsia="ru-RU"/>
              </w:rPr>
              <w:t>9</w:t>
            </w:r>
            <w:r w:rsidR="008A5750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D7C60" w:rsidTr="008C2840">
        <w:trPr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F62F52" w:rsidRDefault="00EB5463" w:rsidP="009E7391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F62F52" w:rsidRDefault="00C71487" w:rsidP="00EB546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5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расчета показателя долговой нагрузки</w:t>
            </w:r>
          </w:p>
        </w:tc>
        <w:tc>
          <w:tcPr>
            <w:tcW w:w="3289" w:type="dxa"/>
          </w:tcPr>
          <w:p w:rsidR="00EB5463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EB5463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Default="00C71487" w:rsidP="00EB5463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2B1D89">
              <w:rPr>
                <w:rStyle w:val="cs5efed22f1"/>
                <w:bCs/>
                <w:sz w:val="28"/>
                <w:szCs w:val="28"/>
                <w:lang w:eastAsia="ru-RU"/>
              </w:rPr>
              <w:t xml:space="preserve">Не </w:t>
            </w:r>
            <w:r>
              <w:rPr>
                <w:rStyle w:val="cs5efed22f1"/>
                <w:bCs/>
                <w:sz w:val="28"/>
                <w:szCs w:val="28"/>
                <w:lang w:eastAsia="ru-RU"/>
              </w:rPr>
              <w:t>используется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Default="00C71487" w:rsidP="00EB5463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Дата расчета показателя долговой нагрузки рекомендуется указывать для каждого отдельного случая расчета этого показателя</w:t>
            </w:r>
          </w:p>
        </w:tc>
      </w:tr>
      <w:tr w:rsidR="000D7C60" w:rsidTr="008C2840">
        <w:trPr>
          <w:trHeight w:val="22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F62F52" w:rsidRDefault="00EB5463" w:rsidP="009E7391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702893" w:rsidRDefault="00C71487" w:rsidP="00EB54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028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Среднемесячный платеж по предоставленному кредиту (займу)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289" w:type="dxa"/>
          </w:tcPr>
          <w:p w:rsidR="00EB5463" w:rsidRPr="00AE0008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EB5463" w:rsidRPr="00AE0008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AE0008" w:rsidRDefault="00C71487" w:rsidP="00EB546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AE0008" w:rsidRDefault="00EB5463" w:rsidP="00EB546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22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F62F52" w:rsidRDefault="00EB5463" w:rsidP="009E7391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702893" w:rsidRDefault="00C71487" w:rsidP="00EB54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Характеристика с</w:t>
            </w:r>
            <w:r w:rsidRPr="007028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реднемесячн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ого</w:t>
            </w:r>
            <w:r w:rsidRPr="007028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платеж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Pr="007028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предоставленному кредиту (займу)</w:t>
            </w:r>
          </w:p>
        </w:tc>
        <w:tc>
          <w:tcPr>
            <w:tcW w:w="3289" w:type="dxa"/>
          </w:tcPr>
          <w:p w:rsidR="00EB5463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EB5463" w:rsidRDefault="00EB5463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2B1D89" w:rsidRDefault="00C71487" w:rsidP="00EB5463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Справочник характеристик измерений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AE0008" w:rsidRDefault="00C71487" w:rsidP="008A5750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</w:t>
            </w:r>
            <w:r w:rsidR="008A5750">
              <w:rPr>
                <w:rStyle w:val="cs5efed22f1"/>
                <w:bCs/>
                <w:sz w:val="28"/>
                <w:szCs w:val="28"/>
                <w:lang w:eastAsia="ru-RU"/>
              </w:rPr>
              <w:t>ачений приведен в приложении 34.</w:t>
            </w:r>
          </w:p>
        </w:tc>
      </w:tr>
      <w:tr w:rsidR="000D7C60" w:rsidTr="008C2840">
        <w:trPr>
          <w:trHeight w:val="22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F62F52" w:rsidRDefault="00EB5463" w:rsidP="009E7391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702893" w:rsidRDefault="00C71487" w:rsidP="00EB54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028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Среднемесячный платеж по другим кредитам (займам)</w:t>
            </w:r>
          </w:p>
        </w:tc>
        <w:tc>
          <w:tcPr>
            <w:tcW w:w="3289" w:type="dxa"/>
          </w:tcPr>
          <w:p w:rsidR="00EB5463" w:rsidRPr="00AE0008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EB5463" w:rsidRPr="00AE0008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AE0008" w:rsidRDefault="00C71487" w:rsidP="00EB546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AE0008" w:rsidRDefault="00EB5463" w:rsidP="00EB546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22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Default="00EB5463" w:rsidP="009E7391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702893" w:rsidRDefault="00C71487" w:rsidP="00EB54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Характеристика с</w:t>
            </w:r>
            <w:r w:rsidRPr="007028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реднемесячн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ого</w:t>
            </w:r>
            <w:r w:rsidRPr="007028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платеж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Pr="007028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другим </w:t>
            </w:r>
            <w:r w:rsidRPr="007028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кредит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ам</w:t>
            </w:r>
            <w:r w:rsidRPr="007028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(займ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ам</w:t>
            </w:r>
            <w:r w:rsidRPr="007028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289" w:type="dxa"/>
          </w:tcPr>
          <w:p w:rsidR="00EB5463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EB5463" w:rsidRDefault="00EB5463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2B1D89" w:rsidRDefault="00C71487" w:rsidP="00EB5463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Справочник характеристик измерений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Default="00C71487" w:rsidP="008A5750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</w:t>
            </w:r>
            <w:r w:rsidR="008A5750">
              <w:rPr>
                <w:rStyle w:val="cs5efed22f1"/>
                <w:bCs/>
                <w:sz w:val="28"/>
                <w:szCs w:val="28"/>
                <w:lang w:eastAsia="ru-RU"/>
              </w:rPr>
              <w:t>ачений приведен в приложении 34.</w:t>
            </w:r>
          </w:p>
        </w:tc>
      </w:tr>
      <w:tr w:rsidR="000D7C60" w:rsidTr="008C2840">
        <w:trPr>
          <w:trHeight w:val="22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F62F52" w:rsidRDefault="00EB5463" w:rsidP="009E7391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402E66" w:rsidRDefault="00C71487" w:rsidP="00EB54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02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Среднемесячный доход заемщика</w:t>
            </w:r>
            <w:r w:rsidR="00DD25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(созаемщика)</w:t>
            </w:r>
          </w:p>
        </w:tc>
        <w:tc>
          <w:tcPr>
            <w:tcW w:w="3289" w:type="dxa"/>
          </w:tcPr>
          <w:p w:rsidR="00EB5463" w:rsidRPr="00AE0008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EB5463" w:rsidRPr="00AE0008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AE0008" w:rsidRDefault="00C71487" w:rsidP="00EB546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703975" w:rsidRDefault="00EB5463" w:rsidP="00190417">
            <w:pPr>
              <w:pStyle w:val="af"/>
              <w:jc w:val="both"/>
              <w:rPr>
                <w:sz w:val="28"/>
              </w:rPr>
            </w:pPr>
          </w:p>
        </w:tc>
      </w:tr>
      <w:tr w:rsidR="000D7C60" w:rsidTr="008C2840">
        <w:trPr>
          <w:trHeight w:val="22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F62F52" w:rsidRDefault="00EB5463" w:rsidP="009E7391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9603CC" w:rsidRDefault="00C71487" w:rsidP="00EB54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Характеристика</w:t>
            </w:r>
            <w:r w:rsidRPr="009603C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среднемесячного дохода заемщика</w:t>
            </w:r>
            <w:r w:rsidR="00DD25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(созаемщика)</w:t>
            </w:r>
          </w:p>
        </w:tc>
        <w:tc>
          <w:tcPr>
            <w:tcW w:w="3289" w:type="dxa"/>
          </w:tcPr>
          <w:p w:rsidR="00EB5463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EB5463" w:rsidRDefault="00EB5463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1A5038" w:rsidRDefault="00C71487" w:rsidP="00EB5463">
            <w:pPr>
              <w:spacing w:before="0" w:after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Справочник характеристик измерений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2B1D89" w:rsidRDefault="00C71487" w:rsidP="008A5750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</w:t>
            </w:r>
            <w:r w:rsidR="008A5750">
              <w:rPr>
                <w:rStyle w:val="cs5efed22f1"/>
                <w:bCs/>
                <w:sz w:val="28"/>
                <w:szCs w:val="28"/>
                <w:lang w:eastAsia="ru-RU"/>
              </w:rPr>
              <w:t>ачений приведен в приложении 34.</w:t>
            </w:r>
          </w:p>
        </w:tc>
      </w:tr>
      <w:tr w:rsidR="000D7C60" w:rsidTr="008C2840">
        <w:trPr>
          <w:trHeight w:val="22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F62F52" w:rsidRDefault="00EB5463" w:rsidP="009E7391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1A5038" w:rsidRDefault="00C71487" w:rsidP="00EB546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Первоначальный взнос заемщика</w:t>
            </w:r>
          </w:p>
        </w:tc>
        <w:tc>
          <w:tcPr>
            <w:tcW w:w="3289" w:type="dxa"/>
          </w:tcPr>
          <w:p w:rsidR="00EB5463" w:rsidRPr="00AE0008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EB5463" w:rsidRPr="00AE0008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AE0008" w:rsidRDefault="00C71487" w:rsidP="00EB546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AE0008" w:rsidRDefault="00EB5463" w:rsidP="00EB546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14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F62F52" w:rsidRDefault="00EB5463" w:rsidP="009E7391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1A5038" w:rsidRDefault="00C71487" w:rsidP="00EB546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первоначального взноса заемщика</w:t>
            </w:r>
          </w:p>
        </w:tc>
        <w:tc>
          <w:tcPr>
            <w:tcW w:w="3289" w:type="dxa"/>
          </w:tcPr>
          <w:p w:rsidR="00EB5463" w:rsidRPr="001A5038" w:rsidRDefault="00C71487" w:rsidP="00EB5463">
            <w:pPr>
              <w:spacing w:before="0" w:after="0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EB5463" w:rsidRPr="00202699" w:rsidRDefault="00EB5463" w:rsidP="00EB5463">
            <w:pPr>
              <w:spacing w:before="0" w:after="0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1A5038" w:rsidRDefault="00C71487" w:rsidP="00EB54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Справочник характеристик измерений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1A5038" w:rsidRDefault="00C71487" w:rsidP="008A5750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</w:t>
            </w:r>
            <w:r w:rsidR="008A5750">
              <w:rPr>
                <w:rStyle w:val="cs5efed22f1"/>
                <w:bCs/>
                <w:sz w:val="28"/>
                <w:szCs w:val="28"/>
                <w:lang w:eastAsia="ru-RU"/>
              </w:rPr>
              <w:t>ачений приведен в приложении 34.</w:t>
            </w:r>
          </w:p>
        </w:tc>
      </w:tr>
      <w:tr w:rsidR="000D7C60" w:rsidTr="008C2840">
        <w:trPr>
          <w:trHeight w:val="14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F62F52" w:rsidRDefault="00EB5463" w:rsidP="009E7391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Default="00C71487" w:rsidP="00EB546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Предварительно одобренная сумма кредита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(займа)</w:t>
            </w:r>
          </w:p>
        </w:tc>
        <w:tc>
          <w:tcPr>
            <w:tcW w:w="3289" w:type="dxa"/>
          </w:tcPr>
          <w:p w:rsidR="00EB5463" w:rsidRPr="00AE0008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EB5463" w:rsidRPr="00AE0008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AE0008" w:rsidRDefault="00C71487" w:rsidP="00EB546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AE0008" w:rsidRDefault="00EB5463" w:rsidP="00EB546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14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Default="00EB5463" w:rsidP="009E7391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312EF7" w:rsidRDefault="00C71487" w:rsidP="00EB546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предварительно одобренной суммы кредита (займа)</w:t>
            </w:r>
          </w:p>
        </w:tc>
        <w:tc>
          <w:tcPr>
            <w:tcW w:w="3289" w:type="dxa"/>
          </w:tcPr>
          <w:p w:rsidR="00EB5463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EB5463" w:rsidRDefault="00EB5463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2B1D89" w:rsidRDefault="00C71487" w:rsidP="00EB5463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Справочник характеристик измерений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Default="00C71487" w:rsidP="008A5750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</w:t>
            </w:r>
            <w:r w:rsidR="008A5750">
              <w:rPr>
                <w:rStyle w:val="cs5efed22f1"/>
                <w:bCs/>
                <w:sz w:val="28"/>
                <w:szCs w:val="28"/>
                <w:lang w:eastAsia="ru-RU"/>
              </w:rPr>
              <w:t>ачений приведен в приложении 34.</w:t>
            </w:r>
          </w:p>
        </w:tc>
      </w:tr>
      <w:tr w:rsidR="000D7C60" w:rsidTr="008C2840">
        <w:trPr>
          <w:trHeight w:val="14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F62F52" w:rsidRDefault="00EB5463" w:rsidP="009E7391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BF260B" w:rsidRDefault="00C71487" w:rsidP="00EB54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F260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Начальная дата периода, за который рассчитан доход заемщика</w:t>
            </w:r>
          </w:p>
        </w:tc>
        <w:tc>
          <w:tcPr>
            <w:tcW w:w="3289" w:type="dxa"/>
          </w:tcPr>
          <w:p w:rsidR="00EB5463" w:rsidRPr="00AE0008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EB5463" w:rsidRPr="00AE0008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AE0008" w:rsidRDefault="00C71487" w:rsidP="00EB546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AE0008" w:rsidRDefault="00EB5463" w:rsidP="00EB546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14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F62F52" w:rsidRDefault="00EB5463" w:rsidP="009E7391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BF260B" w:rsidRDefault="00C71487" w:rsidP="00EB54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F260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Конечная дата периода, за который рассчитан доход заемщика</w:t>
            </w:r>
          </w:p>
        </w:tc>
        <w:tc>
          <w:tcPr>
            <w:tcW w:w="3289" w:type="dxa"/>
          </w:tcPr>
          <w:p w:rsidR="00EB5463" w:rsidRPr="00AE0008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EB5463" w:rsidRPr="00AE0008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AE0008" w:rsidRDefault="00C71487" w:rsidP="00EB546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AE0008" w:rsidRDefault="00EB5463" w:rsidP="00EB546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3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F62F52" w:rsidRDefault="00EB5463" w:rsidP="009E7391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BF260B" w:rsidRDefault="00C71487" w:rsidP="00EB54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Источник данных о доходах</w:t>
            </w:r>
          </w:p>
        </w:tc>
        <w:tc>
          <w:tcPr>
            <w:tcW w:w="3289" w:type="dxa"/>
          </w:tcPr>
          <w:p w:rsidR="00EB5463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EB5463" w:rsidRDefault="00EB5463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A171B8" w:rsidRDefault="00C71487" w:rsidP="00EB54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71B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Справочник характеристик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 </w:t>
            </w:r>
            <w:r w:rsidRPr="00A171B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показателей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8A4685" w:rsidRDefault="00C71487" w:rsidP="008A5750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cs5efed22f1"/>
                <w:bCs/>
                <w:sz w:val="28"/>
                <w:szCs w:val="28"/>
              </w:rPr>
              <w:t>Перечень возможных зн</w:t>
            </w:r>
            <w:r w:rsidR="008A5750">
              <w:rPr>
                <w:rStyle w:val="cs5efed22f1"/>
                <w:bCs/>
                <w:sz w:val="28"/>
                <w:szCs w:val="28"/>
              </w:rPr>
              <w:t>ачений приведен в приложении 25.</w:t>
            </w:r>
          </w:p>
        </w:tc>
      </w:tr>
      <w:tr w:rsidR="000D7C60" w:rsidTr="008C2840">
        <w:trPr>
          <w:trHeight w:val="2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F62F52" w:rsidRDefault="00EB5463" w:rsidP="009E7391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Default="00C71487" w:rsidP="00EB54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A46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ОГРН бюро кредитной истории</w:t>
            </w:r>
          </w:p>
        </w:tc>
        <w:tc>
          <w:tcPr>
            <w:tcW w:w="3289" w:type="dxa"/>
          </w:tcPr>
          <w:p w:rsidR="00EB5463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EB5463" w:rsidRDefault="00C71487" w:rsidP="00EB546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2B1D89" w:rsidRDefault="00C71487" w:rsidP="00EB5463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63" w:rsidRPr="008A4685" w:rsidRDefault="00EB5463" w:rsidP="00EB5463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CA6678" w:rsidRPr="000D59BC" w:rsidRDefault="00C71487" w:rsidP="009E7391">
      <w:pPr>
        <w:pStyle w:val="21"/>
        <w:numPr>
          <w:ilvl w:val="1"/>
          <w:numId w:val="23"/>
        </w:numPr>
        <w:spacing w:before="240" w:after="120"/>
        <w:ind w:left="1560" w:hanging="709"/>
        <w:jc w:val="both"/>
        <w:rPr>
          <w:color w:val="auto"/>
        </w:rPr>
      </w:pPr>
      <w:bookmarkStart w:id="600" w:name="_Toc22306275"/>
      <w:bookmarkStart w:id="601" w:name="_Toc22307661"/>
      <w:bookmarkStart w:id="602" w:name="_Toc22553192"/>
      <w:bookmarkStart w:id="603" w:name="_Toc22575086"/>
      <w:bookmarkStart w:id="604" w:name="_Toc22657770"/>
      <w:bookmarkStart w:id="605" w:name="_Toc23239845"/>
      <w:bookmarkStart w:id="606" w:name="_Toc23513367"/>
      <w:bookmarkStart w:id="607" w:name="_Toc27144871"/>
      <w:bookmarkStart w:id="608" w:name="_Toc27412778"/>
      <w:bookmarkStart w:id="609" w:name="_Toc27751378"/>
      <w:bookmarkStart w:id="610" w:name="_Toc88809059"/>
      <w:r w:rsidRPr="000D59BC">
        <w:rPr>
          <w:color w:val="auto"/>
        </w:rPr>
        <w:t xml:space="preserve">Перечень </w:t>
      </w:r>
      <w:r w:rsidR="00356A3C" w:rsidRPr="000D59BC">
        <w:rPr>
          <w:color w:val="auto"/>
        </w:rPr>
        <w:t>атрибутов</w:t>
      </w:r>
      <w:r w:rsidRPr="000D59BC">
        <w:rPr>
          <w:color w:val="auto"/>
        </w:rPr>
        <w:t xml:space="preserve">, характеризующих произведенную кредитной организацией оценку финансового положения заемщика </w:t>
      </w:r>
      <w:r w:rsidR="00254664" w:rsidRPr="000D59BC">
        <w:rPr>
          <w:color w:val="auto"/>
        </w:rPr>
        <w:t>(созаемщика)</w:t>
      </w:r>
      <w:r w:rsidRPr="000D59BC">
        <w:rPr>
          <w:color w:val="auto"/>
        </w:rPr>
        <w:t>.</w:t>
      </w:r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289"/>
        <w:gridCol w:w="1276"/>
        <w:gridCol w:w="2296"/>
        <w:gridCol w:w="4650"/>
      </w:tblGrid>
      <w:tr w:rsidR="000D7C60" w:rsidTr="008C2840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D23" w:rsidRPr="00AE0008" w:rsidRDefault="00C71487" w:rsidP="00AE1943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D23" w:rsidRPr="00AE0008" w:rsidRDefault="00C71487" w:rsidP="00AE1943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289" w:type="dxa"/>
          </w:tcPr>
          <w:p w:rsidR="00FB7D23" w:rsidRPr="00AE0008" w:rsidRDefault="00C71487" w:rsidP="00AE1943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FB7D23" w:rsidRPr="00AE0008" w:rsidRDefault="00C71487" w:rsidP="00AE1943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D23" w:rsidRPr="00AE0008" w:rsidRDefault="00C71487" w:rsidP="00AE1943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D23" w:rsidRPr="00AE0008" w:rsidRDefault="00C71487" w:rsidP="00B01F1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CA6678" w:rsidRDefault="00C86941" w:rsidP="009E7391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957C84" w:rsidRDefault="00C71487" w:rsidP="00C86941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субъекта</w:t>
            </w:r>
          </w:p>
        </w:tc>
        <w:tc>
          <w:tcPr>
            <w:tcW w:w="3289" w:type="dxa"/>
          </w:tcPr>
          <w:p w:rsidR="00C86941" w:rsidRPr="00AE0008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C86941" w:rsidRPr="00AE0008" w:rsidRDefault="00C71487" w:rsidP="00C8694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AE0008" w:rsidRDefault="00C71487" w:rsidP="00C86941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41" w:rsidRPr="00AE0008" w:rsidRDefault="00C86941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3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23" w:rsidRPr="00CA6678" w:rsidRDefault="00FB7D23" w:rsidP="009E7391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23" w:rsidRDefault="00C71487" w:rsidP="00254664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положение клиента (контрагента) по оценке кредитной организации</w:t>
            </w:r>
          </w:p>
        </w:tc>
        <w:tc>
          <w:tcPr>
            <w:tcW w:w="3289" w:type="dxa"/>
          </w:tcPr>
          <w:p w:rsidR="00FB7D23" w:rsidRDefault="00C71487" w:rsidP="0025466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FB7D23" w:rsidRPr="008C2840" w:rsidRDefault="00FB7D23" w:rsidP="008C2840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3E" w:rsidRPr="00645621" w:rsidRDefault="00C71487" w:rsidP="00645621">
            <w:pPr>
              <w:pStyle w:val="21"/>
              <w:tabs>
                <w:tab w:val="left" w:pos="0"/>
              </w:tabs>
              <w:autoSpaceDE w:val="0"/>
              <w:autoSpaceDN w:val="0"/>
              <w:adjustRightInd w:val="0"/>
              <w:spacing w:before="10" w:line="276" w:lineRule="auto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bookmarkStart w:id="611" w:name="_Toc88809060"/>
            <w:r w:rsidRPr="00645621">
              <w:rPr>
                <w:rFonts w:eastAsia="Times New Roman" w:cs="Times New Roman"/>
                <w:color w:val="auto"/>
                <w:szCs w:val="24"/>
                <w:lang w:eastAsia="ru-RU"/>
              </w:rPr>
              <w:t>Справочник</w:t>
            </w:r>
            <w:r w:rsidRPr="00645621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5621">
              <w:rPr>
                <w:rFonts w:eastAsia="Times New Roman" w:cs="Times New Roman"/>
                <w:color w:val="auto"/>
                <w:szCs w:val="24"/>
                <w:lang w:eastAsia="ru-RU"/>
              </w:rPr>
              <w:t>видов оценки активов, категорий качества и уровней риска</w:t>
            </w:r>
            <w:bookmarkEnd w:id="611"/>
          </w:p>
          <w:p w:rsidR="00FB7D23" w:rsidRPr="00254664" w:rsidRDefault="00C71487" w:rsidP="006456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546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характеристик и показателей деятельности</w:t>
            </w: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23" w:rsidRPr="00254664" w:rsidRDefault="00C71487" w:rsidP="008A575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Перечень возможных значений приведен в </w:t>
            </w:r>
            <w:r w:rsidR="004130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приложении 22</w:t>
            </w:r>
            <w:r w:rsidR="008A575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  <w:tr w:rsidR="000D7C60" w:rsidTr="008C2840">
        <w:trPr>
          <w:trHeight w:val="3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54" w:rsidRPr="00CA6678" w:rsidRDefault="004E1E54" w:rsidP="009E7391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54" w:rsidRPr="00254664" w:rsidRDefault="00C71487" w:rsidP="00254664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данных для анализа финансовых показателей деятельности заемщика</w:t>
            </w:r>
          </w:p>
        </w:tc>
        <w:tc>
          <w:tcPr>
            <w:tcW w:w="3289" w:type="dxa"/>
          </w:tcPr>
          <w:p w:rsidR="004E1E54" w:rsidRDefault="00C71487" w:rsidP="0025466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4E1E54" w:rsidRPr="008C2840" w:rsidRDefault="004E1E54" w:rsidP="008C2840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54" w:rsidRPr="003B2EBC" w:rsidRDefault="00C71487">
            <w:pPr>
              <w:pStyle w:val="21"/>
              <w:tabs>
                <w:tab w:val="left" w:pos="0"/>
              </w:tabs>
              <w:autoSpaceDE w:val="0"/>
              <w:autoSpaceDN w:val="0"/>
              <w:adjustRightInd w:val="0"/>
              <w:spacing w:before="10" w:line="276" w:lineRule="auto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bookmarkStart w:id="612" w:name="_Toc88809061"/>
            <w:r w:rsidRPr="003B2EBC">
              <w:rPr>
                <w:color w:val="auto"/>
                <w:szCs w:val="24"/>
              </w:rPr>
              <w:t>Справочник характеристик и показателей деятельности</w:t>
            </w:r>
            <w:bookmarkEnd w:id="612"/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E54" w:rsidRDefault="00C71487" w:rsidP="008A575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Перечень возможных значений приведен в </w:t>
            </w:r>
            <w:r w:rsidR="004130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приложении 25</w:t>
            </w:r>
            <w:r w:rsidR="008A575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  <w:tr w:rsidR="000D7C60" w:rsidTr="008C2840">
        <w:trPr>
          <w:trHeight w:val="2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23" w:rsidRPr="00CA6678" w:rsidRDefault="00FB7D23" w:rsidP="009E7391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23" w:rsidRPr="00254664" w:rsidRDefault="00C71487" w:rsidP="00FB31B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1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Факторы кредитного риска</w:t>
            </w:r>
          </w:p>
        </w:tc>
        <w:tc>
          <w:tcPr>
            <w:tcW w:w="3289" w:type="dxa"/>
          </w:tcPr>
          <w:p w:rsidR="00FB7D23" w:rsidRDefault="00C71487" w:rsidP="00FB31B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FB7D23" w:rsidRPr="00AE0008" w:rsidRDefault="00FB7D23" w:rsidP="00FB31B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23" w:rsidRPr="00FB31B3" w:rsidRDefault="00C71487" w:rsidP="00FB31B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FB31B3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>Справочник</w:t>
            </w:r>
            <w:r w:rsidRPr="00FB31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характеристик и показателей деятельности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23" w:rsidRPr="00254664" w:rsidRDefault="00C71487" w:rsidP="008A5750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значений</w:t>
            </w:r>
            <w:r w:rsidR="00DC66B1">
              <w:rPr>
                <w:rFonts w:ascii="Times New Roman" w:hAnsi="Times New Roman"/>
                <w:sz w:val="28"/>
                <w:szCs w:val="24"/>
              </w:rPr>
              <w:t xml:space="preserve"> приведен в </w:t>
            </w:r>
            <w:r w:rsidR="00413067">
              <w:rPr>
                <w:rFonts w:ascii="Times New Roman" w:hAnsi="Times New Roman"/>
                <w:sz w:val="28"/>
                <w:szCs w:val="24"/>
              </w:rPr>
              <w:t>приложении 25</w:t>
            </w:r>
            <w:r w:rsidR="008A5750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0D7C60" w:rsidTr="008C2840">
        <w:trPr>
          <w:trHeight w:val="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23" w:rsidRPr="00CA6678" w:rsidRDefault="00FB7D23" w:rsidP="009E7391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23" w:rsidRPr="00FB31B3" w:rsidRDefault="00C71487" w:rsidP="00FB31B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B31B3">
              <w:rPr>
                <w:rFonts w:ascii="Times New Roman" w:hAnsi="Times New Roman"/>
                <w:sz w:val="28"/>
                <w:szCs w:val="24"/>
              </w:rPr>
              <w:t>Оценка реальности деятельности</w:t>
            </w:r>
          </w:p>
        </w:tc>
        <w:tc>
          <w:tcPr>
            <w:tcW w:w="3289" w:type="dxa"/>
          </w:tcPr>
          <w:p w:rsidR="00FB7D23" w:rsidRDefault="00C71487" w:rsidP="00FB31B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FB7D23" w:rsidRDefault="00FB7D23" w:rsidP="00FB31B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23" w:rsidRPr="00FB31B3" w:rsidRDefault="00C71487" w:rsidP="00FB31B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B31B3">
              <w:rPr>
                <w:rFonts w:ascii="Times New Roman" w:hAnsi="Times New Roman"/>
                <w:sz w:val="28"/>
                <w:szCs w:val="24"/>
              </w:rPr>
              <w:t>Справочник характеристик и показателей деятельности</w:t>
            </w: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23" w:rsidRPr="00FB31B3" w:rsidRDefault="00C71487" w:rsidP="008A575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Перечень возможных значений</w:t>
            </w:r>
            <w:r w:rsidR="00DC66B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приведен в </w:t>
            </w:r>
            <w:r w:rsidR="004130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приложении 25</w:t>
            </w:r>
            <w:r w:rsidR="008A575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  <w:tr w:rsidR="000D7C60" w:rsidTr="008C2840">
        <w:trPr>
          <w:trHeight w:val="4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23" w:rsidRPr="00CA6678" w:rsidRDefault="00FB7D23" w:rsidP="009E7391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23" w:rsidRPr="00FB31B3" w:rsidRDefault="00C71487" w:rsidP="00FB31B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FB31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Информация о банкротстве</w:t>
            </w:r>
          </w:p>
        </w:tc>
        <w:tc>
          <w:tcPr>
            <w:tcW w:w="3289" w:type="dxa"/>
          </w:tcPr>
          <w:p w:rsidR="00FB7D23" w:rsidRDefault="00C71487" w:rsidP="00FB31B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FB7D23" w:rsidRDefault="00FB7D23" w:rsidP="00FB31B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23" w:rsidRPr="00FB31B3" w:rsidRDefault="00C71487" w:rsidP="00FB31B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FB31B3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>Справочник</w:t>
            </w:r>
            <w:r w:rsidRPr="00FB31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характеристик и показателей деятельности</w:t>
            </w: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23" w:rsidRPr="00FB31B3" w:rsidRDefault="00C71487" w:rsidP="008A57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Перечень возможных значений</w:t>
            </w:r>
            <w:r w:rsidR="00DC66B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приведен в </w:t>
            </w:r>
            <w:r w:rsidR="004130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приложении 25</w:t>
            </w:r>
            <w:r w:rsidR="008A575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  <w:tr w:rsidR="000D7C60" w:rsidTr="008C2840">
        <w:trPr>
          <w:trHeight w:val="74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CA6678" w:rsidRDefault="003B2EBC" w:rsidP="009E7391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254664" w:rsidRDefault="00C71487" w:rsidP="003B2EBC">
            <w:pPr>
              <w:spacing w:before="0"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1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негативные факторы</w:t>
            </w:r>
          </w:p>
        </w:tc>
        <w:tc>
          <w:tcPr>
            <w:tcW w:w="3289" w:type="dxa"/>
          </w:tcPr>
          <w:p w:rsidR="003B2EBC" w:rsidRPr="00FB31B3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B2EBC" w:rsidRPr="00AE0008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254664" w:rsidRDefault="00C71487" w:rsidP="003B2EBC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806529" w:rsidRDefault="00C71487" w:rsidP="00B93311">
            <w:pPr>
              <w:tabs>
                <w:tab w:val="left" w:pos="1418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06529">
              <w:rPr>
                <w:rFonts w:ascii="Times New Roman" w:eastAsia="Times New Roman" w:hAnsi="Times New Roman"/>
                <w:sz w:val="28"/>
                <w:lang w:eastAsia="ru-RU"/>
              </w:rPr>
              <w:t>Атрибут рекомендуется использовать если для атрибута «Факторы кредитного риска» выбрано значение справочника «</w:t>
            </w:r>
            <w:r w:rsidRPr="0080652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</w:t>
            </w:r>
            <w:r w:rsidR="00967B6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ое</w:t>
            </w:r>
            <w:r w:rsidRPr="0080652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</w:p>
        </w:tc>
      </w:tr>
      <w:tr w:rsidR="000D7C60" w:rsidTr="008C2840">
        <w:trPr>
          <w:trHeight w:val="4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CA6678" w:rsidRDefault="003B2EBC" w:rsidP="009E7391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D65753" w:rsidRDefault="00C71487" w:rsidP="003B2EB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7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Дата подачи заявления о признании должника банкротом</w:t>
            </w:r>
          </w:p>
        </w:tc>
        <w:tc>
          <w:tcPr>
            <w:tcW w:w="3289" w:type="dxa"/>
          </w:tcPr>
          <w:p w:rsidR="003B2EBC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B2EBC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FB31B3" w:rsidRDefault="00C71487" w:rsidP="003B2EBC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FB31B3" w:rsidRDefault="003B2EBC" w:rsidP="00B01F1E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4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CA6678" w:rsidRDefault="003B2EBC" w:rsidP="009E7391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D65753" w:rsidRDefault="00C71487" w:rsidP="003B2EB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7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Дата определения о принятии искового заявления о признании должника банкротом к производству</w:t>
            </w:r>
          </w:p>
        </w:tc>
        <w:tc>
          <w:tcPr>
            <w:tcW w:w="3289" w:type="dxa"/>
          </w:tcPr>
          <w:p w:rsidR="003B2EBC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B2EBC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FB31B3" w:rsidRDefault="00C71487" w:rsidP="003B2EBC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FB31B3" w:rsidRDefault="003B2EBC" w:rsidP="00B01F1E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4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CA6678" w:rsidRDefault="003B2EBC" w:rsidP="009E7391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D65753" w:rsidRDefault="00C71487" w:rsidP="003B2EB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Дата включения сведений в Единый федеральный реестр сведений о банкротстве</w:t>
            </w:r>
          </w:p>
        </w:tc>
        <w:tc>
          <w:tcPr>
            <w:tcW w:w="3289" w:type="dxa"/>
          </w:tcPr>
          <w:p w:rsidR="003B2EBC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B2EBC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Default="00C71487" w:rsidP="003B2EBC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FB31B3" w:rsidRDefault="003B2EBC" w:rsidP="00B01F1E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28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33" w:rsidRPr="00CA6678" w:rsidRDefault="00922733" w:rsidP="009E7391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33" w:rsidRPr="00D65753" w:rsidRDefault="00C71487" w:rsidP="0092273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Уровень кредитоспособности</w:t>
            </w:r>
          </w:p>
        </w:tc>
        <w:tc>
          <w:tcPr>
            <w:tcW w:w="3289" w:type="dxa"/>
          </w:tcPr>
          <w:p w:rsidR="00922733" w:rsidRDefault="00C71487" w:rsidP="009227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922733" w:rsidRDefault="00922733" w:rsidP="0092273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33" w:rsidRPr="00DC66B1" w:rsidRDefault="00C71487" w:rsidP="00922733">
            <w:pPr>
              <w:spacing w:before="0" w:after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DC66B1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Справочник характеристик и показателей деятельности</w:t>
            </w: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33" w:rsidRPr="001511CE" w:rsidRDefault="00C71487" w:rsidP="008A5750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4"/>
              </w:rPr>
              <w:t>приложении 25</w:t>
            </w:r>
            <w:r w:rsidR="008A5750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AE1943" w:rsidRDefault="00AE1943" w:rsidP="00CA6678">
      <w:pPr>
        <w:pStyle w:val="ad"/>
        <w:tabs>
          <w:tab w:val="left" w:pos="1134"/>
        </w:tabs>
        <w:spacing w:before="0" w:after="0" w:line="360" w:lineRule="auto"/>
        <w:ind w:left="720"/>
        <w:jc w:val="both"/>
        <w:rPr>
          <w:rFonts w:ascii="Times New Roman" w:hAnsi="Times New Roman"/>
          <w:sz w:val="28"/>
        </w:rPr>
        <w:sectPr w:rsidR="00AE1943" w:rsidSect="002979FF">
          <w:pgSz w:w="16838" w:h="11906" w:orient="landscape"/>
          <w:pgMar w:top="709" w:right="1134" w:bottom="851" w:left="1134" w:header="426" w:footer="573" w:gutter="0"/>
          <w:cols w:space="708"/>
          <w:titlePg/>
          <w:docGrid w:linePitch="360"/>
        </w:sectPr>
      </w:pPr>
    </w:p>
    <w:p w:rsidR="00014C3F" w:rsidRDefault="008A5750" w:rsidP="00FE43A9">
      <w:pPr>
        <w:pStyle w:val="afd"/>
        <w:ind w:left="432"/>
      </w:pPr>
      <w:bookmarkStart w:id="613" w:name="_Toc88809062"/>
      <w:r>
        <w:t>6.</w:t>
      </w:r>
      <w:r w:rsidR="00C71487">
        <w:t xml:space="preserve"> </w:t>
      </w:r>
      <w:bookmarkStart w:id="614" w:name="_Toc22306278"/>
      <w:bookmarkStart w:id="615" w:name="_Toc22307664"/>
      <w:bookmarkStart w:id="616" w:name="_Toc22553195"/>
      <w:bookmarkStart w:id="617" w:name="_Toc22575089"/>
      <w:bookmarkStart w:id="618" w:name="_Toc22657773"/>
      <w:bookmarkStart w:id="619" w:name="_Toc23239848"/>
      <w:bookmarkStart w:id="620" w:name="_Toc23513370"/>
      <w:bookmarkStart w:id="621" w:name="_Toc27144874"/>
      <w:bookmarkStart w:id="622" w:name="_Toc27412781"/>
      <w:bookmarkStart w:id="623" w:name="_Toc27751381"/>
      <w:r w:rsidR="009F6442" w:rsidRPr="00AE1943">
        <w:t xml:space="preserve">Описание </w:t>
      </w:r>
      <w:r w:rsidR="00A11220">
        <w:t>данных предметной области</w:t>
      </w:r>
      <w:r w:rsidR="0080190C">
        <w:t xml:space="preserve"> </w:t>
      </w:r>
      <w:r w:rsidR="009F6442" w:rsidRPr="00AE1943">
        <w:t>«</w:t>
      </w:r>
      <w:r w:rsidR="009F6442">
        <w:t>Обеспечение</w:t>
      </w:r>
      <w:r w:rsidR="009F6442" w:rsidRPr="00AE1943">
        <w:t>»</w:t>
      </w:r>
      <w:bookmarkStart w:id="624" w:name="_Toc18482724"/>
      <w:bookmarkStart w:id="625" w:name="_Toc18482880"/>
      <w:bookmarkStart w:id="626" w:name="_Toc18567486"/>
      <w:bookmarkStart w:id="627" w:name="_Toc18651847"/>
      <w:bookmarkStart w:id="628" w:name="_Toc18652003"/>
      <w:bookmarkStart w:id="629" w:name="_Toc18652159"/>
      <w:bookmarkStart w:id="630" w:name="_Toc21593777"/>
      <w:bookmarkStart w:id="631" w:name="_Toc21680435"/>
      <w:bookmarkStart w:id="632" w:name="_Toc21683350"/>
      <w:bookmarkStart w:id="633" w:name="_Toc22032656"/>
      <w:bookmarkStart w:id="634" w:name="_Toc22293845"/>
      <w:bookmarkStart w:id="635" w:name="_Toc22305291"/>
      <w:bookmarkStart w:id="636" w:name="_Toc18567487"/>
      <w:bookmarkStart w:id="637" w:name="_Toc18651848"/>
      <w:bookmarkStart w:id="638" w:name="_Toc18652004"/>
      <w:bookmarkStart w:id="639" w:name="_Toc18652160"/>
      <w:bookmarkStart w:id="640" w:name="_Toc21593778"/>
      <w:bookmarkStart w:id="641" w:name="_Toc21680436"/>
      <w:bookmarkStart w:id="642" w:name="_Toc21683351"/>
      <w:bookmarkStart w:id="643" w:name="_Toc22032657"/>
      <w:bookmarkStart w:id="644" w:name="_Toc22293846"/>
      <w:bookmarkStart w:id="645" w:name="_Toc22305292"/>
      <w:bookmarkStart w:id="646" w:name="_Toc18567488"/>
      <w:bookmarkStart w:id="647" w:name="_Toc18651849"/>
      <w:bookmarkStart w:id="648" w:name="_Toc18652005"/>
      <w:bookmarkStart w:id="649" w:name="_Toc18652161"/>
      <w:bookmarkStart w:id="650" w:name="_Toc21593779"/>
      <w:bookmarkStart w:id="651" w:name="_Toc21680437"/>
      <w:bookmarkStart w:id="652" w:name="_Toc21683352"/>
      <w:bookmarkStart w:id="653" w:name="_Toc22032658"/>
      <w:bookmarkStart w:id="654" w:name="_Toc22293847"/>
      <w:bookmarkStart w:id="655" w:name="_Toc22305293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</w:p>
    <w:p w:rsidR="006E5853" w:rsidRPr="006E5853" w:rsidRDefault="006E5853" w:rsidP="006E5853">
      <w:pPr>
        <w:autoSpaceDE w:val="0"/>
        <w:autoSpaceDN w:val="0"/>
        <w:adjustRightInd w:val="0"/>
        <w:spacing w:before="120" w:after="0" w:line="360" w:lineRule="auto"/>
        <w:ind w:firstLine="4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853">
        <w:rPr>
          <w:rFonts w:ascii="Times New Roman" w:hAnsi="Times New Roman"/>
          <w:sz w:val="28"/>
          <w:szCs w:val="28"/>
          <w:lang w:eastAsia="ru-RU"/>
        </w:rPr>
        <w:t xml:space="preserve">В составе данных предметной области «Обеспечение» рекомендуется формировать сведения </w:t>
      </w:r>
      <w:r w:rsidRPr="006E5853">
        <w:rPr>
          <w:rFonts w:ascii="Times New Roman" w:eastAsia="Times New Roman" w:hAnsi="Times New Roman"/>
          <w:sz w:val="28"/>
          <w:szCs w:val="28"/>
          <w:lang w:eastAsia="ru-RU"/>
        </w:rPr>
        <w:t>об обеспечении, принятом в исполнение обязательств по договорам предоставления (размещения) денежных средств и драгоценных металлов, в том числе ценных бумагах.</w:t>
      </w:r>
    </w:p>
    <w:p w:rsidR="006E5853" w:rsidRDefault="006E5853" w:rsidP="006E5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составе исходных данных рекомендуется формировать реестр принятого обеспечения в соответствии со структурой, приведенной в пп.6.1 п.6.</w:t>
      </w:r>
    </w:p>
    <w:p w:rsidR="003760B2" w:rsidRDefault="00C71487" w:rsidP="009E7391">
      <w:pPr>
        <w:pStyle w:val="21"/>
        <w:numPr>
          <w:ilvl w:val="1"/>
          <w:numId w:val="75"/>
        </w:numPr>
        <w:tabs>
          <w:tab w:val="left" w:pos="709"/>
        </w:tabs>
        <w:spacing w:before="240" w:after="120"/>
        <w:ind w:left="1418" w:right="1245" w:hanging="567"/>
        <w:rPr>
          <w:color w:val="auto"/>
        </w:rPr>
      </w:pPr>
      <w:bookmarkStart w:id="656" w:name="_Toc22306279"/>
      <w:bookmarkStart w:id="657" w:name="_Toc22307665"/>
      <w:bookmarkStart w:id="658" w:name="_Toc22553196"/>
      <w:bookmarkStart w:id="659" w:name="_Toc22575090"/>
      <w:bookmarkStart w:id="660" w:name="_Toc22657774"/>
      <w:bookmarkStart w:id="661" w:name="_Toc23239849"/>
      <w:bookmarkStart w:id="662" w:name="_Toc23513371"/>
      <w:bookmarkStart w:id="663" w:name="_Toc27144875"/>
      <w:bookmarkStart w:id="664" w:name="_Toc27412782"/>
      <w:bookmarkStart w:id="665" w:name="_Toc27751382"/>
      <w:bookmarkStart w:id="666" w:name="_Toc88809063"/>
      <w:r>
        <w:rPr>
          <w:color w:val="auto"/>
        </w:rPr>
        <w:t xml:space="preserve">Перечень атрибутов, описывающих </w:t>
      </w:r>
      <w:r w:rsidR="00352504">
        <w:rPr>
          <w:color w:val="auto"/>
        </w:rPr>
        <w:t xml:space="preserve">идентификационные характеристики принятого </w:t>
      </w:r>
      <w:r>
        <w:rPr>
          <w:color w:val="auto"/>
        </w:rPr>
        <w:t>обеспечения</w:t>
      </w:r>
      <w:r w:rsidR="00E37CBB">
        <w:rPr>
          <w:color w:val="auto"/>
        </w:rPr>
        <w:t xml:space="preserve"> по </w:t>
      </w:r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r w:rsidR="00352504">
        <w:rPr>
          <w:color w:val="auto"/>
        </w:rPr>
        <w:t>предоставленным (</w:t>
      </w:r>
      <w:r w:rsidR="001D305F">
        <w:rPr>
          <w:color w:val="auto"/>
        </w:rPr>
        <w:t>размещен</w:t>
      </w:r>
      <w:r w:rsidR="00352504">
        <w:rPr>
          <w:color w:val="auto"/>
        </w:rPr>
        <w:t xml:space="preserve">ным) </w:t>
      </w:r>
      <w:r w:rsidR="001D305F">
        <w:rPr>
          <w:color w:val="auto"/>
        </w:rPr>
        <w:t>средствам и драгоценным металлам</w:t>
      </w:r>
      <w:bookmarkEnd w:id="665"/>
      <w:bookmarkEnd w:id="666"/>
    </w:p>
    <w:tbl>
      <w:tblPr>
        <w:tblStyle w:val="a9"/>
        <w:tblW w:w="15055" w:type="dxa"/>
        <w:tblInd w:w="-45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147"/>
        <w:gridCol w:w="1276"/>
        <w:gridCol w:w="2410"/>
        <w:gridCol w:w="4536"/>
      </w:tblGrid>
      <w:tr w:rsidR="000D7C60" w:rsidTr="008C2840">
        <w:trPr>
          <w:tblHeader/>
        </w:trPr>
        <w:tc>
          <w:tcPr>
            <w:tcW w:w="709" w:type="dxa"/>
            <w:tcBorders>
              <w:bottom w:val="single" w:sz="4" w:space="0" w:color="000000"/>
            </w:tcBorders>
          </w:tcPr>
          <w:p w:rsidR="00E37CBB" w:rsidRPr="009C7976" w:rsidRDefault="00C71487" w:rsidP="005E746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E37CBB" w:rsidRPr="009C7976" w:rsidRDefault="00C71487" w:rsidP="005E746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Наименование атрибута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E37CBB" w:rsidRPr="007E0428" w:rsidRDefault="00C71487" w:rsidP="005E746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color w:val="auto"/>
                <w:sz w:val="28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Тип атрибута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37CBB" w:rsidRPr="009C7976" w:rsidRDefault="00C71487" w:rsidP="005E746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Тип данных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E37CBB" w:rsidRPr="009C7976" w:rsidRDefault="00C71487" w:rsidP="005E7466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Элемент справочной информации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E37CBB" w:rsidRPr="009C7976" w:rsidRDefault="00C71487" w:rsidP="00B01F1E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Примечание</w:t>
            </w:r>
          </w:p>
        </w:tc>
      </w:tr>
      <w:tr w:rsidR="000D7C60" w:rsidTr="008C2840">
        <w:tc>
          <w:tcPr>
            <w:tcW w:w="709" w:type="dxa"/>
            <w:shd w:val="clear" w:color="auto" w:fill="auto"/>
          </w:tcPr>
          <w:p w:rsidR="003B2EBC" w:rsidRPr="00D73B7D" w:rsidRDefault="003B2EBC" w:rsidP="009E7391">
            <w:pPr>
              <w:pStyle w:val="ad"/>
              <w:numPr>
                <w:ilvl w:val="0"/>
                <w:numId w:val="3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977" w:type="dxa"/>
          </w:tcPr>
          <w:p w:rsidR="003B2EBC" w:rsidRPr="0019160A" w:rsidRDefault="00C71487" w:rsidP="003B2EBC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645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147" w:type="dxa"/>
          </w:tcPr>
          <w:p w:rsidR="003B2EBC" w:rsidRPr="00AE0008" w:rsidRDefault="00C71487" w:rsidP="003B2EBC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B2EBC" w:rsidRPr="00AE0008" w:rsidRDefault="00C71487" w:rsidP="003B2EBC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</w:tcPr>
          <w:p w:rsidR="003B2EBC" w:rsidRPr="00AE0008" w:rsidRDefault="00C71487" w:rsidP="003B2EBC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</w:tcPr>
          <w:p w:rsidR="003B2EBC" w:rsidRPr="00AE0008" w:rsidRDefault="003B2EBC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c>
          <w:tcPr>
            <w:tcW w:w="709" w:type="dxa"/>
            <w:shd w:val="clear" w:color="auto" w:fill="auto"/>
          </w:tcPr>
          <w:p w:rsidR="0021249C" w:rsidRPr="00D73B7D" w:rsidRDefault="0021249C" w:rsidP="009E7391">
            <w:pPr>
              <w:pStyle w:val="ad"/>
              <w:numPr>
                <w:ilvl w:val="0"/>
                <w:numId w:val="3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977" w:type="dxa"/>
          </w:tcPr>
          <w:p w:rsidR="0021249C" w:rsidRDefault="00C71487" w:rsidP="0021249C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обеспечения</w:t>
            </w:r>
          </w:p>
        </w:tc>
        <w:tc>
          <w:tcPr>
            <w:tcW w:w="3147" w:type="dxa"/>
          </w:tcPr>
          <w:p w:rsidR="0021249C" w:rsidRPr="00AE0008" w:rsidRDefault="00C71487" w:rsidP="0021249C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21249C" w:rsidRPr="00AE0008" w:rsidRDefault="0021249C" w:rsidP="00E0683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9C" w:rsidRPr="00AE0008" w:rsidRDefault="00C71487" w:rsidP="0021249C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Справочник объектов и результатов деятельности</w:t>
            </w:r>
          </w:p>
        </w:tc>
        <w:tc>
          <w:tcPr>
            <w:tcW w:w="4536" w:type="dxa"/>
          </w:tcPr>
          <w:p w:rsidR="0021249C" w:rsidRPr="00AE0008" w:rsidRDefault="00C71487" w:rsidP="008A5750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значений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приведен в приложении 1</w:t>
            </w:r>
            <w:r w:rsidR="00E0683E">
              <w:rPr>
                <w:rFonts w:ascii="Times New Roman" w:hAnsi="Times New Roman"/>
                <w:sz w:val="28"/>
                <w:szCs w:val="28"/>
              </w:rPr>
              <w:t>6</w:t>
            </w:r>
            <w:r w:rsidR="008A57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8C2840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B2EBC" w:rsidRPr="002C10BE" w:rsidRDefault="003B2EBC" w:rsidP="009E7391">
            <w:pPr>
              <w:pStyle w:val="ad"/>
              <w:numPr>
                <w:ilvl w:val="0"/>
                <w:numId w:val="3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2EBC" w:rsidRPr="007E782F" w:rsidRDefault="00C71487" w:rsidP="003B2EBC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группы</w:t>
            </w:r>
            <w:r w:rsidRPr="00645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810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(предметов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залог</w:t>
            </w:r>
            <w:r w:rsidR="00F810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3B2EBC" w:rsidRPr="002C10BE" w:rsidRDefault="00C71487" w:rsidP="003B2EBC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C10BE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2EBC" w:rsidRPr="002C10BE" w:rsidRDefault="00C71487" w:rsidP="003B2EBC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C10BE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2EBC" w:rsidRPr="002C10BE" w:rsidRDefault="00C71487" w:rsidP="003B2EBC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B2EBC" w:rsidRPr="002C10BE" w:rsidRDefault="00C71487" w:rsidP="00F810D6">
            <w:pPr>
              <w:pStyle w:val="afc"/>
              <w:spacing w:before="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Атрибут рекомендуется использовать для </w:t>
            </w:r>
            <w:r w:rsidR="00F810D6">
              <w:rPr>
                <w:rFonts w:ascii="Times New Roman" w:hAnsi="Times New Roman"/>
                <w:sz w:val="28"/>
                <w:szCs w:val="24"/>
              </w:rPr>
              <w:t>п</w:t>
            </w:r>
            <w:r w:rsidR="00F810D6" w:rsidRPr="007E782F">
              <w:rPr>
                <w:rFonts w:ascii="Times New Roman" w:hAnsi="Times New Roman"/>
                <w:sz w:val="28"/>
                <w:szCs w:val="24"/>
              </w:rPr>
              <w:t>редмет</w:t>
            </w:r>
            <w:r w:rsidR="00F810D6">
              <w:rPr>
                <w:rFonts w:ascii="Times New Roman" w:hAnsi="Times New Roman"/>
                <w:sz w:val="28"/>
                <w:szCs w:val="24"/>
              </w:rPr>
              <w:t xml:space="preserve">ов </w:t>
            </w:r>
            <w:r w:rsidR="00F810D6" w:rsidRPr="007E782F">
              <w:rPr>
                <w:rFonts w:ascii="Times New Roman" w:hAnsi="Times New Roman"/>
                <w:sz w:val="28"/>
                <w:szCs w:val="24"/>
              </w:rPr>
              <w:t>залога</w:t>
            </w:r>
            <w:r w:rsidR="00F810D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сгруппированных </w:t>
            </w:r>
            <w:r w:rsidR="00F810D6">
              <w:rPr>
                <w:rFonts w:ascii="Times New Roman" w:hAnsi="Times New Roman"/>
                <w:sz w:val="28"/>
                <w:szCs w:val="24"/>
              </w:rPr>
              <w:t xml:space="preserve">для целей определения стоимости </w:t>
            </w:r>
          </w:p>
        </w:tc>
      </w:tr>
    </w:tbl>
    <w:p w:rsidR="00A32DCD" w:rsidRDefault="00C71487" w:rsidP="009E7391">
      <w:pPr>
        <w:pStyle w:val="21"/>
        <w:numPr>
          <w:ilvl w:val="1"/>
          <w:numId w:val="75"/>
        </w:numPr>
        <w:tabs>
          <w:tab w:val="left" w:pos="709"/>
        </w:tabs>
        <w:spacing w:before="240" w:after="120"/>
        <w:ind w:left="1418" w:right="1245" w:hanging="567"/>
        <w:rPr>
          <w:color w:val="auto"/>
        </w:rPr>
      </w:pPr>
      <w:bookmarkStart w:id="667" w:name="_Toc88809064"/>
      <w:bookmarkStart w:id="668" w:name="_Toc22306280"/>
      <w:bookmarkStart w:id="669" w:name="_Toc22307666"/>
      <w:bookmarkStart w:id="670" w:name="_Toc22553197"/>
      <w:bookmarkStart w:id="671" w:name="_Toc22575091"/>
      <w:bookmarkStart w:id="672" w:name="_Toc22657775"/>
      <w:bookmarkStart w:id="673" w:name="_Toc23239850"/>
      <w:bookmarkStart w:id="674" w:name="_Toc23513372"/>
      <w:bookmarkStart w:id="675" w:name="_Toc27144876"/>
      <w:bookmarkStart w:id="676" w:name="_Toc27412783"/>
      <w:bookmarkStart w:id="677" w:name="_Toc27751383"/>
      <w:r>
        <w:rPr>
          <w:color w:val="auto"/>
        </w:rPr>
        <w:t>Перечень атрибутов, описывающих связ</w:t>
      </w:r>
      <w:r w:rsidR="00FE4399">
        <w:rPr>
          <w:color w:val="auto"/>
        </w:rPr>
        <w:t>ь</w:t>
      </w:r>
      <w:r>
        <w:rPr>
          <w:color w:val="auto"/>
        </w:rPr>
        <w:t xml:space="preserve"> </w:t>
      </w:r>
      <w:r w:rsidR="00FE4399">
        <w:rPr>
          <w:color w:val="auto"/>
        </w:rPr>
        <w:t>предмета</w:t>
      </w:r>
      <w:r>
        <w:rPr>
          <w:color w:val="auto"/>
        </w:rPr>
        <w:t xml:space="preserve"> зало</w:t>
      </w:r>
      <w:r w:rsidR="00FE4399">
        <w:rPr>
          <w:color w:val="auto"/>
        </w:rPr>
        <w:t>га с д</w:t>
      </w:r>
      <w:r>
        <w:rPr>
          <w:color w:val="auto"/>
        </w:rPr>
        <w:t>оговором залога</w:t>
      </w:r>
      <w:bookmarkEnd w:id="667"/>
      <w:r w:rsidR="00FE4399">
        <w:rPr>
          <w:color w:val="auto"/>
        </w:rPr>
        <w:t xml:space="preserve">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47"/>
        <w:gridCol w:w="1276"/>
        <w:gridCol w:w="2410"/>
        <w:gridCol w:w="4536"/>
      </w:tblGrid>
      <w:tr w:rsidR="000D7C60" w:rsidTr="008C2840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DCD" w:rsidRPr="00AE1943" w:rsidRDefault="00C71487" w:rsidP="00A94440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DCD" w:rsidRPr="00AE1943" w:rsidRDefault="00C71487" w:rsidP="00A94440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A32DCD" w:rsidRPr="00AE1943" w:rsidRDefault="00C71487" w:rsidP="00A94440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A32DCD" w:rsidRPr="00AE1943" w:rsidRDefault="00C71487" w:rsidP="00A94440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DCD" w:rsidRPr="00AE1943" w:rsidRDefault="00C71487" w:rsidP="00A94440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DCD" w:rsidRPr="00AE1943" w:rsidRDefault="00C71487" w:rsidP="00A94440">
            <w:pPr>
              <w:spacing w:before="0"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8C2840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9D1CB3" w:rsidRDefault="003B2EBC" w:rsidP="009E7391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AE1943" w:rsidRDefault="00C71487" w:rsidP="003B2EBC">
            <w:pPr>
              <w:spacing w:before="0"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19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147" w:type="dxa"/>
          </w:tcPr>
          <w:p w:rsidR="003B2EBC" w:rsidRPr="00AE1943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B2EBC" w:rsidRPr="00AE1943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AE1943" w:rsidRDefault="00C71487" w:rsidP="003B2EBC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AE1943" w:rsidRDefault="003B2EBC" w:rsidP="003B2EBC">
            <w:pPr>
              <w:spacing w:before="0"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9D1CB3" w:rsidRDefault="003B2EBC" w:rsidP="009E7391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AE1943" w:rsidRDefault="00C71487" w:rsidP="003B2EBC">
            <w:pPr>
              <w:spacing w:before="0"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договора</w:t>
            </w:r>
            <w:r w:rsidR="00837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71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(договора </w:t>
            </w:r>
            <w:r w:rsidR="00837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залога</w:t>
            </w:r>
            <w:r w:rsidR="00271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47" w:type="dxa"/>
          </w:tcPr>
          <w:p w:rsidR="003B2EBC" w:rsidRPr="00AE1943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B2EBC" w:rsidRPr="00AE1943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AE1943" w:rsidRDefault="00C71487" w:rsidP="003B2EBC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AE1943" w:rsidRDefault="003B2EBC" w:rsidP="003B2EBC">
            <w:pPr>
              <w:spacing w:before="0"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0B2" w:rsidRDefault="00C71487" w:rsidP="009E7391">
      <w:pPr>
        <w:pStyle w:val="21"/>
        <w:numPr>
          <w:ilvl w:val="1"/>
          <w:numId w:val="75"/>
        </w:numPr>
        <w:tabs>
          <w:tab w:val="left" w:pos="709"/>
        </w:tabs>
        <w:spacing w:before="240" w:after="120"/>
        <w:ind w:left="1418" w:hanging="567"/>
        <w:rPr>
          <w:color w:val="auto"/>
        </w:rPr>
      </w:pPr>
      <w:bookmarkStart w:id="678" w:name="_Toc88809065"/>
      <w:r w:rsidRPr="000D59BC">
        <w:rPr>
          <w:color w:val="auto"/>
        </w:rPr>
        <w:t xml:space="preserve">Перечень </w:t>
      </w:r>
      <w:r w:rsidR="0080190C" w:rsidRPr="000D59BC">
        <w:rPr>
          <w:color w:val="auto"/>
        </w:rPr>
        <w:t>атрибутов</w:t>
      </w:r>
      <w:r w:rsidRPr="000D59BC">
        <w:rPr>
          <w:color w:val="auto"/>
        </w:rPr>
        <w:t xml:space="preserve">, описывающих </w:t>
      </w:r>
      <w:r w:rsidR="006E6A72">
        <w:rPr>
          <w:color w:val="auto"/>
        </w:rPr>
        <w:t xml:space="preserve">общие </w:t>
      </w:r>
      <w:r w:rsidRPr="000D59BC">
        <w:rPr>
          <w:color w:val="auto"/>
        </w:rPr>
        <w:t>характеристики</w:t>
      </w:r>
      <w:r w:rsidR="001B1503" w:rsidRPr="000D59BC">
        <w:rPr>
          <w:color w:val="auto"/>
        </w:rPr>
        <w:t xml:space="preserve"> </w:t>
      </w:r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r w:rsidR="00C621AE">
        <w:rPr>
          <w:color w:val="auto"/>
        </w:rPr>
        <w:t>заложенного имущества</w:t>
      </w:r>
      <w:bookmarkEnd w:id="678"/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47"/>
        <w:gridCol w:w="1276"/>
        <w:gridCol w:w="2410"/>
        <w:gridCol w:w="4536"/>
      </w:tblGrid>
      <w:tr w:rsidR="000D7C60" w:rsidTr="008C2840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B2" w:rsidRPr="00AE1943" w:rsidRDefault="00C71487" w:rsidP="003760B2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B2" w:rsidRPr="00AE1943" w:rsidRDefault="00C71487" w:rsidP="00FE43A9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3760B2" w:rsidRPr="00AE1943" w:rsidRDefault="00C71487" w:rsidP="003760B2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3760B2" w:rsidRPr="00AE1943" w:rsidRDefault="00C71487" w:rsidP="003760B2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B2" w:rsidRPr="00AE1943" w:rsidRDefault="00C71487" w:rsidP="003760B2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B2" w:rsidRPr="00AE1943" w:rsidRDefault="00C71487" w:rsidP="00B01F1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8C2840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9D1CB3" w:rsidRDefault="003B2EBC" w:rsidP="009E7391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AE1943" w:rsidRDefault="00C71487" w:rsidP="003B2EBC">
            <w:pPr>
              <w:spacing w:before="0"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19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147" w:type="dxa"/>
          </w:tcPr>
          <w:p w:rsidR="003B2EBC" w:rsidRPr="00AE1943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B2EBC" w:rsidRPr="00AE1943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AE1943" w:rsidRDefault="00C71487" w:rsidP="003B2EBC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AE1943" w:rsidRDefault="003B2EBC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45" w:rsidRPr="009D1CB3" w:rsidRDefault="00F94745" w:rsidP="009E7391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45" w:rsidRDefault="00B527FF" w:rsidP="00F94745">
            <w:pPr>
              <w:spacing w:before="0"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Заложенное имущество</w:t>
            </w:r>
          </w:p>
        </w:tc>
        <w:tc>
          <w:tcPr>
            <w:tcW w:w="3147" w:type="dxa"/>
          </w:tcPr>
          <w:p w:rsidR="00F94745" w:rsidRPr="00AE1943" w:rsidRDefault="00C71487" w:rsidP="00F94745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F94745" w:rsidRPr="00AE1943" w:rsidRDefault="00F94745" w:rsidP="00F94745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45" w:rsidRPr="00AE1943" w:rsidRDefault="00C71487" w:rsidP="00F9474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A94">
              <w:rPr>
                <w:rFonts w:ascii="Times New Roman" w:hAnsi="Times New Roman"/>
                <w:sz w:val="28"/>
                <w:szCs w:val="28"/>
              </w:rPr>
              <w:t xml:space="preserve">Справочник видов </w:t>
            </w:r>
            <w:r w:rsidR="00CE0126">
              <w:rPr>
                <w:rFonts w:ascii="Times New Roman" w:hAnsi="Times New Roman"/>
                <w:sz w:val="28"/>
                <w:szCs w:val="28"/>
              </w:rPr>
              <w:t xml:space="preserve">и характеристик </w:t>
            </w:r>
            <w:r w:rsidRPr="005F0A94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45" w:rsidRPr="00AE1943" w:rsidRDefault="00C71487" w:rsidP="008A5750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значений</w:t>
            </w:r>
            <w:r w:rsidRPr="007C7E65">
              <w:rPr>
                <w:rFonts w:ascii="Times New Roman" w:hAnsi="Times New Roman"/>
                <w:sz w:val="28"/>
                <w:szCs w:val="28"/>
              </w:rPr>
              <w:t xml:space="preserve">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33</w:t>
            </w:r>
            <w:r w:rsidR="008A57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8C2840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45" w:rsidRPr="00B97531" w:rsidRDefault="00F94745" w:rsidP="009E7391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45" w:rsidRPr="00B97531" w:rsidRDefault="00C71487" w:rsidP="00EC0BEA">
            <w:pPr>
              <w:spacing w:before="0"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Признак </w:t>
            </w:r>
            <w:r w:rsidR="00EC0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обеспечения</w:t>
            </w:r>
          </w:p>
        </w:tc>
        <w:tc>
          <w:tcPr>
            <w:tcW w:w="3147" w:type="dxa"/>
          </w:tcPr>
          <w:p w:rsidR="00F94745" w:rsidRPr="00B97531" w:rsidRDefault="00C71487" w:rsidP="00F94745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531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F94745" w:rsidRPr="00B97531" w:rsidRDefault="00F94745" w:rsidP="00F94745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45" w:rsidRPr="00B97531" w:rsidRDefault="00D145C1" w:rsidP="005D2B4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Справочник </w:t>
            </w:r>
            <w:r w:rsidR="005D2B4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форм осуществления сделки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45" w:rsidRPr="00B97531" w:rsidRDefault="00C71487" w:rsidP="008A5750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значений</w:t>
            </w:r>
            <w:r w:rsidRPr="00B97531">
              <w:rPr>
                <w:rFonts w:ascii="Times New Roman" w:hAnsi="Times New Roman"/>
                <w:sz w:val="28"/>
                <w:szCs w:val="28"/>
              </w:rPr>
              <w:t xml:space="preserve"> приведен в приложении 1</w:t>
            </w:r>
            <w:r w:rsidR="005D2B45">
              <w:rPr>
                <w:rFonts w:ascii="Times New Roman" w:hAnsi="Times New Roman"/>
                <w:sz w:val="28"/>
                <w:szCs w:val="28"/>
              </w:rPr>
              <w:t>4</w:t>
            </w:r>
            <w:r w:rsidR="008A57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6A437C" w:rsidRDefault="003B2EBC" w:rsidP="009E7391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Default="00C71487" w:rsidP="003B2EBC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3147" w:type="dxa"/>
          </w:tcPr>
          <w:p w:rsidR="003B2EBC" w:rsidRPr="00AE0008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B2EBC" w:rsidRPr="00AE0008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AE0008" w:rsidRDefault="00C71487" w:rsidP="003B2EBC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AE0008" w:rsidRDefault="00C71487" w:rsidP="00A619B0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атрибута рекомендуется указывать лицевой счет</w:t>
            </w:r>
            <w:r w:rsidR="00A619B0">
              <w:rPr>
                <w:rFonts w:ascii="Times New Roman" w:hAnsi="Times New Roman"/>
                <w:sz w:val="28"/>
                <w:szCs w:val="28"/>
              </w:rPr>
              <w:t xml:space="preserve">, открытый для учета обеспечения на внебалансовом счете </w:t>
            </w:r>
            <w:r>
              <w:rPr>
                <w:rFonts w:ascii="Times New Roman" w:hAnsi="Times New Roman"/>
                <w:sz w:val="28"/>
                <w:szCs w:val="28"/>
              </w:rPr>
              <w:t>913 «Обеспечение, полученное по размещенным средствам, и условные обязательства»</w:t>
            </w:r>
            <w:r w:rsidR="00A619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F6442" w:rsidRDefault="00C71487" w:rsidP="009E7391">
      <w:pPr>
        <w:pStyle w:val="21"/>
        <w:numPr>
          <w:ilvl w:val="1"/>
          <w:numId w:val="75"/>
        </w:numPr>
        <w:tabs>
          <w:tab w:val="left" w:pos="709"/>
        </w:tabs>
        <w:spacing w:before="240" w:after="120"/>
        <w:ind w:left="1560" w:hanging="681"/>
        <w:rPr>
          <w:color w:val="auto"/>
        </w:rPr>
      </w:pPr>
      <w:bookmarkStart w:id="679" w:name="_Toc22306281"/>
      <w:bookmarkStart w:id="680" w:name="_Toc22307667"/>
      <w:bookmarkStart w:id="681" w:name="_Toc22553198"/>
      <w:bookmarkStart w:id="682" w:name="_Toc22575092"/>
      <w:bookmarkStart w:id="683" w:name="_Toc22657776"/>
      <w:bookmarkStart w:id="684" w:name="_Toc23239851"/>
      <w:bookmarkStart w:id="685" w:name="_Toc23513373"/>
      <w:bookmarkStart w:id="686" w:name="_Toc27144877"/>
      <w:bookmarkStart w:id="687" w:name="_Toc27412784"/>
      <w:bookmarkStart w:id="688" w:name="_Toc27751384"/>
      <w:bookmarkStart w:id="689" w:name="_Toc88809066"/>
      <w:r>
        <w:rPr>
          <w:color w:val="auto"/>
        </w:rPr>
        <w:t xml:space="preserve">Перечень атрибутов, описывающих </w:t>
      </w:r>
      <w:r w:rsidR="00312EA7" w:rsidRPr="000D59BC">
        <w:rPr>
          <w:color w:val="auto"/>
        </w:rPr>
        <w:t>стоимостную оценку</w:t>
      </w:r>
      <w:r>
        <w:rPr>
          <w:color w:val="auto"/>
        </w:rPr>
        <w:t xml:space="preserve"> </w:t>
      </w:r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r w:rsidR="00CE2E05">
        <w:rPr>
          <w:color w:val="auto"/>
        </w:rPr>
        <w:t>принятого обеспечения</w:t>
      </w:r>
      <w:bookmarkEnd w:id="689"/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47"/>
        <w:gridCol w:w="1276"/>
        <w:gridCol w:w="2410"/>
        <w:gridCol w:w="4536"/>
      </w:tblGrid>
      <w:tr w:rsidR="000D7C60" w:rsidTr="008C2840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A9" w:rsidRPr="00AE1943" w:rsidRDefault="00C71487" w:rsidP="00FE43A9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A9" w:rsidRPr="00AE1943" w:rsidRDefault="00C71487" w:rsidP="00FE43A9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FE43A9" w:rsidRPr="00AE1943" w:rsidRDefault="00C71487" w:rsidP="00FE43A9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FE43A9" w:rsidRPr="00AE1943" w:rsidRDefault="00C71487" w:rsidP="00FE43A9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A9" w:rsidRPr="00AE1943" w:rsidRDefault="00C71487" w:rsidP="00FE43A9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A9" w:rsidRPr="00AE1943" w:rsidRDefault="00C71487" w:rsidP="00B01F1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8C2840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FE43A9" w:rsidRDefault="003B2EBC" w:rsidP="009E7391">
            <w:pPr>
              <w:pStyle w:val="ad"/>
              <w:numPr>
                <w:ilvl w:val="0"/>
                <w:numId w:val="73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AE1943" w:rsidRDefault="00C71487" w:rsidP="003B2EBC">
            <w:pPr>
              <w:spacing w:before="0"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19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147" w:type="dxa"/>
          </w:tcPr>
          <w:p w:rsidR="003B2EBC" w:rsidRPr="00AE1943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B2EBC" w:rsidRPr="00AE1943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AE1943" w:rsidRDefault="00C71487" w:rsidP="003B2EBC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AE1943" w:rsidRDefault="003B2EBC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9D1CB3" w:rsidRDefault="003B2EBC" w:rsidP="009E7391">
            <w:pPr>
              <w:pStyle w:val="ad"/>
              <w:numPr>
                <w:ilvl w:val="0"/>
                <w:numId w:val="73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AE1943" w:rsidRDefault="00C71487" w:rsidP="00C621AE">
            <w:pPr>
              <w:spacing w:before="0"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Идентификационный код группы </w:t>
            </w:r>
            <w:r w:rsidR="00C6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(предметов залога)</w:t>
            </w:r>
          </w:p>
        </w:tc>
        <w:tc>
          <w:tcPr>
            <w:tcW w:w="3147" w:type="dxa"/>
          </w:tcPr>
          <w:p w:rsidR="003B2EBC" w:rsidRPr="00AE1943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B2EBC" w:rsidRPr="00AE1943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AE1943" w:rsidRDefault="00C71487" w:rsidP="003B2EBC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AE1943" w:rsidRDefault="003B2EBC" w:rsidP="00B01F1E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9" w:rsidRPr="006A437C" w:rsidRDefault="00FE43A9" w:rsidP="009E7391">
            <w:pPr>
              <w:pStyle w:val="ad"/>
              <w:numPr>
                <w:ilvl w:val="0"/>
                <w:numId w:val="73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9" w:rsidRPr="00902943" w:rsidRDefault="00C71487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 стоимости </w:t>
            </w:r>
            <w:r w:rsidR="008A5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(компонент</w:t>
            </w:r>
            <w:r w:rsidR="004D3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8A5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стоимости) </w:t>
            </w:r>
          </w:p>
        </w:tc>
        <w:tc>
          <w:tcPr>
            <w:tcW w:w="3147" w:type="dxa"/>
          </w:tcPr>
          <w:p w:rsidR="00FE43A9" w:rsidRPr="00AE0008" w:rsidRDefault="00C71487" w:rsidP="00FE43A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FE43A9" w:rsidRPr="00AE0008" w:rsidRDefault="00FE43A9" w:rsidP="00FE43A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9" w:rsidRPr="00AE0008" w:rsidRDefault="00C71487" w:rsidP="00FE43A9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Справочник видов стоимости и ее изменений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9" w:rsidRPr="00AE0008" w:rsidRDefault="00C71487" w:rsidP="008A5750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26</w:t>
            </w:r>
            <w:r w:rsidR="008A57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6A437C" w:rsidRDefault="003B2EBC" w:rsidP="009E7391">
            <w:pPr>
              <w:pStyle w:val="ad"/>
              <w:numPr>
                <w:ilvl w:val="0"/>
                <w:numId w:val="73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Default="00C71487" w:rsidP="003B2EBC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147" w:type="dxa"/>
          </w:tcPr>
          <w:p w:rsidR="003B2EBC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B2EBC" w:rsidRPr="00AE0008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AE0008" w:rsidRDefault="00C71487" w:rsidP="003B2EBC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AE0008" w:rsidRDefault="003B2EBC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9" w:rsidRPr="006A437C" w:rsidRDefault="00FE43A9" w:rsidP="009E7391">
            <w:pPr>
              <w:pStyle w:val="ad"/>
              <w:numPr>
                <w:ilvl w:val="0"/>
                <w:numId w:val="73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9" w:rsidRDefault="00C71487" w:rsidP="00FE43A9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3147" w:type="dxa"/>
          </w:tcPr>
          <w:p w:rsidR="00FE43A9" w:rsidRPr="007E5534" w:rsidRDefault="00C71487" w:rsidP="00FE43A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FE43A9" w:rsidRPr="007E5534" w:rsidRDefault="00FE43A9" w:rsidP="00FE43A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9" w:rsidRPr="0072721F" w:rsidRDefault="00C71487" w:rsidP="00EB28BE">
            <w:pPr>
              <w:spacing w:after="0"/>
              <w:ind w:righ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72721F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72721F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A9" w:rsidRPr="004E047A" w:rsidRDefault="00FE43A9" w:rsidP="00B01F1E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DE" w:rsidRPr="006A437C" w:rsidRDefault="006A44DE" w:rsidP="009E7391">
            <w:pPr>
              <w:pStyle w:val="ad"/>
              <w:numPr>
                <w:ilvl w:val="0"/>
                <w:numId w:val="73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DE" w:rsidRDefault="00C71487" w:rsidP="006A44DE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Цифровой код валюты</w:t>
            </w:r>
          </w:p>
        </w:tc>
        <w:tc>
          <w:tcPr>
            <w:tcW w:w="3147" w:type="dxa"/>
          </w:tcPr>
          <w:p w:rsidR="006A44DE" w:rsidRDefault="00C71487" w:rsidP="006A44DE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A44DE" w:rsidRPr="007E5534" w:rsidRDefault="006A44DE" w:rsidP="006A44DE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DE" w:rsidRDefault="00C71487" w:rsidP="006A44DE">
            <w:pPr>
              <w:spacing w:after="0"/>
              <w:ind w:righ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DE" w:rsidRPr="004E047A" w:rsidRDefault="006A44DE" w:rsidP="00B01F1E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DE" w:rsidRPr="006A437C" w:rsidRDefault="006A44DE" w:rsidP="009E7391">
            <w:pPr>
              <w:pStyle w:val="ad"/>
              <w:numPr>
                <w:ilvl w:val="0"/>
                <w:numId w:val="73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DE" w:rsidRDefault="00C71487" w:rsidP="006A44DE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147" w:type="dxa"/>
          </w:tcPr>
          <w:p w:rsidR="006A44DE" w:rsidRPr="007E5534" w:rsidRDefault="00C71487" w:rsidP="006A44DE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A44DE" w:rsidRPr="007E5534" w:rsidRDefault="006A44DE" w:rsidP="006A44DE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DE" w:rsidRDefault="00C71487" w:rsidP="006A44DE">
            <w:pPr>
              <w:ind w:right="-108"/>
            </w:pPr>
            <w:r w:rsidRPr="009D1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DE" w:rsidRPr="004E047A" w:rsidRDefault="00C71487" w:rsidP="008A5750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значений</w:t>
            </w:r>
            <w:r w:rsidR="008A5750">
              <w:rPr>
                <w:rFonts w:ascii="Times New Roman" w:hAnsi="Times New Roman"/>
                <w:sz w:val="28"/>
                <w:szCs w:val="28"/>
              </w:rPr>
              <w:t xml:space="preserve"> приведен в приложении 15.</w:t>
            </w:r>
          </w:p>
        </w:tc>
      </w:tr>
      <w:tr w:rsidR="000D7C60" w:rsidTr="008C2840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6A437C" w:rsidRDefault="003B2EBC" w:rsidP="009E7391">
            <w:pPr>
              <w:pStyle w:val="ad"/>
              <w:numPr>
                <w:ilvl w:val="0"/>
                <w:numId w:val="73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Default="00C71487" w:rsidP="003B2EBC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определения</w:t>
            </w:r>
          </w:p>
          <w:p w:rsidR="00F90C8E" w:rsidRPr="00190417" w:rsidRDefault="00C71487" w:rsidP="003B2EBC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стоимости</w:t>
            </w:r>
          </w:p>
        </w:tc>
        <w:tc>
          <w:tcPr>
            <w:tcW w:w="3147" w:type="dxa"/>
          </w:tcPr>
          <w:p w:rsidR="003B2EBC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B2EBC" w:rsidRDefault="00C71487" w:rsidP="003B2EB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9D1DE8" w:rsidRDefault="00C71487" w:rsidP="003B2EBC">
            <w:pPr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Default="003B2EBC" w:rsidP="00B01F1E">
            <w:pPr>
              <w:autoSpaceDE w:val="0"/>
              <w:autoSpaceDN w:val="0"/>
              <w:adjustRightInd w:val="0"/>
              <w:spacing w:before="0" w:after="0"/>
              <w:ind w:right="-108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</w:tc>
      </w:tr>
    </w:tbl>
    <w:p w:rsidR="009F6442" w:rsidRPr="00612705" w:rsidRDefault="00C71487" w:rsidP="009E7391">
      <w:pPr>
        <w:pStyle w:val="21"/>
        <w:numPr>
          <w:ilvl w:val="1"/>
          <w:numId w:val="75"/>
        </w:numPr>
        <w:spacing w:before="240" w:after="120"/>
        <w:ind w:left="851" w:hanging="517"/>
        <w:rPr>
          <w:color w:val="auto"/>
        </w:rPr>
      </w:pPr>
      <w:bookmarkStart w:id="690" w:name="_Toc22306282"/>
      <w:bookmarkStart w:id="691" w:name="_Toc22307668"/>
      <w:bookmarkStart w:id="692" w:name="_Toc22553199"/>
      <w:bookmarkStart w:id="693" w:name="_Toc22575093"/>
      <w:bookmarkStart w:id="694" w:name="_Toc22657777"/>
      <w:bookmarkStart w:id="695" w:name="_Toc23239852"/>
      <w:bookmarkStart w:id="696" w:name="_Toc23513374"/>
      <w:bookmarkStart w:id="697" w:name="_Toc27144878"/>
      <w:bookmarkStart w:id="698" w:name="_Toc27412785"/>
      <w:bookmarkStart w:id="699" w:name="_Toc27751385"/>
      <w:bookmarkStart w:id="700" w:name="_Toc88809067"/>
      <w:r w:rsidRPr="00612705">
        <w:rPr>
          <w:color w:val="auto"/>
        </w:rPr>
        <w:t xml:space="preserve">Перечень </w:t>
      </w:r>
      <w:r w:rsidR="0080190C" w:rsidRPr="00612705">
        <w:rPr>
          <w:color w:val="auto"/>
        </w:rPr>
        <w:t>атрибутов</w:t>
      </w:r>
      <w:r w:rsidRPr="00612705">
        <w:rPr>
          <w:color w:val="auto"/>
        </w:rPr>
        <w:t xml:space="preserve">, описывающих </w:t>
      </w:r>
      <w:r w:rsidR="006E6A72">
        <w:rPr>
          <w:color w:val="auto"/>
        </w:rPr>
        <w:t xml:space="preserve">общие </w:t>
      </w:r>
      <w:r w:rsidRPr="00612705">
        <w:rPr>
          <w:color w:val="auto"/>
        </w:rPr>
        <w:t>характеристики объектов недвижимости, которые являются предметами залога</w:t>
      </w:r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</w:p>
    <w:tbl>
      <w:tblPr>
        <w:tblW w:w="150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289"/>
        <w:gridCol w:w="1276"/>
        <w:gridCol w:w="2410"/>
        <w:gridCol w:w="4535"/>
      </w:tblGrid>
      <w:tr w:rsidR="000D7C60" w:rsidTr="00190417">
        <w:trPr>
          <w:cantSplit/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343" w:rsidRPr="008822D9" w:rsidRDefault="00C71487" w:rsidP="008822D9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343" w:rsidRPr="008822D9" w:rsidRDefault="00C71487" w:rsidP="008822D9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289" w:type="dxa"/>
          </w:tcPr>
          <w:p w:rsidR="00BE2343" w:rsidRPr="008822D9" w:rsidRDefault="00C71487" w:rsidP="008822D9">
            <w:pPr>
              <w:spacing w:before="0"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BE2343" w:rsidRPr="008822D9" w:rsidRDefault="00C71487" w:rsidP="008822D9">
            <w:pPr>
              <w:spacing w:before="0" w:after="0"/>
              <w:ind w:left="14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343" w:rsidRPr="008822D9" w:rsidRDefault="00C71487" w:rsidP="008822D9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343" w:rsidRPr="008822D9" w:rsidRDefault="00C71487" w:rsidP="00B01F1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0417">
        <w:trPr>
          <w:cantSplit/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8822D9" w:rsidRDefault="003B2EBC" w:rsidP="009E7391">
            <w:pPr>
              <w:numPr>
                <w:ilvl w:val="0"/>
                <w:numId w:val="29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8822D9" w:rsidRDefault="00C71487" w:rsidP="003B2EBC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8822D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289" w:type="dxa"/>
          </w:tcPr>
          <w:p w:rsidR="003B2EBC" w:rsidRPr="008822D9" w:rsidRDefault="00C71487" w:rsidP="003B2EBC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B2EBC" w:rsidRPr="008822D9" w:rsidRDefault="00C71487" w:rsidP="003B2EBC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8822D9" w:rsidRDefault="00C71487" w:rsidP="003B2EBC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8822D9" w:rsidRDefault="003B2EBC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0417">
        <w:trPr>
          <w:cantSplit/>
          <w:trHeight w:val="32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343" w:rsidRPr="008822D9" w:rsidRDefault="00BE2343" w:rsidP="009E7391">
            <w:pPr>
              <w:numPr>
                <w:ilvl w:val="0"/>
                <w:numId w:val="29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343" w:rsidRPr="008822D9" w:rsidRDefault="00C71487" w:rsidP="008822D9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3289" w:type="dxa"/>
          </w:tcPr>
          <w:p w:rsidR="00BE2343" w:rsidRPr="008822D9" w:rsidRDefault="00C71487" w:rsidP="008822D9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BE2343" w:rsidRPr="008822D9" w:rsidRDefault="00BE2343" w:rsidP="008822D9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343" w:rsidRPr="008822D9" w:rsidRDefault="00C71487" w:rsidP="006E6A72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2D9">
              <w:rPr>
                <w:rFonts w:ascii="Times New Roman" w:hAnsi="Times New Roman"/>
                <w:sz w:val="28"/>
                <w:szCs w:val="28"/>
              </w:rPr>
              <w:t xml:space="preserve">Справочник </w:t>
            </w:r>
            <w:r w:rsidR="006E6A72">
              <w:rPr>
                <w:rFonts w:ascii="Times New Roman" w:hAnsi="Times New Roman"/>
                <w:sz w:val="28"/>
                <w:szCs w:val="28"/>
              </w:rPr>
              <w:t xml:space="preserve">видов </w:t>
            </w:r>
            <w:r w:rsidR="00CE0126">
              <w:rPr>
                <w:rFonts w:ascii="Times New Roman" w:hAnsi="Times New Roman"/>
                <w:sz w:val="28"/>
                <w:szCs w:val="28"/>
              </w:rPr>
              <w:t>и характеристик</w:t>
            </w:r>
            <w:r w:rsidR="006E6A72">
              <w:rPr>
                <w:rFonts w:ascii="Times New Roman" w:hAnsi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343" w:rsidRPr="008822D9" w:rsidRDefault="00C71487" w:rsidP="008A5750">
            <w:pPr>
              <w:spacing w:before="0"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33</w:t>
            </w:r>
            <w:r w:rsidR="008A57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8A5750">
        <w:trPr>
          <w:cantSplit/>
          <w:trHeight w:val="7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7F" w:rsidRPr="008822D9" w:rsidRDefault="00630C7F" w:rsidP="009E7391">
            <w:pPr>
              <w:numPr>
                <w:ilvl w:val="0"/>
                <w:numId w:val="29"/>
              </w:numPr>
              <w:tabs>
                <w:tab w:val="left" w:pos="317"/>
              </w:tabs>
              <w:spacing w:before="0" w:after="0" w:line="276" w:lineRule="auto"/>
              <w:ind w:left="459" w:right="34" w:hanging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7F" w:rsidRPr="008822D9" w:rsidRDefault="00C71487" w:rsidP="00630C7F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 залогодателя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 недвижимости</w:t>
            </w:r>
          </w:p>
        </w:tc>
        <w:tc>
          <w:tcPr>
            <w:tcW w:w="3289" w:type="dxa"/>
          </w:tcPr>
          <w:p w:rsidR="00630C7F" w:rsidRPr="008822D9" w:rsidRDefault="00C71487" w:rsidP="00630C7F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8822D9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30C7F" w:rsidRPr="008822D9" w:rsidRDefault="00630C7F" w:rsidP="00630C7F">
            <w:pPr>
              <w:spacing w:before="0" w:after="0"/>
              <w:ind w:left="141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7F" w:rsidRPr="008822D9" w:rsidRDefault="00C71487" w:rsidP="00630C7F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Справочник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типов прав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7F" w:rsidRPr="008822D9" w:rsidRDefault="00C71487" w:rsidP="008A5750">
            <w:pPr>
              <w:spacing w:before="0" w:after="0"/>
              <w:ind w:right="3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приложении </w:t>
            </w:r>
            <w:r w:rsidR="008A5750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</w:tr>
      <w:tr w:rsidR="000D7C60" w:rsidTr="00190417">
        <w:trPr>
          <w:cantSplit/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7F" w:rsidRPr="008822D9" w:rsidRDefault="00630C7F" w:rsidP="009E7391">
            <w:pPr>
              <w:numPr>
                <w:ilvl w:val="0"/>
                <w:numId w:val="29"/>
              </w:numPr>
              <w:tabs>
                <w:tab w:val="left" w:pos="317"/>
              </w:tabs>
              <w:spacing w:before="0" w:after="0" w:line="276" w:lineRule="auto"/>
              <w:ind w:left="459" w:right="34" w:hanging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7F" w:rsidRPr="008822D9" w:rsidRDefault="00C71487" w:rsidP="00630C7F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окончания с</w:t>
            </w: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аренды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объекта недвижимости</w:t>
            </w: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указанн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договоре ипотеки</w:t>
            </w:r>
          </w:p>
        </w:tc>
        <w:tc>
          <w:tcPr>
            <w:tcW w:w="3289" w:type="dxa"/>
          </w:tcPr>
          <w:p w:rsidR="00630C7F" w:rsidRPr="008822D9" w:rsidRDefault="00C71487" w:rsidP="00630C7F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8822D9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630C7F" w:rsidRPr="008822D9" w:rsidRDefault="00C71487" w:rsidP="00630C7F">
            <w:pPr>
              <w:spacing w:before="0" w:after="0"/>
              <w:ind w:left="141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7F" w:rsidRPr="008822D9" w:rsidRDefault="00C71487" w:rsidP="00630C7F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7F" w:rsidRPr="008822D9" w:rsidRDefault="00630C7F" w:rsidP="00630C7F">
            <w:pPr>
              <w:ind w:right="-108"/>
            </w:pPr>
          </w:p>
        </w:tc>
      </w:tr>
    </w:tbl>
    <w:p w:rsidR="00D63B54" w:rsidRPr="00612705" w:rsidRDefault="00C71487" w:rsidP="009E7391">
      <w:pPr>
        <w:pStyle w:val="21"/>
        <w:numPr>
          <w:ilvl w:val="1"/>
          <w:numId w:val="75"/>
        </w:numPr>
        <w:spacing w:before="240" w:after="120"/>
        <w:ind w:left="851" w:hanging="517"/>
        <w:rPr>
          <w:color w:val="auto"/>
        </w:rPr>
      </w:pPr>
      <w:bookmarkStart w:id="701" w:name="_Toc23239854"/>
      <w:bookmarkStart w:id="702" w:name="_Toc23513376"/>
      <w:bookmarkStart w:id="703" w:name="_Toc27144880"/>
      <w:bookmarkStart w:id="704" w:name="_Toc27412787"/>
      <w:bookmarkStart w:id="705" w:name="_Toc27751387"/>
      <w:bookmarkStart w:id="706" w:name="_Toc88809068"/>
      <w:bookmarkStart w:id="707" w:name="_Toc22306283"/>
      <w:bookmarkStart w:id="708" w:name="_Toc22307669"/>
      <w:bookmarkStart w:id="709" w:name="_Toc22553200"/>
      <w:bookmarkStart w:id="710" w:name="_Toc22575094"/>
      <w:bookmarkStart w:id="711" w:name="_Toc22657778"/>
      <w:r w:rsidRPr="00612705">
        <w:rPr>
          <w:color w:val="auto"/>
        </w:rPr>
        <w:t xml:space="preserve">Перечень атрибутов, описывающих </w:t>
      </w:r>
      <w:r>
        <w:rPr>
          <w:color w:val="auto"/>
        </w:rPr>
        <w:t xml:space="preserve">дополнительные </w:t>
      </w:r>
      <w:r w:rsidRPr="00612705">
        <w:rPr>
          <w:color w:val="auto"/>
        </w:rPr>
        <w:t xml:space="preserve">характеристики </w:t>
      </w:r>
      <w:r>
        <w:rPr>
          <w:color w:val="auto"/>
        </w:rPr>
        <w:t>зданий (в том числе строительство которых не завершено)</w:t>
      </w:r>
      <w:r w:rsidRPr="00612705">
        <w:rPr>
          <w:color w:val="auto"/>
        </w:rPr>
        <w:t>, которые являются предметами залога</w:t>
      </w:r>
      <w:bookmarkEnd w:id="701"/>
      <w:bookmarkEnd w:id="702"/>
      <w:bookmarkEnd w:id="703"/>
      <w:bookmarkEnd w:id="704"/>
      <w:bookmarkEnd w:id="705"/>
      <w:bookmarkEnd w:id="706"/>
    </w:p>
    <w:tbl>
      <w:tblPr>
        <w:tblW w:w="150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27"/>
        <w:gridCol w:w="3298"/>
        <w:gridCol w:w="1269"/>
        <w:gridCol w:w="7"/>
        <w:gridCol w:w="2551"/>
        <w:gridCol w:w="4385"/>
        <w:gridCol w:w="30"/>
      </w:tblGrid>
      <w:tr w:rsidR="000D7C60" w:rsidTr="00190417">
        <w:trPr>
          <w:gridAfter w:val="1"/>
          <w:wAfter w:w="30" w:type="dxa"/>
          <w:cantSplit/>
          <w:tblHeader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B54" w:rsidRPr="008822D9" w:rsidRDefault="00C71487" w:rsidP="00EB56C0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B54" w:rsidRPr="008822D9" w:rsidRDefault="00C71487" w:rsidP="00EB56C0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298" w:type="dxa"/>
          </w:tcPr>
          <w:p w:rsidR="00D63B54" w:rsidRPr="008822D9" w:rsidRDefault="00C71487" w:rsidP="00EB56C0">
            <w:pPr>
              <w:spacing w:before="0"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69" w:type="dxa"/>
          </w:tcPr>
          <w:p w:rsidR="00D63B54" w:rsidRPr="008822D9" w:rsidRDefault="00C71487" w:rsidP="00EB56C0">
            <w:pPr>
              <w:spacing w:before="0" w:after="0"/>
              <w:ind w:left="14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B54" w:rsidRPr="008822D9" w:rsidRDefault="00C71487" w:rsidP="00EB56C0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B54" w:rsidRPr="008822D9" w:rsidRDefault="00C71487" w:rsidP="00B01F1E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0417">
        <w:trPr>
          <w:gridAfter w:val="1"/>
          <w:wAfter w:w="30" w:type="dxa"/>
          <w:cantSplit/>
          <w:trHeight w:val="519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8822D9" w:rsidRDefault="003B2EBC" w:rsidP="009E7391">
            <w:pPr>
              <w:numPr>
                <w:ilvl w:val="0"/>
                <w:numId w:val="76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8822D9" w:rsidRDefault="00C71487" w:rsidP="003B2EBC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8822D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298" w:type="dxa"/>
          </w:tcPr>
          <w:p w:rsidR="003B2EBC" w:rsidRPr="008822D9" w:rsidRDefault="00C71487" w:rsidP="003B2EBC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269" w:type="dxa"/>
          </w:tcPr>
          <w:p w:rsidR="003B2EBC" w:rsidRPr="008822D9" w:rsidRDefault="00C71487" w:rsidP="003B2EBC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8822D9" w:rsidRDefault="00C71487" w:rsidP="003B2EBC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8822D9" w:rsidRDefault="003B2EBC" w:rsidP="00B01F1E">
            <w:pPr>
              <w:spacing w:before="0"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0417">
        <w:trPr>
          <w:gridAfter w:val="1"/>
          <w:wAfter w:w="30" w:type="dxa"/>
          <w:cantSplit/>
          <w:trHeight w:val="255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54" w:rsidRPr="008822D9" w:rsidRDefault="00D63B54" w:rsidP="009E7391">
            <w:pPr>
              <w:numPr>
                <w:ilvl w:val="0"/>
                <w:numId w:val="76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54" w:rsidRPr="008822D9" w:rsidRDefault="00C71487" w:rsidP="00EB56C0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3298" w:type="dxa"/>
          </w:tcPr>
          <w:p w:rsidR="00D63B54" w:rsidRPr="008822D9" w:rsidRDefault="00C71487" w:rsidP="00EB56C0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269" w:type="dxa"/>
          </w:tcPr>
          <w:p w:rsidR="00D63B54" w:rsidRPr="008822D9" w:rsidRDefault="00D63B54" w:rsidP="00EB56C0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54" w:rsidRPr="008822D9" w:rsidRDefault="00C71487" w:rsidP="00EB56C0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Справочник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дополнительных характеристик объектов недвижимости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54" w:rsidRPr="00D63B54" w:rsidRDefault="00C71487" w:rsidP="008A5750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значений</w:t>
            </w:r>
            <w:r w:rsidRPr="00D63B5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приведен в </w:t>
            </w:r>
            <w:r w:rsidR="0041306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приложении 27</w:t>
            </w:r>
            <w:r w:rsidR="008A575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0417">
        <w:trPr>
          <w:gridAfter w:val="1"/>
          <w:wAfter w:w="30" w:type="dxa"/>
          <w:cantSplit/>
          <w:trHeight w:val="519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54" w:rsidRPr="008822D9" w:rsidRDefault="00D63B54" w:rsidP="009E7391">
            <w:pPr>
              <w:numPr>
                <w:ilvl w:val="0"/>
                <w:numId w:val="76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54" w:rsidRPr="008822D9" w:rsidRDefault="00C71487" w:rsidP="00EB56C0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Функциональная группа</w:t>
            </w:r>
          </w:p>
        </w:tc>
        <w:tc>
          <w:tcPr>
            <w:tcW w:w="3298" w:type="dxa"/>
          </w:tcPr>
          <w:p w:rsidR="00D63B54" w:rsidRPr="008822D9" w:rsidRDefault="00C71487" w:rsidP="00EB56C0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8822D9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69" w:type="dxa"/>
          </w:tcPr>
          <w:p w:rsidR="00D63B54" w:rsidRPr="008822D9" w:rsidRDefault="00D63B54" w:rsidP="00EB56C0">
            <w:pPr>
              <w:spacing w:before="0" w:after="0"/>
              <w:ind w:left="141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54" w:rsidRPr="008822D9" w:rsidRDefault="00C71487" w:rsidP="00EB56C0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Справочник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дополнительных характеристик объектов недвижимости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54" w:rsidRPr="008822D9" w:rsidRDefault="00C71487" w:rsidP="008A5750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значений</w:t>
            </w:r>
            <w:r w:rsidRPr="00D63B5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приведен в </w:t>
            </w:r>
            <w:r w:rsidR="0041306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приложении 27</w:t>
            </w:r>
            <w:r w:rsidR="008A575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0417">
        <w:trPr>
          <w:gridAfter w:val="1"/>
          <w:wAfter w:w="30" w:type="dxa"/>
          <w:cantSplit/>
          <w:trHeight w:val="793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1D" w:rsidRPr="008822D9" w:rsidRDefault="008D511D" w:rsidP="009E7391">
            <w:pPr>
              <w:numPr>
                <w:ilvl w:val="0"/>
                <w:numId w:val="76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5" w:rsidRDefault="00C71487" w:rsidP="008D511D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3298" w:type="dxa"/>
          </w:tcPr>
          <w:p w:rsidR="008D511D" w:rsidRPr="008822D9" w:rsidRDefault="00C71487" w:rsidP="008D511D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8822D9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gridSpan w:val="2"/>
          </w:tcPr>
          <w:p w:rsidR="008D511D" w:rsidRPr="008822D9" w:rsidRDefault="00C71487" w:rsidP="008D511D">
            <w:pPr>
              <w:spacing w:before="0" w:after="0"/>
              <w:ind w:left="141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1D" w:rsidRPr="008822D9" w:rsidRDefault="00C71487" w:rsidP="008D511D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1D" w:rsidRDefault="008D511D" w:rsidP="008D511D">
            <w:pPr>
              <w:spacing w:before="0" w:after="0"/>
              <w:ind w:right="-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44C45">
        <w:trPr>
          <w:gridAfter w:val="1"/>
          <w:wAfter w:w="30" w:type="dxa"/>
          <w:cantSplit/>
          <w:trHeight w:val="519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1D" w:rsidRPr="008822D9" w:rsidRDefault="008D511D" w:rsidP="009E7391">
            <w:pPr>
              <w:numPr>
                <w:ilvl w:val="0"/>
                <w:numId w:val="76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1D" w:rsidRPr="008D511D" w:rsidRDefault="00C71487" w:rsidP="008D511D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площади</w:t>
            </w:r>
          </w:p>
        </w:tc>
        <w:tc>
          <w:tcPr>
            <w:tcW w:w="3298" w:type="dxa"/>
          </w:tcPr>
          <w:p w:rsidR="008D511D" w:rsidRPr="008822D9" w:rsidRDefault="00C71487" w:rsidP="008D511D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gridSpan w:val="2"/>
          </w:tcPr>
          <w:p w:rsidR="008D511D" w:rsidRDefault="008D511D" w:rsidP="008D511D">
            <w:pPr>
              <w:spacing w:before="0" w:after="0"/>
              <w:ind w:left="141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1D" w:rsidRDefault="00C71487" w:rsidP="008D511D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Справочник единиц измерения 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1D" w:rsidRDefault="00C71487" w:rsidP="008A5750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значений</w:t>
            </w:r>
            <w:r w:rsidRPr="00D63B5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приведен в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приложении 15</w:t>
            </w:r>
            <w:r w:rsidR="008A575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0417">
        <w:trPr>
          <w:cantSplit/>
          <w:trHeight w:val="519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6DB" w:rsidRPr="008822D9" w:rsidRDefault="00F326DB" w:rsidP="009E7391">
            <w:pPr>
              <w:numPr>
                <w:ilvl w:val="0"/>
                <w:numId w:val="76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6DB" w:rsidRDefault="00C71487" w:rsidP="00F326DB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доли в праве общей долевой собственности</w:t>
            </w:r>
          </w:p>
        </w:tc>
        <w:tc>
          <w:tcPr>
            <w:tcW w:w="3298" w:type="dxa"/>
          </w:tcPr>
          <w:p w:rsidR="00F326DB" w:rsidRDefault="00C71487" w:rsidP="00F326DB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8822D9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gridSpan w:val="2"/>
          </w:tcPr>
          <w:p w:rsidR="00F326DB" w:rsidRDefault="00C71487" w:rsidP="00F326DB">
            <w:pPr>
              <w:spacing w:before="0" w:after="0"/>
              <w:ind w:left="141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6DB" w:rsidRDefault="00C71487" w:rsidP="00F326DB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6DB" w:rsidRDefault="00F326DB" w:rsidP="00F326DB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</w:tcPr>
          <w:p w:rsidR="00F326DB" w:rsidRPr="008822D9" w:rsidRDefault="00F326DB" w:rsidP="00F326DB"/>
        </w:tc>
      </w:tr>
      <w:tr w:rsidR="000D7C60" w:rsidTr="00190417">
        <w:trPr>
          <w:cantSplit/>
          <w:trHeight w:val="519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6DB" w:rsidRPr="008822D9" w:rsidRDefault="00F326DB" w:rsidP="009E7391">
            <w:pPr>
              <w:numPr>
                <w:ilvl w:val="0"/>
                <w:numId w:val="76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6DB" w:rsidRDefault="00C71487" w:rsidP="00F326DB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размера доли в праве общей долевой собственности</w:t>
            </w:r>
          </w:p>
        </w:tc>
        <w:tc>
          <w:tcPr>
            <w:tcW w:w="3298" w:type="dxa"/>
          </w:tcPr>
          <w:p w:rsidR="00F326DB" w:rsidRDefault="00C71487" w:rsidP="00F326DB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gridSpan w:val="2"/>
          </w:tcPr>
          <w:p w:rsidR="00F326DB" w:rsidRDefault="00F326DB" w:rsidP="00F326DB">
            <w:pPr>
              <w:spacing w:before="0" w:after="0"/>
              <w:ind w:left="141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6DB" w:rsidRDefault="00C71487" w:rsidP="00F326DB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6DB" w:rsidRDefault="00C71487" w:rsidP="008A5750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значений</w:t>
            </w:r>
            <w:r w:rsidRPr="004338A3">
              <w:rPr>
                <w:rFonts w:ascii="Times New Roman" w:hAnsi="Times New Roman"/>
                <w:sz w:val="28"/>
                <w:szCs w:val="28"/>
              </w:rPr>
              <w:t xml:space="preserve"> приведен в приложении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A57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" w:type="dxa"/>
          </w:tcPr>
          <w:p w:rsidR="00F326DB" w:rsidRPr="008822D9" w:rsidRDefault="00F326DB" w:rsidP="00F326DB"/>
        </w:tc>
      </w:tr>
    </w:tbl>
    <w:p w:rsidR="00EB56C0" w:rsidRPr="00612705" w:rsidRDefault="00C71487" w:rsidP="009E7391">
      <w:pPr>
        <w:pStyle w:val="21"/>
        <w:numPr>
          <w:ilvl w:val="1"/>
          <w:numId w:val="75"/>
        </w:numPr>
        <w:spacing w:before="240" w:after="120"/>
        <w:ind w:left="851" w:hanging="517"/>
        <w:rPr>
          <w:color w:val="auto"/>
        </w:rPr>
      </w:pPr>
      <w:bookmarkStart w:id="712" w:name="_Toc23239855"/>
      <w:bookmarkStart w:id="713" w:name="_Toc23513377"/>
      <w:bookmarkStart w:id="714" w:name="_Toc27144881"/>
      <w:bookmarkStart w:id="715" w:name="_Toc27412788"/>
      <w:bookmarkStart w:id="716" w:name="_Toc27751388"/>
      <w:bookmarkStart w:id="717" w:name="_Toc88809069"/>
      <w:r w:rsidRPr="00612705">
        <w:rPr>
          <w:color w:val="auto"/>
        </w:rPr>
        <w:t xml:space="preserve">Перечень атрибутов, описывающих </w:t>
      </w:r>
      <w:r>
        <w:rPr>
          <w:color w:val="auto"/>
        </w:rPr>
        <w:t xml:space="preserve">дополнительные </w:t>
      </w:r>
      <w:r w:rsidRPr="00612705">
        <w:rPr>
          <w:color w:val="auto"/>
        </w:rPr>
        <w:t xml:space="preserve">характеристики </w:t>
      </w:r>
      <w:r>
        <w:rPr>
          <w:color w:val="auto"/>
        </w:rPr>
        <w:t>сооружений</w:t>
      </w:r>
      <w:r w:rsidRPr="00612705">
        <w:rPr>
          <w:color w:val="auto"/>
        </w:rPr>
        <w:t>, которые являются предметами залога</w:t>
      </w:r>
      <w:bookmarkEnd w:id="712"/>
      <w:bookmarkEnd w:id="713"/>
      <w:bookmarkEnd w:id="714"/>
      <w:bookmarkEnd w:id="715"/>
      <w:bookmarkEnd w:id="716"/>
      <w:bookmarkEnd w:id="717"/>
    </w:p>
    <w:tbl>
      <w:tblPr>
        <w:tblW w:w="150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289"/>
        <w:gridCol w:w="1276"/>
        <w:gridCol w:w="2551"/>
        <w:gridCol w:w="4394"/>
      </w:tblGrid>
      <w:tr w:rsidR="000D7C60" w:rsidTr="008C2840">
        <w:trPr>
          <w:cantSplit/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6C0" w:rsidRPr="008822D9" w:rsidRDefault="00C71487" w:rsidP="00EB56C0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6C0" w:rsidRPr="008822D9" w:rsidRDefault="00C71487" w:rsidP="00EB56C0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289" w:type="dxa"/>
          </w:tcPr>
          <w:p w:rsidR="00EB56C0" w:rsidRPr="008822D9" w:rsidRDefault="00C71487" w:rsidP="00EB56C0">
            <w:pPr>
              <w:spacing w:before="0"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EB56C0" w:rsidRPr="008822D9" w:rsidRDefault="00C71487" w:rsidP="00EB56C0">
            <w:pPr>
              <w:spacing w:before="0" w:after="0"/>
              <w:ind w:left="14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6C0" w:rsidRPr="008822D9" w:rsidRDefault="00C71487" w:rsidP="00EB56C0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6C0" w:rsidRPr="008822D9" w:rsidRDefault="00C71487" w:rsidP="00B01F1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8C2840">
        <w:trPr>
          <w:cantSplit/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8822D9" w:rsidRDefault="003B2EBC" w:rsidP="009E7391">
            <w:pPr>
              <w:numPr>
                <w:ilvl w:val="0"/>
                <w:numId w:val="79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8822D9" w:rsidRDefault="00C71487" w:rsidP="003B2EBC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8822D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289" w:type="dxa"/>
          </w:tcPr>
          <w:p w:rsidR="003B2EBC" w:rsidRPr="008822D9" w:rsidRDefault="00C71487" w:rsidP="003B2EBC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B2EBC" w:rsidRPr="008822D9" w:rsidRDefault="00C71487" w:rsidP="003B2EBC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8822D9" w:rsidRDefault="00C71487" w:rsidP="003B2EBC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8822D9" w:rsidRDefault="003B2EBC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cantSplit/>
          <w:trHeight w:val="25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8822D9" w:rsidRDefault="003B2EBC" w:rsidP="009E7391">
            <w:pPr>
              <w:numPr>
                <w:ilvl w:val="0"/>
                <w:numId w:val="79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8822D9" w:rsidRDefault="00C71487" w:rsidP="003B2EBC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89" w:type="dxa"/>
          </w:tcPr>
          <w:p w:rsidR="003B2EBC" w:rsidRPr="008822D9" w:rsidRDefault="00C71487" w:rsidP="003B2EBC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B2EBC" w:rsidRPr="008822D9" w:rsidRDefault="00C71487" w:rsidP="003B2EBC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8822D9" w:rsidRDefault="00C71487" w:rsidP="003B2EBC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BC" w:rsidRPr="00D63B54" w:rsidRDefault="003B2EBC" w:rsidP="00B01F1E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8C2840">
        <w:trPr>
          <w:cantSplit/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0" w:rsidRPr="008822D9" w:rsidRDefault="00EB56C0" w:rsidP="009E7391">
            <w:pPr>
              <w:numPr>
                <w:ilvl w:val="0"/>
                <w:numId w:val="79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0" w:rsidRPr="008822D9" w:rsidRDefault="00C71487" w:rsidP="00EB56C0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сооружения</w:t>
            </w:r>
          </w:p>
        </w:tc>
        <w:tc>
          <w:tcPr>
            <w:tcW w:w="3289" w:type="dxa"/>
          </w:tcPr>
          <w:p w:rsidR="00EB56C0" w:rsidRPr="008822D9" w:rsidRDefault="00C71487" w:rsidP="00EB56C0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EB56C0" w:rsidRPr="008822D9" w:rsidRDefault="00EB56C0" w:rsidP="00EB56C0">
            <w:pPr>
              <w:spacing w:before="0" w:after="0"/>
              <w:ind w:left="141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0" w:rsidRPr="008822D9" w:rsidRDefault="00C71487" w:rsidP="00EB56C0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Справочник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дополнительных характеристик объектов недвижимости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0" w:rsidRPr="008822D9" w:rsidRDefault="00C71487" w:rsidP="009F445D">
            <w:pPr>
              <w:spacing w:before="0" w:after="0"/>
              <w:ind w:right="3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27</w:t>
            </w:r>
            <w:r w:rsidR="009F44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46D26" w:rsidRPr="00612705" w:rsidRDefault="00C71487" w:rsidP="009E7391">
      <w:pPr>
        <w:pStyle w:val="21"/>
        <w:numPr>
          <w:ilvl w:val="1"/>
          <w:numId w:val="75"/>
        </w:numPr>
        <w:spacing w:before="240" w:after="120"/>
        <w:ind w:left="851" w:hanging="517"/>
        <w:rPr>
          <w:color w:val="auto"/>
        </w:rPr>
      </w:pPr>
      <w:bookmarkStart w:id="718" w:name="_Toc23239856"/>
      <w:bookmarkStart w:id="719" w:name="_Toc23513378"/>
      <w:bookmarkStart w:id="720" w:name="_Toc27144882"/>
      <w:bookmarkStart w:id="721" w:name="_Toc27412789"/>
      <w:bookmarkStart w:id="722" w:name="_Toc27751389"/>
      <w:bookmarkStart w:id="723" w:name="_Toc88809070"/>
      <w:r w:rsidRPr="00612705">
        <w:rPr>
          <w:color w:val="auto"/>
        </w:rPr>
        <w:t xml:space="preserve">Перечень атрибутов, описывающих </w:t>
      </w:r>
      <w:r>
        <w:rPr>
          <w:color w:val="auto"/>
        </w:rPr>
        <w:t xml:space="preserve">дополнительные </w:t>
      </w:r>
      <w:r w:rsidRPr="00612705">
        <w:rPr>
          <w:color w:val="auto"/>
        </w:rPr>
        <w:t xml:space="preserve">характеристики </w:t>
      </w:r>
      <w:r>
        <w:rPr>
          <w:color w:val="auto"/>
        </w:rPr>
        <w:t>помещений</w:t>
      </w:r>
      <w:r w:rsidRPr="00612705">
        <w:rPr>
          <w:color w:val="auto"/>
        </w:rPr>
        <w:t>, которые являются предметами залога</w:t>
      </w:r>
      <w:bookmarkEnd w:id="718"/>
      <w:bookmarkEnd w:id="719"/>
      <w:bookmarkEnd w:id="720"/>
      <w:bookmarkEnd w:id="721"/>
      <w:bookmarkEnd w:id="722"/>
      <w:bookmarkEnd w:id="723"/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289"/>
        <w:gridCol w:w="1276"/>
        <w:gridCol w:w="2552"/>
        <w:gridCol w:w="4394"/>
      </w:tblGrid>
      <w:tr w:rsidR="000D7C60" w:rsidTr="00E260D7">
        <w:trPr>
          <w:cantSplit/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26" w:rsidRPr="008822D9" w:rsidRDefault="00C71487" w:rsidP="00EB56C0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26" w:rsidRPr="008822D9" w:rsidRDefault="00C71487" w:rsidP="00EB56C0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289" w:type="dxa"/>
          </w:tcPr>
          <w:p w:rsidR="00246D26" w:rsidRPr="008822D9" w:rsidRDefault="00C71487" w:rsidP="00EB56C0">
            <w:pPr>
              <w:spacing w:before="0"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246D26" w:rsidRPr="008822D9" w:rsidRDefault="00C71487" w:rsidP="00EB56C0">
            <w:pPr>
              <w:spacing w:before="0" w:after="0"/>
              <w:ind w:left="14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26" w:rsidRPr="008822D9" w:rsidRDefault="00C71487" w:rsidP="00EB56C0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26" w:rsidRPr="008822D9" w:rsidRDefault="00C71487" w:rsidP="00B01F1E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E260D7">
        <w:trPr>
          <w:cantSplit/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8822D9" w:rsidRDefault="002E5C06" w:rsidP="009E7391">
            <w:pPr>
              <w:numPr>
                <w:ilvl w:val="0"/>
                <w:numId w:val="77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8822D9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8822D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289" w:type="dxa"/>
          </w:tcPr>
          <w:p w:rsidR="002E5C06" w:rsidRPr="008822D9" w:rsidRDefault="00C71487" w:rsidP="002E5C06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8822D9" w:rsidRDefault="00C71487" w:rsidP="002E5C06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8822D9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8822D9" w:rsidRDefault="002E5C06" w:rsidP="00B01F1E">
            <w:pPr>
              <w:spacing w:before="0"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E260D7">
        <w:trPr>
          <w:cantSplit/>
          <w:trHeight w:val="25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15" w:rsidRPr="008822D9" w:rsidRDefault="00441715" w:rsidP="009E7391">
            <w:pPr>
              <w:numPr>
                <w:ilvl w:val="0"/>
                <w:numId w:val="77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15" w:rsidRPr="008822D9" w:rsidRDefault="00C71487" w:rsidP="00441715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3289" w:type="dxa"/>
          </w:tcPr>
          <w:p w:rsidR="00441715" w:rsidRPr="008822D9" w:rsidRDefault="00C71487" w:rsidP="00441715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441715" w:rsidRPr="008822D9" w:rsidRDefault="00441715" w:rsidP="00441715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15" w:rsidRPr="008822D9" w:rsidRDefault="00C71487" w:rsidP="00441715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Справочник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дополнительных характеристик объектов недвижимости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15" w:rsidRPr="00D63B54" w:rsidRDefault="00C71487" w:rsidP="009F445D">
            <w:pPr>
              <w:spacing w:before="0" w:after="0"/>
              <w:ind w:right="3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значений</w:t>
            </w:r>
            <w:r w:rsidRPr="00D63B5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приведен в </w:t>
            </w:r>
            <w:r w:rsidR="0041306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приложении 27</w:t>
            </w:r>
            <w:r w:rsidR="009F44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E260D7">
        <w:trPr>
          <w:cantSplit/>
          <w:trHeight w:val="25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1D" w:rsidRPr="008822D9" w:rsidRDefault="008D511D" w:rsidP="009E7391">
            <w:pPr>
              <w:numPr>
                <w:ilvl w:val="0"/>
                <w:numId w:val="77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1D" w:rsidRPr="008822D9" w:rsidRDefault="00C71487" w:rsidP="008D511D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3289" w:type="dxa"/>
          </w:tcPr>
          <w:p w:rsidR="008D511D" w:rsidRPr="008822D9" w:rsidRDefault="00C71487" w:rsidP="008D511D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8D511D" w:rsidRPr="008822D9" w:rsidRDefault="00C71487" w:rsidP="008D511D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1D" w:rsidRPr="008822D9" w:rsidRDefault="00C71487" w:rsidP="008D511D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1D" w:rsidRDefault="008D511D" w:rsidP="008D511D">
            <w:pPr>
              <w:spacing w:before="0" w:after="0"/>
              <w:ind w:right="3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E260D7">
        <w:trPr>
          <w:cantSplit/>
          <w:trHeight w:val="25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1D" w:rsidRPr="008822D9" w:rsidRDefault="008D511D" w:rsidP="009E7391">
            <w:pPr>
              <w:numPr>
                <w:ilvl w:val="0"/>
                <w:numId w:val="77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1D" w:rsidRPr="008822D9" w:rsidRDefault="00C71487" w:rsidP="008D511D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площади</w:t>
            </w:r>
          </w:p>
        </w:tc>
        <w:tc>
          <w:tcPr>
            <w:tcW w:w="3289" w:type="dxa"/>
          </w:tcPr>
          <w:p w:rsidR="008D511D" w:rsidRPr="008822D9" w:rsidRDefault="00C71487" w:rsidP="008D511D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8D511D" w:rsidRPr="008822D9" w:rsidRDefault="008D511D" w:rsidP="008D511D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1D" w:rsidRPr="008822D9" w:rsidRDefault="00C71487" w:rsidP="008D511D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Справочник единиц измерения 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1D" w:rsidRDefault="00C71487" w:rsidP="009F445D">
            <w:pPr>
              <w:spacing w:before="0" w:after="0"/>
              <w:ind w:right="3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значений</w:t>
            </w:r>
            <w:r w:rsidRPr="00D63B5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приведен в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приложении 15</w:t>
            </w:r>
            <w:r w:rsidR="009F44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E260D7">
        <w:trPr>
          <w:cantSplit/>
          <w:trHeight w:val="25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40" w:rsidRPr="008822D9" w:rsidRDefault="00D12740" w:rsidP="009E7391">
            <w:pPr>
              <w:numPr>
                <w:ilvl w:val="0"/>
                <w:numId w:val="77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40" w:rsidRDefault="00C71487" w:rsidP="00D12740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доли в праве общей долевой собственности</w:t>
            </w:r>
          </w:p>
        </w:tc>
        <w:tc>
          <w:tcPr>
            <w:tcW w:w="3289" w:type="dxa"/>
          </w:tcPr>
          <w:p w:rsidR="00D12740" w:rsidRDefault="00C71487" w:rsidP="00D12740">
            <w:pPr>
              <w:spacing w:before="0" w:after="0"/>
              <w:ind w:left="142" w:right="113"/>
              <w:rPr>
                <w:rFonts w:ascii="Times New Roman" w:hAnsi="Times New Roman"/>
                <w:sz w:val="28"/>
                <w:szCs w:val="28"/>
              </w:rPr>
            </w:pPr>
            <w:r w:rsidRPr="008822D9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D12740" w:rsidRPr="008822D9" w:rsidRDefault="00C71487" w:rsidP="00D12740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40" w:rsidRDefault="00C71487" w:rsidP="00D12740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40" w:rsidRDefault="00D12740" w:rsidP="00D12740">
            <w:pPr>
              <w:spacing w:before="0" w:after="0"/>
              <w:ind w:right="3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E260D7">
        <w:trPr>
          <w:cantSplit/>
          <w:trHeight w:val="25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40" w:rsidRPr="008822D9" w:rsidRDefault="00D12740" w:rsidP="009E7391">
            <w:pPr>
              <w:numPr>
                <w:ilvl w:val="0"/>
                <w:numId w:val="77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40" w:rsidRDefault="00C71487" w:rsidP="00D12740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размера доли в праве общей долевой собственности</w:t>
            </w:r>
          </w:p>
        </w:tc>
        <w:tc>
          <w:tcPr>
            <w:tcW w:w="3289" w:type="dxa"/>
          </w:tcPr>
          <w:p w:rsidR="00D12740" w:rsidRDefault="00C71487" w:rsidP="00D12740">
            <w:pPr>
              <w:spacing w:before="0" w:after="0"/>
              <w:ind w:left="142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D12740" w:rsidRPr="008822D9" w:rsidRDefault="00D12740" w:rsidP="00D12740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40" w:rsidRDefault="00C71487" w:rsidP="00D12740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Справочник единиц измерения 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40" w:rsidRDefault="00C71487" w:rsidP="009F445D">
            <w:pPr>
              <w:spacing w:before="0" w:after="0"/>
              <w:ind w:right="3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значений</w:t>
            </w:r>
            <w:r w:rsidRPr="004338A3">
              <w:rPr>
                <w:rFonts w:ascii="Times New Roman" w:hAnsi="Times New Roman"/>
                <w:sz w:val="28"/>
                <w:szCs w:val="28"/>
              </w:rPr>
              <w:t xml:space="preserve"> приведен в приложении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F44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55274" w:rsidRPr="00612705" w:rsidRDefault="00C71487" w:rsidP="009E7391">
      <w:pPr>
        <w:pStyle w:val="21"/>
        <w:numPr>
          <w:ilvl w:val="1"/>
          <w:numId w:val="75"/>
        </w:numPr>
        <w:spacing w:before="240" w:after="120"/>
        <w:ind w:left="851" w:hanging="517"/>
        <w:rPr>
          <w:color w:val="auto"/>
        </w:rPr>
      </w:pPr>
      <w:bookmarkStart w:id="724" w:name="_Toc23239858"/>
      <w:bookmarkStart w:id="725" w:name="_Toc23513380"/>
      <w:bookmarkStart w:id="726" w:name="_Toc27144884"/>
      <w:bookmarkStart w:id="727" w:name="_Toc27412791"/>
      <w:bookmarkStart w:id="728" w:name="_Toc27751391"/>
      <w:bookmarkStart w:id="729" w:name="_Toc88809071"/>
      <w:r w:rsidRPr="00612705">
        <w:rPr>
          <w:color w:val="auto"/>
        </w:rPr>
        <w:t xml:space="preserve">Перечень атрибутов, описывающих </w:t>
      </w:r>
      <w:r>
        <w:rPr>
          <w:color w:val="auto"/>
        </w:rPr>
        <w:t xml:space="preserve">дополнительные </w:t>
      </w:r>
      <w:r w:rsidRPr="00612705">
        <w:rPr>
          <w:color w:val="auto"/>
        </w:rPr>
        <w:t xml:space="preserve">характеристики </w:t>
      </w:r>
      <w:r>
        <w:rPr>
          <w:color w:val="auto"/>
        </w:rPr>
        <w:t>земельных участков</w:t>
      </w:r>
      <w:r w:rsidRPr="00612705">
        <w:rPr>
          <w:color w:val="auto"/>
        </w:rPr>
        <w:t>, которые являются предметами залога</w:t>
      </w:r>
      <w:bookmarkEnd w:id="724"/>
      <w:bookmarkEnd w:id="725"/>
      <w:bookmarkEnd w:id="726"/>
      <w:bookmarkEnd w:id="727"/>
      <w:bookmarkEnd w:id="728"/>
      <w:bookmarkEnd w:id="729"/>
    </w:p>
    <w:tbl>
      <w:tblPr>
        <w:tblW w:w="150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289"/>
        <w:gridCol w:w="1276"/>
        <w:gridCol w:w="2551"/>
        <w:gridCol w:w="4394"/>
      </w:tblGrid>
      <w:tr w:rsidR="000D7C60" w:rsidTr="008C2840">
        <w:trPr>
          <w:cantSplit/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74" w:rsidRPr="008822D9" w:rsidRDefault="00C71487" w:rsidP="00EB56C0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74" w:rsidRPr="008822D9" w:rsidRDefault="00C71487" w:rsidP="00EB56C0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289" w:type="dxa"/>
          </w:tcPr>
          <w:p w:rsidR="00B55274" w:rsidRPr="008822D9" w:rsidRDefault="00C71487" w:rsidP="00EB56C0">
            <w:pPr>
              <w:spacing w:before="0"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B55274" w:rsidRPr="008822D9" w:rsidRDefault="00C71487" w:rsidP="00EB56C0">
            <w:pPr>
              <w:spacing w:before="0" w:after="0"/>
              <w:ind w:left="14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74" w:rsidRPr="008822D9" w:rsidRDefault="00C71487" w:rsidP="00EB56C0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74" w:rsidRPr="008822D9" w:rsidRDefault="00C71487" w:rsidP="00B01F1E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8C2840">
        <w:trPr>
          <w:cantSplit/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8822D9" w:rsidRDefault="002E5C06" w:rsidP="009E7391">
            <w:pPr>
              <w:numPr>
                <w:ilvl w:val="0"/>
                <w:numId w:val="78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8822D9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8822D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289" w:type="dxa"/>
          </w:tcPr>
          <w:p w:rsidR="002E5C06" w:rsidRPr="008822D9" w:rsidRDefault="00C71487" w:rsidP="002E5C06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8822D9" w:rsidRDefault="00C71487" w:rsidP="002E5C06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8822D9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8822D9" w:rsidRDefault="002E5C06" w:rsidP="00B01F1E">
            <w:pPr>
              <w:spacing w:before="0"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cantSplit/>
          <w:trHeight w:val="25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74" w:rsidRPr="008822D9" w:rsidRDefault="00B55274" w:rsidP="009E7391">
            <w:pPr>
              <w:numPr>
                <w:ilvl w:val="0"/>
                <w:numId w:val="78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74" w:rsidRPr="008822D9" w:rsidRDefault="00C71487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3289" w:type="dxa"/>
          </w:tcPr>
          <w:p w:rsidR="00B55274" w:rsidRPr="008822D9" w:rsidRDefault="00C71487" w:rsidP="00B55274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B55274" w:rsidRPr="008822D9" w:rsidRDefault="00B55274" w:rsidP="00B55274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74" w:rsidRPr="008822D9" w:rsidRDefault="00C71487" w:rsidP="00B55274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2F5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Справочник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дополнительных характеристик объектов недвижимости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74" w:rsidRPr="00D63B54" w:rsidRDefault="00C71487" w:rsidP="009F445D">
            <w:pPr>
              <w:spacing w:before="0" w:after="0"/>
              <w:ind w:right="3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значений</w:t>
            </w:r>
            <w:r w:rsidRPr="00D63B5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приведен в </w:t>
            </w:r>
            <w:r w:rsidR="0041306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приложении 27</w:t>
            </w:r>
            <w:r w:rsidR="009F44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8C2840">
        <w:trPr>
          <w:cantSplit/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58" w:rsidRPr="008822D9" w:rsidRDefault="00B83B58" w:rsidP="009E7391">
            <w:pPr>
              <w:numPr>
                <w:ilvl w:val="0"/>
                <w:numId w:val="78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58" w:rsidRDefault="00C71487" w:rsidP="00B83B58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3289" w:type="dxa"/>
          </w:tcPr>
          <w:p w:rsidR="00B83B58" w:rsidRPr="008822D9" w:rsidRDefault="00C71487" w:rsidP="00B83B5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</w:t>
            </w: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лассифицируемый реквизит-признак</w:t>
            </w:r>
          </w:p>
        </w:tc>
        <w:tc>
          <w:tcPr>
            <w:tcW w:w="1276" w:type="dxa"/>
          </w:tcPr>
          <w:p w:rsidR="00B83B58" w:rsidRPr="008822D9" w:rsidRDefault="00C71487" w:rsidP="00B83B58">
            <w:pPr>
              <w:spacing w:before="0" w:after="0"/>
              <w:ind w:left="141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58" w:rsidRPr="008822D9" w:rsidRDefault="00C71487" w:rsidP="00B83B58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58" w:rsidRDefault="00B83B58" w:rsidP="00B01F1E">
            <w:pPr>
              <w:spacing w:before="0"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cantSplit/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6DB" w:rsidRPr="008822D9" w:rsidRDefault="00F326DB" w:rsidP="009E7391">
            <w:pPr>
              <w:numPr>
                <w:ilvl w:val="0"/>
                <w:numId w:val="78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6DB" w:rsidRDefault="00C71487" w:rsidP="00F326DB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3289" w:type="dxa"/>
          </w:tcPr>
          <w:p w:rsidR="00F326DB" w:rsidRDefault="00C71487" w:rsidP="00F326DB">
            <w:pPr>
              <w:spacing w:before="0" w:after="0"/>
              <w:ind w:left="142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F326DB" w:rsidRDefault="00C71487" w:rsidP="00F326DB">
            <w:pPr>
              <w:spacing w:before="0" w:after="0"/>
              <w:ind w:left="141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6DB" w:rsidRPr="00482F53" w:rsidRDefault="00C71487" w:rsidP="00F326DB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6DB" w:rsidRDefault="00F326DB" w:rsidP="00F326DB">
            <w:pPr>
              <w:spacing w:before="0" w:after="0"/>
              <w:ind w:right="3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8C2840">
        <w:trPr>
          <w:cantSplit/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6DB" w:rsidRPr="008822D9" w:rsidRDefault="00F326DB" w:rsidP="009E7391">
            <w:pPr>
              <w:numPr>
                <w:ilvl w:val="0"/>
                <w:numId w:val="78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6DB" w:rsidRDefault="00C71487" w:rsidP="00F326DB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площади</w:t>
            </w:r>
          </w:p>
        </w:tc>
        <w:tc>
          <w:tcPr>
            <w:tcW w:w="3289" w:type="dxa"/>
          </w:tcPr>
          <w:p w:rsidR="00F326DB" w:rsidRDefault="00C71487" w:rsidP="00F326DB">
            <w:pPr>
              <w:spacing w:before="0" w:after="0"/>
              <w:ind w:left="142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F326DB" w:rsidRDefault="00F326DB" w:rsidP="00F326DB">
            <w:pPr>
              <w:spacing w:before="0" w:after="0"/>
              <w:ind w:left="141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6DB" w:rsidRPr="00482F53" w:rsidRDefault="00C71487" w:rsidP="00F326DB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Справочник единиц измерения 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6DB" w:rsidRDefault="00C71487" w:rsidP="009F445D">
            <w:pPr>
              <w:spacing w:before="0" w:after="0"/>
              <w:ind w:right="3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значений</w:t>
            </w:r>
            <w:r w:rsidRPr="00D63B5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приведен в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приложении 15</w:t>
            </w:r>
            <w:r w:rsidR="009F44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8C2840">
        <w:trPr>
          <w:cantSplit/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40" w:rsidRPr="008822D9" w:rsidRDefault="00D12740" w:rsidP="009E7391">
            <w:pPr>
              <w:numPr>
                <w:ilvl w:val="0"/>
                <w:numId w:val="78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40" w:rsidRDefault="00C71487" w:rsidP="00D12740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доли в праве общей долевой собственности</w:t>
            </w:r>
          </w:p>
        </w:tc>
        <w:tc>
          <w:tcPr>
            <w:tcW w:w="3289" w:type="dxa"/>
          </w:tcPr>
          <w:p w:rsidR="00D12740" w:rsidRDefault="00C71487" w:rsidP="00D12740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8822D9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D12740" w:rsidRDefault="00C71487" w:rsidP="00D12740">
            <w:pPr>
              <w:spacing w:before="0" w:after="0"/>
              <w:ind w:left="141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40" w:rsidRDefault="00C71487" w:rsidP="00D12740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40" w:rsidRDefault="00D12740" w:rsidP="00D12740">
            <w:pPr>
              <w:spacing w:before="0" w:after="0"/>
              <w:ind w:right="3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8C2840">
        <w:trPr>
          <w:cantSplit/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40" w:rsidRPr="008822D9" w:rsidRDefault="00D12740" w:rsidP="009E7391">
            <w:pPr>
              <w:numPr>
                <w:ilvl w:val="0"/>
                <w:numId w:val="78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40" w:rsidRDefault="00C71487" w:rsidP="00D12740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размера доли в праве общей долевой собственности</w:t>
            </w:r>
          </w:p>
        </w:tc>
        <w:tc>
          <w:tcPr>
            <w:tcW w:w="3289" w:type="dxa"/>
          </w:tcPr>
          <w:p w:rsidR="00D12740" w:rsidRDefault="00C71487" w:rsidP="00D12740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D12740" w:rsidRDefault="00D12740" w:rsidP="00D12740">
            <w:pPr>
              <w:spacing w:before="0" w:after="0"/>
              <w:ind w:left="141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40" w:rsidRDefault="00C71487" w:rsidP="00D12740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Справочник единиц измерения 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740" w:rsidRDefault="00C71487" w:rsidP="009F445D">
            <w:pPr>
              <w:spacing w:before="0" w:after="0"/>
              <w:ind w:right="3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значений</w:t>
            </w:r>
            <w:r w:rsidRPr="004338A3">
              <w:rPr>
                <w:rFonts w:ascii="Times New Roman" w:hAnsi="Times New Roman"/>
                <w:sz w:val="28"/>
                <w:szCs w:val="28"/>
              </w:rPr>
              <w:t xml:space="preserve"> приведен в приложении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F44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96EB0" w:rsidRPr="00612705" w:rsidRDefault="00C71487" w:rsidP="009E7391">
      <w:pPr>
        <w:pStyle w:val="21"/>
        <w:numPr>
          <w:ilvl w:val="1"/>
          <w:numId w:val="75"/>
        </w:numPr>
        <w:tabs>
          <w:tab w:val="left" w:pos="1134"/>
        </w:tabs>
        <w:spacing w:before="240" w:after="120"/>
        <w:ind w:left="851" w:firstLine="0"/>
        <w:rPr>
          <w:color w:val="auto"/>
        </w:rPr>
      </w:pPr>
      <w:bookmarkStart w:id="730" w:name="_Toc23239859"/>
      <w:bookmarkStart w:id="731" w:name="_Toc23513381"/>
      <w:bookmarkStart w:id="732" w:name="_Toc27144885"/>
      <w:bookmarkStart w:id="733" w:name="_Toc27412792"/>
      <w:bookmarkStart w:id="734" w:name="_Toc27751392"/>
      <w:bookmarkStart w:id="735" w:name="_Toc88809072"/>
      <w:r w:rsidRPr="00612705">
        <w:rPr>
          <w:color w:val="auto"/>
        </w:rPr>
        <w:t xml:space="preserve">Перечень атрибутов, описывающих </w:t>
      </w:r>
      <w:r>
        <w:rPr>
          <w:color w:val="auto"/>
        </w:rPr>
        <w:t xml:space="preserve">дополнительные </w:t>
      </w:r>
      <w:r w:rsidRPr="00612705">
        <w:rPr>
          <w:color w:val="auto"/>
        </w:rPr>
        <w:t xml:space="preserve">характеристики </w:t>
      </w:r>
      <w:r>
        <w:rPr>
          <w:color w:val="auto"/>
        </w:rPr>
        <w:t>единых недвижимых комплексов и имущественных комплексов</w:t>
      </w:r>
      <w:r w:rsidRPr="00612705">
        <w:rPr>
          <w:color w:val="auto"/>
        </w:rPr>
        <w:t>, которые являются предметами залога</w:t>
      </w:r>
      <w:bookmarkEnd w:id="730"/>
      <w:bookmarkEnd w:id="731"/>
      <w:bookmarkEnd w:id="732"/>
      <w:bookmarkEnd w:id="733"/>
      <w:bookmarkEnd w:id="734"/>
      <w:bookmarkEnd w:id="735"/>
    </w:p>
    <w:tbl>
      <w:tblPr>
        <w:tblW w:w="150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289"/>
        <w:gridCol w:w="1276"/>
        <w:gridCol w:w="2551"/>
        <w:gridCol w:w="4394"/>
      </w:tblGrid>
      <w:tr w:rsidR="000D7C60" w:rsidTr="008C2840">
        <w:trPr>
          <w:cantSplit/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B0" w:rsidRPr="008822D9" w:rsidRDefault="00C71487" w:rsidP="00150A34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B0" w:rsidRPr="008822D9" w:rsidRDefault="00C71487" w:rsidP="00150A34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289" w:type="dxa"/>
          </w:tcPr>
          <w:p w:rsidR="00C96EB0" w:rsidRPr="008822D9" w:rsidRDefault="00C71487" w:rsidP="00150A34">
            <w:pPr>
              <w:spacing w:before="0"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C96EB0" w:rsidRPr="008822D9" w:rsidRDefault="00C71487" w:rsidP="00150A34">
            <w:pPr>
              <w:spacing w:before="0" w:after="0"/>
              <w:ind w:left="14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B0" w:rsidRPr="008822D9" w:rsidRDefault="00C71487" w:rsidP="00150A34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B0" w:rsidRPr="008822D9" w:rsidRDefault="00C71487" w:rsidP="00150A34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8C2840">
        <w:trPr>
          <w:cantSplit/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8822D9" w:rsidRDefault="002E5C06" w:rsidP="009E7391">
            <w:pPr>
              <w:numPr>
                <w:ilvl w:val="0"/>
                <w:numId w:val="80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8822D9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8822D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289" w:type="dxa"/>
          </w:tcPr>
          <w:p w:rsidR="002E5C06" w:rsidRPr="008822D9" w:rsidRDefault="00C71487" w:rsidP="002E5C06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8822D9" w:rsidRDefault="00C71487" w:rsidP="002E5C06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8822D9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8822D9" w:rsidRDefault="002E5C06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cantSplit/>
          <w:trHeight w:val="25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8822D9" w:rsidRDefault="002E5C06" w:rsidP="009E7391">
            <w:pPr>
              <w:numPr>
                <w:ilvl w:val="0"/>
                <w:numId w:val="80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8822D9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89" w:type="dxa"/>
          </w:tcPr>
          <w:p w:rsidR="002E5C06" w:rsidRPr="008822D9" w:rsidRDefault="00C71487" w:rsidP="002E5C06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1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8822D9" w:rsidRDefault="00C71487" w:rsidP="002E5C06">
            <w:pPr>
              <w:spacing w:before="0" w:after="0"/>
              <w:ind w:left="142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8D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8822D9" w:rsidRDefault="00C71487" w:rsidP="002E5C06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D63B54" w:rsidRDefault="002E5C06" w:rsidP="002E5C06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D41B8" w:rsidRPr="00612705" w:rsidRDefault="00C71487" w:rsidP="009E7391">
      <w:pPr>
        <w:pStyle w:val="21"/>
        <w:numPr>
          <w:ilvl w:val="1"/>
          <w:numId w:val="75"/>
        </w:numPr>
        <w:tabs>
          <w:tab w:val="left" w:pos="1134"/>
        </w:tabs>
        <w:spacing w:before="240" w:after="120"/>
        <w:ind w:left="851" w:firstLine="0"/>
        <w:rPr>
          <w:color w:val="auto"/>
        </w:rPr>
      </w:pPr>
      <w:bookmarkStart w:id="736" w:name="_Toc23239860"/>
      <w:bookmarkStart w:id="737" w:name="_Toc23513382"/>
      <w:bookmarkStart w:id="738" w:name="_Toc27144886"/>
      <w:bookmarkStart w:id="739" w:name="_Toc27412793"/>
      <w:bookmarkStart w:id="740" w:name="_Toc27751393"/>
      <w:bookmarkStart w:id="741" w:name="_Toc88809073"/>
      <w:r w:rsidRPr="00612705">
        <w:rPr>
          <w:color w:val="auto"/>
        </w:rPr>
        <w:t xml:space="preserve">Перечень </w:t>
      </w:r>
      <w:r w:rsidR="0080190C" w:rsidRPr="00612705">
        <w:rPr>
          <w:color w:val="auto"/>
        </w:rPr>
        <w:t>атрибутов</w:t>
      </w:r>
      <w:r w:rsidRPr="00612705">
        <w:rPr>
          <w:color w:val="auto"/>
        </w:rPr>
        <w:t xml:space="preserve">, описывающих </w:t>
      </w:r>
      <w:r w:rsidR="00840EF4">
        <w:rPr>
          <w:color w:val="auto"/>
        </w:rPr>
        <w:t>регистрационные данные н</w:t>
      </w:r>
      <w:r w:rsidRPr="00612705">
        <w:rPr>
          <w:color w:val="auto"/>
        </w:rPr>
        <w:t>аземных безрельсовых механических транспортных средств и прицепов (полуприцепов) к ним, которые являются предметами залога</w:t>
      </w:r>
      <w:bookmarkEnd w:id="707"/>
      <w:bookmarkEnd w:id="708"/>
      <w:bookmarkEnd w:id="709"/>
      <w:bookmarkEnd w:id="710"/>
      <w:bookmarkEnd w:id="711"/>
      <w:bookmarkEnd w:id="736"/>
      <w:bookmarkEnd w:id="737"/>
      <w:bookmarkEnd w:id="738"/>
      <w:bookmarkEnd w:id="739"/>
      <w:bookmarkEnd w:id="740"/>
      <w:bookmarkEnd w:id="741"/>
    </w:p>
    <w:tbl>
      <w:tblPr>
        <w:tblStyle w:val="a9"/>
        <w:tblW w:w="150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2835"/>
        <w:gridCol w:w="3289"/>
        <w:gridCol w:w="1276"/>
        <w:gridCol w:w="2551"/>
        <w:gridCol w:w="4394"/>
      </w:tblGrid>
      <w:tr w:rsidR="000D7C60" w:rsidTr="00661A51">
        <w:trPr>
          <w:cantSplit/>
          <w:tblHeader/>
        </w:trPr>
        <w:tc>
          <w:tcPr>
            <w:tcW w:w="738" w:type="dxa"/>
          </w:tcPr>
          <w:p w:rsidR="00817791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817791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Наименование атрибута</w:t>
            </w:r>
          </w:p>
        </w:tc>
        <w:tc>
          <w:tcPr>
            <w:tcW w:w="3289" w:type="dxa"/>
          </w:tcPr>
          <w:p w:rsidR="00817791" w:rsidRPr="007E0428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color w:val="auto"/>
                <w:sz w:val="28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Тип атрибута</w:t>
            </w:r>
          </w:p>
        </w:tc>
        <w:tc>
          <w:tcPr>
            <w:tcW w:w="1276" w:type="dxa"/>
          </w:tcPr>
          <w:p w:rsidR="00817791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Тип данных</w:t>
            </w:r>
          </w:p>
        </w:tc>
        <w:tc>
          <w:tcPr>
            <w:tcW w:w="2551" w:type="dxa"/>
          </w:tcPr>
          <w:p w:rsidR="00817791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Элемент справочной информации</w:t>
            </w:r>
          </w:p>
        </w:tc>
        <w:tc>
          <w:tcPr>
            <w:tcW w:w="4394" w:type="dxa"/>
          </w:tcPr>
          <w:p w:rsidR="00817791" w:rsidRPr="009C7976" w:rsidRDefault="00C71487" w:rsidP="00B01F1E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Примечание</w:t>
            </w:r>
          </w:p>
        </w:tc>
      </w:tr>
      <w:tr w:rsidR="000D7C60" w:rsidTr="00661A51">
        <w:trPr>
          <w:cantSplit/>
        </w:trPr>
        <w:tc>
          <w:tcPr>
            <w:tcW w:w="738" w:type="dxa"/>
          </w:tcPr>
          <w:p w:rsidR="002E5C06" w:rsidRPr="00C57E2C" w:rsidRDefault="002E5C06" w:rsidP="009E7391">
            <w:pPr>
              <w:pStyle w:val="ad"/>
              <w:numPr>
                <w:ilvl w:val="0"/>
                <w:numId w:val="9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48" w:hanging="37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E5C06" w:rsidRPr="00957C84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289" w:type="dxa"/>
          </w:tcPr>
          <w:p w:rsidR="002E5C06" w:rsidRPr="008D41B8" w:rsidRDefault="00C71487" w:rsidP="002E5C06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1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8D41B8" w:rsidRDefault="00C71487" w:rsidP="002E5C06">
            <w:pPr>
              <w:spacing w:before="0" w:after="0"/>
              <w:ind w:left="141" w:right="-108" w:hanging="10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8D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661A51">
        <w:trPr>
          <w:cantSplit/>
          <w:trHeight w:val="53"/>
        </w:trPr>
        <w:tc>
          <w:tcPr>
            <w:tcW w:w="738" w:type="dxa"/>
          </w:tcPr>
          <w:p w:rsidR="00034A6F" w:rsidRPr="00C57E2C" w:rsidRDefault="00034A6F" w:rsidP="009E7391">
            <w:pPr>
              <w:pStyle w:val="ad"/>
              <w:numPr>
                <w:ilvl w:val="0"/>
                <w:numId w:val="9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48" w:hanging="37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34A6F" w:rsidRDefault="00C71487" w:rsidP="00E25B4A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 w:rsidR="00E25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транспортного средства (самоходной машины) </w:t>
            </w:r>
          </w:p>
        </w:tc>
        <w:tc>
          <w:tcPr>
            <w:tcW w:w="3289" w:type="dxa"/>
          </w:tcPr>
          <w:p w:rsidR="00034A6F" w:rsidRPr="008D41B8" w:rsidRDefault="00C71487" w:rsidP="00034A6F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1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034A6F" w:rsidRPr="008D41B8" w:rsidRDefault="00034A6F" w:rsidP="00034A6F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34A6F" w:rsidRPr="00C73E38" w:rsidRDefault="00C71487" w:rsidP="002F23C4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Справочник </w:t>
            </w:r>
            <w:r w:rsidR="002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дополнительных характеристик движимого имущества</w:t>
            </w:r>
          </w:p>
        </w:tc>
        <w:tc>
          <w:tcPr>
            <w:tcW w:w="4394" w:type="dxa"/>
            <w:shd w:val="clear" w:color="auto" w:fill="auto"/>
          </w:tcPr>
          <w:p w:rsidR="00034A6F" w:rsidRDefault="00C71487" w:rsidP="009F445D">
            <w:pPr>
              <w:spacing w:before="0"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3</w:t>
            </w:r>
            <w:r w:rsidR="004002C2">
              <w:rPr>
                <w:rFonts w:ascii="Times New Roman" w:hAnsi="Times New Roman"/>
                <w:sz w:val="28"/>
                <w:szCs w:val="28"/>
              </w:rPr>
              <w:t>3</w:t>
            </w:r>
            <w:r w:rsidR="009F44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661A51">
        <w:trPr>
          <w:cantSplit/>
          <w:trHeight w:val="36"/>
        </w:trPr>
        <w:tc>
          <w:tcPr>
            <w:tcW w:w="738" w:type="dxa"/>
          </w:tcPr>
          <w:p w:rsidR="002E5C06" w:rsidRPr="00C57E2C" w:rsidRDefault="002E5C06" w:rsidP="009E7391">
            <w:pPr>
              <w:pStyle w:val="ad"/>
              <w:numPr>
                <w:ilvl w:val="0"/>
                <w:numId w:val="9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48" w:hanging="37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E5C06" w:rsidRPr="00105CE7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номер транспортного средства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VIN</w:t>
            </w:r>
            <w:r w:rsidRPr="00105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89" w:type="dxa"/>
          </w:tcPr>
          <w:p w:rsidR="002E5C06" w:rsidRPr="00802B0B" w:rsidRDefault="00C71487" w:rsidP="002E5C06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802B0B" w:rsidRDefault="00C71487" w:rsidP="002E5C06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551" w:type="dxa"/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661A51">
        <w:trPr>
          <w:cantSplit/>
          <w:trHeight w:val="36"/>
        </w:trPr>
        <w:tc>
          <w:tcPr>
            <w:tcW w:w="738" w:type="dxa"/>
          </w:tcPr>
          <w:p w:rsidR="002E5C06" w:rsidRPr="00C57E2C" w:rsidRDefault="002E5C06" w:rsidP="009E7391">
            <w:pPr>
              <w:pStyle w:val="ad"/>
              <w:numPr>
                <w:ilvl w:val="0"/>
                <w:numId w:val="9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48" w:hanging="37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номер самоходной машины</w:t>
            </w:r>
          </w:p>
        </w:tc>
        <w:tc>
          <w:tcPr>
            <w:tcW w:w="3289" w:type="dxa"/>
          </w:tcPr>
          <w:p w:rsidR="002E5C06" w:rsidRPr="00802B0B" w:rsidRDefault="00C71487" w:rsidP="002E5C06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802B0B" w:rsidRDefault="00C71487" w:rsidP="002E5C06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551" w:type="dxa"/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661A51">
        <w:trPr>
          <w:cantSplit/>
          <w:trHeight w:val="36"/>
        </w:trPr>
        <w:tc>
          <w:tcPr>
            <w:tcW w:w="738" w:type="dxa"/>
          </w:tcPr>
          <w:p w:rsidR="002E5C06" w:rsidRPr="00C57E2C" w:rsidRDefault="002E5C06" w:rsidP="009E7391">
            <w:pPr>
              <w:pStyle w:val="ad"/>
              <w:numPr>
                <w:ilvl w:val="0"/>
                <w:numId w:val="9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48" w:hanging="37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3289" w:type="dxa"/>
          </w:tcPr>
          <w:p w:rsidR="002E5C06" w:rsidRPr="00802B0B" w:rsidRDefault="00C71487" w:rsidP="002E5C06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802B0B" w:rsidRDefault="00C71487" w:rsidP="002E5C06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551" w:type="dxa"/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661A51">
        <w:trPr>
          <w:cantSplit/>
          <w:trHeight w:val="36"/>
        </w:trPr>
        <w:tc>
          <w:tcPr>
            <w:tcW w:w="738" w:type="dxa"/>
          </w:tcPr>
          <w:p w:rsidR="002E5C06" w:rsidRPr="00C57E2C" w:rsidRDefault="002E5C06" w:rsidP="009E7391">
            <w:pPr>
              <w:pStyle w:val="ad"/>
              <w:numPr>
                <w:ilvl w:val="0"/>
                <w:numId w:val="9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48" w:hanging="37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3289" w:type="dxa"/>
          </w:tcPr>
          <w:p w:rsidR="002E5C06" w:rsidRPr="00802B0B" w:rsidRDefault="00C71487" w:rsidP="002E5C06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802B0B" w:rsidRDefault="00C71487" w:rsidP="002E5C06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551" w:type="dxa"/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661A51">
        <w:trPr>
          <w:cantSplit/>
          <w:trHeight w:val="36"/>
        </w:trPr>
        <w:tc>
          <w:tcPr>
            <w:tcW w:w="738" w:type="dxa"/>
          </w:tcPr>
          <w:p w:rsidR="002E5C06" w:rsidRPr="00C57E2C" w:rsidRDefault="002E5C06" w:rsidP="009E7391">
            <w:pPr>
              <w:pStyle w:val="ad"/>
              <w:numPr>
                <w:ilvl w:val="0"/>
                <w:numId w:val="9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48" w:hanging="37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3289" w:type="dxa"/>
          </w:tcPr>
          <w:p w:rsidR="002E5C06" w:rsidRPr="00802B0B" w:rsidRDefault="00C71487" w:rsidP="002E5C06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802B0B" w:rsidRDefault="00C71487" w:rsidP="002E5C06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551" w:type="dxa"/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661A51">
        <w:trPr>
          <w:cantSplit/>
          <w:trHeight w:val="36"/>
        </w:trPr>
        <w:tc>
          <w:tcPr>
            <w:tcW w:w="738" w:type="dxa"/>
          </w:tcPr>
          <w:p w:rsidR="002E5C06" w:rsidRPr="00C57E2C" w:rsidRDefault="002E5C06" w:rsidP="009E7391">
            <w:pPr>
              <w:pStyle w:val="ad"/>
              <w:numPr>
                <w:ilvl w:val="0"/>
                <w:numId w:val="9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48" w:hanging="372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шасси (рамы)</w:t>
            </w:r>
          </w:p>
        </w:tc>
        <w:tc>
          <w:tcPr>
            <w:tcW w:w="3289" w:type="dxa"/>
          </w:tcPr>
          <w:p w:rsidR="002E5C06" w:rsidRPr="00802B0B" w:rsidRDefault="00C71487" w:rsidP="002E5C06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802B0B" w:rsidRDefault="00C71487" w:rsidP="002E5C06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551" w:type="dxa"/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0107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659"/>
        <w:rPr>
          <w:color w:val="auto"/>
        </w:rPr>
      </w:pPr>
      <w:bookmarkStart w:id="742" w:name="_Toc22307670"/>
      <w:bookmarkStart w:id="743" w:name="_Toc22553201"/>
      <w:bookmarkStart w:id="744" w:name="_Toc22575095"/>
      <w:bookmarkStart w:id="745" w:name="_Toc22657779"/>
      <w:bookmarkStart w:id="746" w:name="_Toc23239861"/>
      <w:bookmarkStart w:id="747" w:name="_Toc23513383"/>
      <w:bookmarkStart w:id="748" w:name="_Toc27144887"/>
      <w:bookmarkStart w:id="749" w:name="_Toc27412794"/>
      <w:bookmarkStart w:id="750" w:name="_Toc27751394"/>
      <w:bookmarkStart w:id="751" w:name="_Toc88809074"/>
      <w:bookmarkStart w:id="752" w:name="_Toc22306284"/>
      <w:r w:rsidRPr="00612705">
        <w:rPr>
          <w:color w:val="auto"/>
        </w:rPr>
        <w:t xml:space="preserve">Перечень атрибутов, описывающих </w:t>
      </w:r>
      <w:r w:rsidR="00A25018">
        <w:rPr>
          <w:color w:val="auto"/>
        </w:rPr>
        <w:t>характеристики</w:t>
      </w:r>
      <w:r>
        <w:rPr>
          <w:color w:val="auto"/>
        </w:rPr>
        <w:t xml:space="preserve"> двигателя</w:t>
      </w:r>
      <w:r w:rsidRPr="00612705">
        <w:rPr>
          <w:color w:val="auto"/>
        </w:rPr>
        <w:t xml:space="preserve"> наземных безрельсовых механических транспортных средств, которые являются предметами залога</w:t>
      </w:r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</w:p>
    <w:tbl>
      <w:tblPr>
        <w:tblStyle w:val="a9"/>
        <w:tblW w:w="150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47"/>
        <w:gridCol w:w="1418"/>
        <w:gridCol w:w="2551"/>
        <w:gridCol w:w="4394"/>
      </w:tblGrid>
      <w:tr w:rsidR="000D7C60" w:rsidTr="008C2840">
        <w:trPr>
          <w:tblHeader/>
        </w:trPr>
        <w:tc>
          <w:tcPr>
            <w:tcW w:w="709" w:type="dxa"/>
          </w:tcPr>
          <w:p w:rsidR="006509AE" w:rsidRPr="009C7976" w:rsidRDefault="00C71487" w:rsidP="00E82084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6509AE" w:rsidRPr="009C7976" w:rsidRDefault="00C71487" w:rsidP="00E82084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Наименование атрибута</w:t>
            </w:r>
          </w:p>
        </w:tc>
        <w:tc>
          <w:tcPr>
            <w:tcW w:w="3147" w:type="dxa"/>
          </w:tcPr>
          <w:p w:rsidR="006509AE" w:rsidRPr="007E0428" w:rsidRDefault="00C71487" w:rsidP="00E82084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color w:val="auto"/>
                <w:sz w:val="28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Тип атрибута</w:t>
            </w:r>
          </w:p>
        </w:tc>
        <w:tc>
          <w:tcPr>
            <w:tcW w:w="1418" w:type="dxa"/>
          </w:tcPr>
          <w:p w:rsidR="006509AE" w:rsidRPr="009C7976" w:rsidRDefault="00C71487" w:rsidP="00E82084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Тип данных</w:t>
            </w:r>
          </w:p>
        </w:tc>
        <w:tc>
          <w:tcPr>
            <w:tcW w:w="2551" w:type="dxa"/>
          </w:tcPr>
          <w:p w:rsidR="006509AE" w:rsidRPr="009C7976" w:rsidRDefault="00C71487" w:rsidP="00E82084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Элемент справочной информации</w:t>
            </w:r>
          </w:p>
        </w:tc>
        <w:tc>
          <w:tcPr>
            <w:tcW w:w="4394" w:type="dxa"/>
          </w:tcPr>
          <w:p w:rsidR="006509AE" w:rsidRPr="009C7976" w:rsidRDefault="00C71487" w:rsidP="00B01F1E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jc w:val="both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Примечание</w:t>
            </w:r>
          </w:p>
        </w:tc>
      </w:tr>
      <w:tr w:rsidR="000D7C60" w:rsidTr="008C2840">
        <w:tc>
          <w:tcPr>
            <w:tcW w:w="709" w:type="dxa"/>
          </w:tcPr>
          <w:p w:rsidR="002E5C06" w:rsidRPr="00C57E2C" w:rsidRDefault="002E5C06" w:rsidP="009E7391">
            <w:pPr>
              <w:pStyle w:val="ad"/>
              <w:numPr>
                <w:ilvl w:val="0"/>
                <w:numId w:val="7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E5C06" w:rsidRPr="00957C84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147" w:type="dxa"/>
          </w:tcPr>
          <w:p w:rsidR="002E5C06" w:rsidRPr="008D41B8" w:rsidRDefault="00C71487" w:rsidP="002E5C06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1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418" w:type="dxa"/>
          </w:tcPr>
          <w:p w:rsidR="002E5C06" w:rsidRPr="008D41B8" w:rsidRDefault="00C71487" w:rsidP="002E5C06">
            <w:pPr>
              <w:spacing w:before="0" w:after="0"/>
              <w:ind w:left="141" w:right="-108" w:hanging="10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D8D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</w:tcPr>
          <w:p w:rsidR="002E5C06" w:rsidRPr="00AE0008" w:rsidRDefault="002E5C06" w:rsidP="00B01F1E">
            <w:pPr>
              <w:spacing w:before="0"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36"/>
        </w:trPr>
        <w:tc>
          <w:tcPr>
            <w:tcW w:w="709" w:type="dxa"/>
          </w:tcPr>
          <w:p w:rsidR="00A25018" w:rsidRPr="00145625" w:rsidRDefault="00A25018" w:rsidP="009E7391">
            <w:pPr>
              <w:pStyle w:val="ad"/>
              <w:numPr>
                <w:ilvl w:val="0"/>
                <w:numId w:val="74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317" w:right="111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25018" w:rsidRPr="00145625" w:rsidRDefault="00C71487" w:rsidP="00A25018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Характеристика мощности </w:t>
            </w:r>
            <w:r w:rsidRPr="00145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двигателя</w:t>
            </w:r>
          </w:p>
        </w:tc>
        <w:tc>
          <w:tcPr>
            <w:tcW w:w="3147" w:type="dxa"/>
          </w:tcPr>
          <w:p w:rsidR="00A25018" w:rsidRPr="00145625" w:rsidRDefault="00C71487" w:rsidP="00A25018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145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лассифицируемый реквизит-признак</w:t>
            </w:r>
          </w:p>
        </w:tc>
        <w:tc>
          <w:tcPr>
            <w:tcW w:w="1418" w:type="dxa"/>
          </w:tcPr>
          <w:p w:rsidR="00A25018" w:rsidRPr="00145625" w:rsidRDefault="00A25018" w:rsidP="00A25018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25018" w:rsidRPr="00145625" w:rsidRDefault="00C71487" w:rsidP="00A25018">
            <w:pPr>
              <w:spacing w:before="0" w:after="0"/>
              <w:ind w:right="-108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Справочник </w:t>
            </w:r>
            <w:r w:rsidR="00AE71C3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единиц измерения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18" w:rsidRPr="00145625" w:rsidRDefault="00C71487" w:rsidP="009F445D">
            <w:pPr>
              <w:spacing w:before="0"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значений</w:t>
            </w:r>
            <w:r w:rsidRPr="00A25018">
              <w:rPr>
                <w:rFonts w:ascii="Times New Roman" w:hAnsi="Times New Roman"/>
                <w:sz w:val="28"/>
                <w:szCs w:val="28"/>
              </w:rPr>
              <w:t xml:space="preserve"> приведен в приложении </w:t>
            </w:r>
            <w:r w:rsidR="00AE71C3">
              <w:rPr>
                <w:rFonts w:ascii="Times New Roman" w:hAnsi="Times New Roman"/>
                <w:sz w:val="28"/>
                <w:szCs w:val="28"/>
              </w:rPr>
              <w:t>15</w:t>
            </w:r>
            <w:r w:rsidR="009F44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8C2840">
        <w:trPr>
          <w:trHeight w:val="36"/>
        </w:trPr>
        <w:tc>
          <w:tcPr>
            <w:tcW w:w="709" w:type="dxa"/>
          </w:tcPr>
          <w:p w:rsidR="002E5C06" w:rsidRPr="003228FC" w:rsidRDefault="002E5C06" w:rsidP="009E7391">
            <w:pPr>
              <w:pStyle w:val="ad"/>
              <w:numPr>
                <w:ilvl w:val="0"/>
                <w:numId w:val="74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317" w:right="111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E5C06" w:rsidRPr="003228FC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мощности двигателя</w:t>
            </w:r>
          </w:p>
        </w:tc>
        <w:tc>
          <w:tcPr>
            <w:tcW w:w="3147" w:type="dxa"/>
          </w:tcPr>
          <w:p w:rsidR="002E5C06" w:rsidRPr="003228FC" w:rsidRDefault="00C71487" w:rsidP="002E5C06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2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418" w:type="dxa"/>
          </w:tcPr>
          <w:p w:rsidR="002E5C06" w:rsidRPr="003228FC" w:rsidRDefault="00C71487" w:rsidP="002E5C06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2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551" w:type="dxa"/>
          </w:tcPr>
          <w:p w:rsidR="002E5C06" w:rsidRPr="003228FC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06" w:rsidRPr="003228FC" w:rsidRDefault="002E5C06" w:rsidP="00B01F1E">
            <w:pPr>
              <w:spacing w:before="0"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36"/>
        </w:trPr>
        <w:tc>
          <w:tcPr>
            <w:tcW w:w="709" w:type="dxa"/>
          </w:tcPr>
          <w:p w:rsidR="002E5C06" w:rsidRDefault="002E5C06" w:rsidP="009E7391">
            <w:pPr>
              <w:pStyle w:val="ad"/>
              <w:numPr>
                <w:ilvl w:val="0"/>
                <w:numId w:val="74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317" w:right="111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двигателя</w:t>
            </w:r>
          </w:p>
        </w:tc>
        <w:tc>
          <w:tcPr>
            <w:tcW w:w="3147" w:type="dxa"/>
          </w:tcPr>
          <w:p w:rsidR="002E5C06" w:rsidRDefault="00C71487" w:rsidP="002E5C06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2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418" w:type="dxa"/>
          </w:tcPr>
          <w:p w:rsidR="002E5C06" w:rsidRDefault="00C71487" w:rsidP="002E5C06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2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551" w:type="dxa"/>
          </w:tcPr>
          <w:p w:rsidR="002E5C06" w:rsidRPr="009D1DE8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06" w:rsidRPr="00642ABA" w:rsidRDefault="002E5C06" w:rsidP="00B01F1E">
            <w:pPr>
              <w:spacing w:before="0"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36"/>
        </w:trPr>
        <w:tc>
          <w:tcPr>
            <w:tcW w:w="709" w:type="dxa"/>
          </w:tcPr>
          <w:p w:rsidR="007E02FD" w:rsidRDefault="007E02FD" w:rsidP="009E7391">
            <w:pPr>
              <w:pStyle w:val="ad"/>
              <w:numPr>
                <w:ilvl w:val="0"/>
                <w:numId w:val="74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before="6" w:after="6"/>
              <w:ind w:left="317" w:right="111" w:hanging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E02FD" w:rsidRDefault="00C71487" w:rsidP="007E02FD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объема двигателя</w:t>
            </w:r>
          </w:p>
        </w:tc>
        <w:tc>
          <w:tcPr>
            <w:tcW w:w="3147" w:type="dxa"/>
          </w:tcPr>
          <w:p w:rsidR="007E02FD" w:rsidRDefault="00C71487" w:rsidP="007E02FD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145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лассифицируемый реквизит-признак</w:t>
            </w:r>
          </w:p>
        </w:tc>
        <w:tc>
          <w:tcPr>
            <w:tcW w:w="1418" w:type="dxa"/>
          </w:tcPr>
          <w:p w:rsidR="007E02FD" w:rsidRDefault="007E02FD" w:rsidP="007E02FD">
            <w:pPr>
              <w:spacing w:before="0"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E02FD" w:rsidRPr="009D1DE8" w:rsidRDefault="00C71487" w:rsidP="00C41180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Справочник </w:t>
            </w:r>
            <w:r w:rsidR="00C41180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единиц </w:t>
            </w: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измерени</w:t>
            </w:r>
            <w:r w:rsidR="00C41180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D" w:rsidRPr="00642ABA" w:rsidRDefault="00C71487" w:rsidP="009F445D">
            <w:pPr>
              <w:spacing w:before="0"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значений</w:t>
            </w:r>
            <w:r w:rsidRPr="00A25018">
              <w:rPr>
                <w:rFonts w:ascii="Times New Roman" w:hAnsi="Times New Roman"/>
                <w:sz w:val="28"/>
                <w:szCs w:val="28"/>
              </w:rPr>
              <w:t xml:space="preserve"> приведен в приложении </w:t>
            </w:r>
            <w:r w:rsidR="00C41180">
              <w:rPr>
                <w:rFonts w:ascii="Times New Roman" w:hAnsi="Times New Roman"/>
                <w:sz w:val="28"/>
                <w:szCs w:val="28"/>
              </w:rPr>
              <w:t>1</w:t>
            </w:r>
            <w:r w:rsidR="00642ABA">
              <w:rPr>
                <w:rFonts w:ascii="Times New Roman" w:hAnsi="Times New Roman"/>
                <w:sz w:val="28"/>
                <w:szCs w:val="28"/>
              </w:rPr>
              <w:t>5</w:t>
            </w:r>
            <w:r w:rsidR="009F44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02B0B" w:rsidRPr="00612705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753" w:name="_Toc22307671"/>
      <w:bookmarkStart w:id="754" w:name="_Toc22553202"/>
      <w:bookmarkStart w:id="755" w:name="_Toc22575096"/>
      <w:bookmarkStart w:id="756" w:name="_Toc22657780"/>
      <w:bookmarkStart w:id="757" w:name="_Toc23239862"/>
      <w:bookmarkStart w:id="758" w:name="_Toc23513386"/>
      <w:bookmarkStart w:id="759" w:name="_Toc27144890"/>
      <w:bookmarkStart w:id="760" w:name="_Toc27412797"/>
      <w:bookmarkStart w:id="761" w:name="_Toc27751397"/>
      <w:bookmarkStart w:id="762" w:name="_Toc88809075"/>
      <w:r w:rsidRPr="00612705">
        <w:rPr>
          <w:color w:val="auto"/>
        </w:rPr>
        <w:t xml:space="preserve">Перечень </w:t>
      </w:r>
      <w:r w:rsidR="0080190C" w:rsidRPr="00612705">
        <w:rPr>
          <w:color w:val="auto"/>
        </w:rPr>
        <w:t>атрибутов</w:t>
      </w:r>
      <w:r w:rsidRPr="00612705">
        <w:rPr>
          <w:color w:val="auto"/>
        </w:rPr>
        <w:t>, описывающих характеристики машин и оборудования, которые являются предметами залога</w:t>
      </w:r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</w:p>
    <w:tbl>
      <w:tblPr>
        <w:tblStyle w:val="a9"/>
        <w:tblW w:w="14913" w:type="dxa"/>
        <w:tblInd w:w="-45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47"/>
        <w:gridCol w:w="1418"/>
        <w:gridCol w:w="2551"/>
        <w:gridCol w:w="4253"/>
      </w:tblGrid>
      <w:tr w:rsidR="000D7C60" w:rsidTr="008C2840">
        <w:trPr>
          <w:tblHeader/>
        </w:trPr>
        <w:tc>
          <w:tcPr>
            <w:tcW w:w="709" w:type="dxa"/>
            <w:tcBorders>
              <w:bottom w:val="single" w:sz="4" w:space="0" w:color="000000"/>
            </w:tcBorders>
          </w:tcPr>
          <w:p w:rsidR="00817791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17791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Наименование атрибута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817791" w:rsidRPr="007E0428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color w:val="auto"/>
                <w:sz w:val="28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Тип атрибута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17791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Тип данных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817791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Элемент справочной информации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817791" w:rsidRPr="009C7976" w:rsidRDefault="00C71487" w:rsidP="00B01F1E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Примечание</w:t>
            </w:r>
          </w:p>
        </w:tc>
      </w:tr>
      <w:tr w:rsidR="000D7C60" w:rsidTr="008C2840"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2E5C06" w:rsidRPr="00C73E38" w:rsidRDefault="002E5C06" w:rsidP="009E7391">
            <w:pPr>
              <w:pStyle w:val="ad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96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E5C06" w:rsidRPr="00957C84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5C06" w:rsidRPr="00C73E38" w:rsidRDefault="002E5C06" w:rsidP="009E7391">
            <w:pPr>
              <w:pStyle w:val="ad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96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5C06" w:rsidRPr="00105CE7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06" w:rsidRPr="00C73E38" w:rsidRDefault="002E5C06" w:rsidP="009E7391">
            <w:pPr>
              <w:pStyle w:val="ad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96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Заводской номер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000000"/>
            </w:tcBorders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5C06" w:rsidRPr="00C73E38" w:rsidRDefault="002E5C06" w:rsidP="009E7391">
            <w:pPr>
              <w:pStyle w:val="ad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96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E5C06" w:rsidRPr="00C73E38" w:rsidRDefault="002E5C06" w:rsidP="009E7391">
            <w:pPr>
              <w:pStyle w:val="ad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96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2E5C06" w:rsidRPr="00C73E38" w:rsidRDefault="002E5C06" w:rsidP="009E7391">
            <w:pPr>
              <w:pStyle w:val="ad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96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5C06" w:rsidRPr="00C73E38" w:rsidRDefault="002E5C06" w:rsidP="009E7391">
            <w:pPr>
              <w:pStyle w:val="ad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96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8C2840">
        <w:trPr>
          <w:trHeight w:val="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791" w:rsidRPr="00C73E38" w:rsidRDefault="00817791" w:rsidP="009E7391">
            <w:pPr>
              <w:pStyle w:val="ad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96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7791" w:rsidRPr="0051374D" w:rsidRDefault="00C71487" w:rsidP="00F91162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817791" w:rsidRPr="00AE0008" w:rsidRDefault="00C71487" w:rsidP="00F91162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7791" w:rsidRPr="00AE0008" w:rsidRDefault="00817791" w:rsidP="00F91162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7791" w:rsidRPr="002B1D89" w:rsidRDefault="00C71487" w:rsidP="00911D4D">
            <w:pPr>
              <w:spacing w:before="0" w:after="0"/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5511C2">
              <w:rPr>
                <w:rStyle w:val="cs5efed22f1"/>
                <w:bCs/>
                <w:sz w:val="28"/>
                <w:szCs w:val="28"/>
                <w:lang w:eastAsia="ru-RU"/>
              </w:rPr>
              <w:t xml:space="preserve">Справочник </w:t>
            </w:r>
            <w:r w:rsidR="005511C2" w:rsidRPr="005511C2">
              <w:rPr>
                <w:rStyle w:val="cs5efed22f1"/>
                <w:bCs/>
                <w:sz w:val="28"/>
                <w:szCs w:val="28"/>
                <w:lang w:eastAsia="ru-RU"/>
              </w:rPr>
              <w:t>видов</w:t>
            </w:r>
            <w:r w:rsidRPr="005511C2">
              <w:rPr>
                <w:rStyle w:val="cs5efed22f1"/>
                <w:bCs/>
                <w:sz w:val="28"/>
                <w:szCs w:val="28"/>
                <w:lang w:eastAsia="ru-RU"/>
              </w:rPr>
              <w:t xml:space="preserve"> </w:t>
            </w:r>
            <w:r w:rsidR="00CE0126">
              <w:rPr>
                <w:rStyle w:val="cs5efed22f1"/>
                <w:bCs/>
                <w:sz w:val="28"/>
                <w:szCs w:val="28"/>
                <w:lang w:eastAsia="ru-RU"/>
              </w:rPr>
              <w:t xml:space="preserve">и характеристик </w:t>
            </w:r>
            <w:r w:rsidRPr="005511C2">
              <w:rPr>
                <w:rStyle w:val="cs5efed22f1"/>
                <w:bCs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7791" w:rsidRPr="00634842" w:rsidRDefault="00C71487" w:rsidP="009F445D">
            <w:pPr>
              <w:spacing w:before="0" w:after="0"/>
              <w:ind w:right="34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значений</w:t>
            </w:r>
            <w:r w:rsidR="005511C2">
              <w:rPr>
                <w:rStyle w:val="cs5efed22f1"/>
                <w:bCs/>
                <w:sz w:val="28"/>
                <w:szCs w:val="28"/>
                <w:lang w:eastAsia="ru-RU"/>
              </w:rPr>
              <w:t xml:space="preserve"> приведен в </w:t>
            </w:r>
            <w:r w:rsidR="00413067">
              <w:rPr>
                <w:rStyle w:val="cs5efed22f1"/>
                <w:bCs/>
                <w:sz w:val="28"/>
                <w:szCs w:val="28"/>
                <w:lang w:eastAsia="ru-RU"/>
              </w:rPr>
              <w:t>приложении 33</w:t>
            </w:r>
            <w:r w:rsidR="009F445D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F91162" w:rsidRPr="00612705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659"/>
        <w:rPr>
          <w:color w:val="auto"/>
        </w:rPr>
      </w:pPr>
      <w:bookmarkStart w:id="763" w:name="_Toc22306285"/>
      <w:bookmarkStart w:id="764" w:name="_Toc22307672"/>
      <w:bookmarkStart w:id="765" w:name="_Toc22553203"/>
      <w:bookmarkStart w:id="766" w:name="_Toc22575097"/>
      <w:bookmarkStart w:id="767" w:name="_Toc22657781"/>
      <w:bookmarkStart w:id="768" w:name="_Toc23239863"/>
      <w:bookmarkStart w:id="769" w:name="_Toc23513387"/>
      <w:bookmarkStart w:id="770" w:name="_Toc27144891"/>
      <w:bookmarkStart w:id="771" w:name="_Toc27412798"/>
      <w:bookmarkStart w:id="772" w:name="_Toc27751398"/>
      <w:bookmarkStart w:id="773" w:name="_Toc88809076"/>
      <w:r w:rsidRPr="00612705">
        <w:rPr>
          <w:color w:val="auto"/>
        </w:rPr>
        <w:t xml:space="preserve">Перечень </w:t>
      </w:r>
      <w:r w:rsidR="0003716C" w:rsidRPr="00612705">
        <w:rPr>
          <w:color w:val="auto"/>
        </w:rPr>
        <w:t>атрибутов</w:t>
      </w:r>
      <w:r w:rsidRPr="00612705">
        <w:rPr>
          <w:color w:val="auto"/>
        </w:rPr>
        <w:t xml:space="preserve">, описывающих характеристики </w:t>
      </w:r>
      <w:r w:rsidR="005A6A33" w:rsidRPr="00612705">
        <w:rPr>
          <w:color w:val="auto"/>
        </w:rPr>
        <w:t>воздушных судов</w:t>
      </w:r>
      <w:r w:rsidRPr="00612705">
        <w:rPr>
          <w:color w:val="auto"/>
        </w:rPr>
        <w:t>, которые являются предметами залога</w:t>
      </w:r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</w:p>
    <w:tbl>
      <w:tblPr>
        <w:tblStyle w:val="a9"/>
        <w:tblW w:w="14942" w:type="dxa"/>
        <w:tblInd w:w="-45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35"/>
        <w:gridCol w:w="3147"/>
        <w:gridCol w:w="1418"/>
        <w:gridCol w:w="2551"/>
        <w:gridCol w:w="4253"/>
      </w:tblGrid>
      <w:tr w:rsidR="000D7C60" w:rsidTr="00190417">
        <w:trPr>
          <w:cantSplit/>
          <w:tblHeader/>
        </w:trPr>
        <w:tc>
          <w:tcPr>
            <w:tcW w:w="738" w:type="dxa"/>
            <w:tcBorders>
              <w:bottom w:val="single" w:sz="4" w:space="0" w:color="000000"/>
            </w:tcBorders>
          </w:tcPr>
          <w:p w:rsidR="00817791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17791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Наименование атрибута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817791" w:rsidRPr="007E0428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color w:val="auto"/>
                <w:sz w:val="28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Тип атрибута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17791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Тип данных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817791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Элемент справочной информации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817791" w:rsidRPr="009C7976" w:rsidRDefault="00C71487" w:rsidP="00B01F1E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Примечание</w:t>
            </w:r>
          </w:p>
        </w:tc>
      </w:tr>
      <w:tr w:rsidR="000D7C60" w:rsidTr="00190417">
        <w:trPr>
          <w:cantSplit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2E5C06" w:rsidRPr="005A6A33" w:rsidRDefault="002E5C06" w:rsidP="009E7391">
            <w:pPr>
              <w:pStyle w:val="ad"/>
              <w:numPr>
                <w:ilvl w:val="0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5C06" w:rsidRPr="00957C84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0417">
        <w:trPr>
          <w:cantSplit/>
          <w:trHeight w:val="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791" w:rsidRPr="005A6A33" w:rsidRDefault="00817791" w:rsidP="009E7391">
            <w:pPr>
              <w:pStyle w:val="ad"/>
              <w:numPr>
                <w:ilvl w:val="0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7791" w:rsidRPr="00105CE7" w:rsidRDefault="00C71487" w:rsidP="005A6A33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воздушного судна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817791" w:rsidRPr="00AE0008" w:rsidRDefault="00C71487" w:rsidP="005A6A33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7791" w:rsidRPr="00AE0008" w:rsidRDefault="00817791" w:rsidP="005A6A33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7791" w:rsidRPr="002B1D89" w:rsidRDefault="00C71487" w:rsidP="00116D0B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116D0B">
              <w:rPr>
                <w:rStyle w:val="cs5efed22f1"/>
                <w:bCs/>
                <w:sz w:val="28"/>
                <w:szCs w:val="28"/>
                <w:lang w:eastAsia="ru-RU"/>
              </w:rPr>
              <w:t xml:space="preserve">Справочник </w:t>
            </w:r>
            <w:r w:rsidR="00116D0B" w:rsidRPr="00116D0B">
              <w:rPr>
                <w:rStyle w:val="cs5efed22f1"/>
                <w:bCs/>
                <w:sz w:val="28"/>
                <w:szCs w:val="28"/>
                <w:lang w:eastAsia="ru-RU"/>
              </w:rPr>
              <w:t>видов</w:t>
            </w:r>
            <w:r w:rsidRPr="00116D0B">
              <w:rPr>
                <w:rStyle w:val="cs5efed22f1"/>
                <w:bCs/>
                <w:sz w:val="28"/>
                <w:szCs w:val="28"/>
                <w:lang w:eastAsia="ru-RU"/>
              </w:rPr>
              <w:t xml:space="preserve"> </w:t>
            </w:r>
            <w:r w:rsidR="00CE0126">
              <w:rPr>
                <w:rStyle w:val="cs5efed22f1"/>
                <w:bCs/>
                <w:sz w:val="28"/>
                <w:szCs w:val="28"/>
                <w:lang w:eastAsia="ru-RU"/>
              </w:rPr>
              <w:t xml:space="preserve">и характеристик </w:t>
            </w:r>
            <w:r w:rsidRPr="00116D0B">
              <w:rPr>
                <w:rStyle w:val="cs5efed22f1"/>
                <w:bCs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7791" w:rsidRPr="00AE0008" w:rsidRDefault="00C71487" w:rsidP="009F445D">
            <w:pPr>
              <w:spacing w:before="0" w:after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значений</w:t>
            </w:r>
            <w:r w:rsidRPr="00817791">
              <w:rPr>
                <w:rStyle w:val="cs5efed22f1"/>
                <w:bCs/>
                <w:sz w:val="28"/>
                <w:szCs w:val="28"/>
                <w:lang w:eastAsia="ru-RU"/>
              </w:rPr>
              <w:t xml:space="preserve"> приведен в </w:t>
            </w:r>
            <w:r w:rsidR="00413067">
              <w:rPr>
                <w:rStyle w:val="cs5efed22f1"/>
                <w:bCs/>
                <w:sz w:val="28"/>
                <w:szCs w:val="28"/>
                <w:lang w:eastAsia="ru-RU"/>
              </w:rPr>
              <w:t>приложении 33</w:t>
            </w:r>
            <w:r w:rsidR="009F445D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D7C60" w:rsidTr="009F445D">
        <w:trPr>
          <w:cantSplit/>
          <w:trHeight w:val="84"/>
        </w:trPr>
        <w:tc>
          <w:tcPr>
            <w:tcW w:w="73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06" w:rsidRPr="005A6A33" w:rsidRDefault="002E5C06" w:rsidP="009E7391">
            <w:pPr>
              <w:pStyle w:val="ad"/>
              <w:numPr>
                <w:ilvl w:val="0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Серийный (заводской) номер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000000"/>
            </w:tcBorders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9F445D">
        <w:trPr>
          <w:cantSplit/>
          <w:trHeight w:val="84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5C06" w:rsidRPr="005A6A33" w:rsidRDefault="002E5C06" w:rsidP="009E7391">
            <w:pPr>
              <w:pStyle w:val="ad"/>
              <w:numPr>
                <w:ilvl w:val="0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планера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9F445D">
        <w:trPr>
          <w:cantSplit/>
          <w:trHeight w:val="84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2E5C06" w:rsidRPr="005A6A33" w:rsidRDefault="002E5C06" w:rsidP="009E7391">
            <w:pPr>
              <w:pStyle w:val="ad"/>
              <w:numPr>
                <w:ilvl w:val="0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0417">
        <w:trPr>
          <w:cantSplit/>
          <w:trHeight w:val="84"/>
        </w:trPr>
        <w:tc>
          <w:tcPr>
            <w:tcW w:w="738" w:type="dxa"/>
            <w:tcBorders>
              <w:bottom w:val="single" w:sz="4" w:space="0" w:color="000000"/>
            </w:tcBorders>
            <w:shd w:val="clear" w:color="auto" w:fill="auto"/>
          </w:tcPr>
          <w:p w:rsidR="002E5C06" w:rsidRPr="005A6A33" w:rsidRDefault="002E5C06" w:rsidP="009E7391">
            <w:pPr>
              <w:pStyle w:val="ad"/>
              <w:numPr>
                <w:ilvl w:val="0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изготовителя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0417">
        <w:trPr>
          <w:cantSplit/>
          <w:trHeight w:val="84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2E5C06" w:rsidRPr="005A6A33" w:rsidRDefault="002E5C06" w:rsidP="009E7391">
            <w:pPr>
              <w:pStyle w:val="ad"/>
              <w:numPr>
                <w:ilvl w:val="0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(наименование)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B7D" w:rsidRPr="00612705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774" w:name="_Toc22306286"/>
      <w:bookmarkStart w:id="775" w:name="_Toc22307673"/>
      <w:bookmarkStart w:id="776" w:name="_Toc22553204"/>
      <w:bookmarkStart w:id="777" w:name="_Toc22575098"/>
      <w:bookmarkStart w:id="778" w:name="_Toc22657782"/>
      <w:bookmarkStart w:id="779" w:name="_Toc23239864"/>
      <w:bookmarkStart w:id="780" w:name="_Toc23513388"/>
      <w:bookmarkStart w:id="781" w:name="_Toc27144892"/>
      <w:bookmarkStart w:id="782" w:name="_Toc27412799"/>
      <w:bookmarkStart w:id="783" w:name="_Toc27751399"/>
      <w:bookmarkStart w:id="784" w:name="_Toc88809077"/>
      <w:r w:rsidRPr="00612705">
        <w:rPr>
          <w:color w:val="auto"/>
        </w:rPr>
        <w:t xml:space="preserve">Перечень </w:t>
      </w:r>
      <w:r w:rsidR="00AA205B" w:rsidRPr="00612705">
        <w:rPr>
          <w:color w:val="auto"/>
        </w:rPr>
        <w:t>атрибутов</w:t>
      </w:r>
      <w:r w:rsidRPr="00612705">
        <w:rPr>
          <w:color w:val="auto"/>
        </w:rPr>
        <w:t>, описывающих характеристики плавучих сооружений, которые являются предметами залога</w:t>
      </w:r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</w:p>
    <w:tbl>
      <w:tblPr>
        <w:tblStyle w:val="a9"/>
        <w:tblW w:w="14913" w:type="dxa"/>
        <w:tblInd w:w="-45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47"/>
        <w:gridCol w:w="1418"/>
        <w:gridCol w:w="2551"/>
        <w:gridCol w:w="4253"/>
      </w:tblGrid>
      <w:tr w:rsidR="000D7C60" w:rsidTr="00192229">
        <w:trPr>
          <w:tblHeader/>
        </w:trPr>
        <w:tc>
          <w:tcPr>
            <w:tcW w:w="709" w:type="dxa"/>
            <w:tcBorders>
              <w:bottom w:val="single" w:sz="4" w:space="0" w:color="000000"/>
            </w:tcBorders>
          </w:tcPr>
          <w:p w:rsidR="004E0334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E0334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Наименование атрибута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4E0334" w:rsidRPr="007E0428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color w:val="auto"/>
                <w:sz w:val="28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Тип атрибута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E0334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Тип данных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E0334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Элемент справочной информации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4E0334" w:rsidRPr="009C7976" w:rsidRDefault="00C71487" w:rsidP="00B01F1E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Примечание</w:t>
            </w:r>
          </w:p>
        </w:tc>
      </w:tr>
      <w:tr w:rsidR="000D7C60" w:rsidTr="0019222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5C06" w:rsidRPr="00D73B7D" w:rsidRDefault="002E5C06" w:rsidP="009E7391">
            <w:pPr>
              <w:pStyle w:val="ad"/>
              <w:numPr>
                <w:ilvl w:val="0"/>
                <w:numId w:val="3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5C06" w:rsidRPr="00957C84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334" w:rsidRPr="00D73B7D" w:rsidRDefault="004E0334" w:rsidP="009E7391">
            <w:pPr>
              <w:pStyle w:val="ad"/>
              <w:numPr>
                <w:ilvl w:val="0"/>
                <w:numId w:val="3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E0334" w:rsidRPr="00105CE7" w:rsidRDefault="00C71487" w:rsidP="00D73B7D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4E0334" w:rsidRPr="00AE0008" w:rsidRDefault="00C71487" w:rsidP="00D73B7D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0334" w:rsidRPr="00AE0008" w:rsidRDefault="004E0334" w:rsidP="00D73B7D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0334" w:rsidRPr="002B1D89" w:rsidRDefault="00C71487" w:rsidP="00B52479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B52479">
              <w:rPr>
                <w:rStyle w:val="cs5efed22f1"/>
                <w:bCs/>
                <w:sz w:val="28"/>
                <w:szCs w:val="28"/>
                <w:lang w:eastAsia="ru-RU"/>
              </w:rPr>
              <w:t>Справоч</w:t>
            </w:r>
            <w:r w:rsidR="00B52479" w:rsidRPr="00B52479">
              <w:rPr>
                <w:rStyle w:val="cs5efed22f1"/>
                <w:bCs/>
                <w:sz w:val="28"/>
                <w:szCs w:val="28"/>
                <w:lang w:eastAsia="ru-RU"/>
              </w:rPr>
              <w:t xml:space="preserve">ник видов </w:t>
            </w:r>
            <w:r w:rsidR="00CE0126">
              <w:rPr>
                <w:rStyle w:val="cs5efed22f1"/>
                <w:bCs/>
                <w:sz w:val="28"/>
                <w:szCs w:val="28"/>
                <w:lang w:eastAsia="ru-RU"/>
              </w:rPr>
              <w:t xml:space="preserve">и характеристик </w:t>
            </w:r>
            <w:r w:rsidRPr="00B52479">
              <w:rPr>
                <w:rStyle w:val="cs5efed22f1"/>
                <w:bCs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E0334" w:rsidRPr="001637D4" w:rsidRDefault="00C71487" w:rsidP="009F445D">
            <w:pPr>
              <w:spacing w:before="0" w:after="0"/>
              <w:ind w:right="34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значений</w:t>
            </w:r>
            <w:r w:rsidRPr="00817791">
              <w:rPr>
                <w:rStyle w:val="cs5efed22f1"/>
                <w:bCs/>
                <w:sz w:val="28"/>
                <w:szCs w:val="28"/>
                <w:lang w:eastAsia="ru-RU"/>
              </w:rPr>
              <w:t xml:space="preserve"> приведен в </w:t>
            </w:r>
            <w:r w:rsidR="00413067">
              <w:rPr>
                <w:rStyle w:val="cs5efed22f1"/>
                <w:bCs/>
                <w:sz w:val="28"/>
                <w:szCs w:val="28"/>
                <w:lang w:eastAsia="ru-RU"/>
              </w:rPr>
              <w:t>приложении 33</w:t>
            </w:r>
            <w:r w:rsidR="009F445D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c>
          <w:tcPr>
            <w:tcW w:w="709" w:type="dxa"/>
            <w:shd w:val="clear" w:color="auto" w:fill="auto"/>
          </w:tcPr>
          <w:p w:rsidR="002E5C06" w:rsidRPr="00D73B7D" w:rsidRDefault="002E5C06" w:rsidP="009E7391">
            <w:pPr>
              <w:pStyle w:val="ad"/>
              <w:numPr>
                <w:ilvl w:val="0"/>
                <w:numId w:val="3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</w:tcPr>
          <w:p w:rsidR="002E5C06" w:rsidRPr="001637D4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IMO</w:t>
            </w:r>
          </w:p>
        </w:tc>
        <w:tc>
          <w:tcPr>
            <w:tcW w:w="3147" w:type="dxa"/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</w:tcPr>
          <w:p w:rsidR="002E5C06" w:rsidRPr="00AE0008" w:rsidRDefault="00C71487" w:rsidP="007061F3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Не </w:t>
            </w:r>
            <w:r w:rsidR="007061F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используется</w:t>
            </w:r>
          </w:p>
        </w:tc>
        <w:tc>
          <w:tcPr>
            <w:tcW w:w="4253" w:type="dxa"/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7061F3"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2E5C06" w:rsidRPr="00D73B7D" w:rsidRDefault="002E5C06" w:rsidP="009E7391">
            <w:pPr>
              <w:pStyle w:val="ad"/>
              <w:numPr>
                <w:ilvl w:val="0"/>
                <w:numId w:val="3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 судна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7061F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5C06" w:rsidRPr="00D73B7D" w:rsidRDefault="002E5C06" w:rsidP="009E7391">
            <w:pPr>
              <w:pStyle w:val="ad"/>
              <w:numPr>
                <w:ilvl w:val="0"/>
                <w:numId w:val="3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Регистровый номер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7061F3"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06" w:rsidRPr="00D73B7D" w:rsidRDefault="002E5C06" w:rsidP="009E7391">
            <w:pPr>
              <w:pStyle w:val="ad"/>
              <w:numPr>
                <w:ilvl w:val="0"/>
                <w:numId w:val="3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000000"/>
            </w:tcBorders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2E5C06" w:rsidRPr="00D73B7D" w:rsidRDefault="002E5C06" w:rsidP="009E7391">
            <w:pPr>
              <w:pStyle w:val="ad"/>
              <w:numPr>
                <w:ilvl w:val="0"/>
                <w:numId w:val="3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5C06" w:rsidRPr="00D73B7D" w:rsidRDefault="002E5C06" w:rsidP="009E7391">
            <w:pPr>
              <w:pStyle w:val="ad"/>
              <w:numPr>
                <w:ilvl w:val="0"/>
                <w:numId w:val="3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5C06" w:rsidRPr="000E60B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 </w:t>
            </w:r>
            <w:r w:rsidR="00554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ИМПС/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MMSI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5C06" w:rsidRPr="002B1D89" w:rsidRDefault="00C71487" w:rsidP="002E5C06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E5C06" w:rsidRPr="00AE0008" w:rsidRDefault="002E5C06" w:rsidP="00B01F1E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B7D" w:rsidRPr="00612705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785" w:name="_Toc22306287"/>
      <w:bookmarkStart w:id="786" w:name="_Toc22307674"/>
      <w:bookmarkStart w:id="787" w:name="_Toc22553205"/>
      <w:bookmarkStart w:id="788" w:name="_Toc22575099"/>
      <w:bookmarkStart w:id="789" w:name="_Toc22657783"/>
      <w:bookmarkStart w:id="790" w:name="_Toc23239865"/>
      <w:bookmarkStart w:id="791" w:name="_Toc23513389"/>
      <w:bookmarkStart w:id="792" w:name="_Toc27144893"/>
      <w:bookmarkStart w:id="793" w:name="_Toc27412800"/>
      <w:bookmarkStart w:id="794" w:name="_Toc27751400"/>
      <w:bookmarkStart w:id="795" w:name="_Toc88809078"/>
      <w:r w:rsidRPr="00612705">
        <w:rPr>
          <w:color w:val="auto"/>
        </w:rPr>
        <w:t xml:space="preserve">Перечень </w:t>
      </w:r>
      <w:r w:rsidR="00AA205B" w:rsidRPr="00612705">
        <w:rPr>
          <w:color w:val="auto"/>
        </w:rPr>
        <w:t>атрибутов</w:t>
      </w:r>
      <w:r w:rsidRPr="00612705">
        <w:rPr>
          <w:color w:val="auto"/>
        </w:rPr>
        <w:t>, описывающих характеристики единиц железнодорожного подвижного состава, которые являются предметами залога</w:t>
      </w:r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</w:p>
    <w:tbl>
      <w:tblPr>
        <w:tblStyle w:val="a9"/>
        <w:tblW w:w="14913" w:type="dxa"/>
        <w:tblInd w:w="-45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47"/>
        <w:gridCol w:w="1418"/>
        <w:gridCol w:w="2551"/>
        <w:gridCol w:w="4253"/>
      </w:tblGrid>
      <w:tr w:rsidR="000D7C60" w:rsidTr="00192229">
        <w:trPr>
          <w:tblHeader/>
        </w:trPr>
        <w:tc>
          <w:tcPr>
            <w:tcW w:w="709" w:type="dxa"/>
            <w:tcBorders>
              <w:bottom w:val="single" w:sz="4" w:space="0" w:color="000000"/>
            </w:tcBorders>
          </w:tcPr>
          <w:p w:rsidR="004E0334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E0334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Наименование атрибута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4E0334" w:rsidRPr="007E0428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color w:val="auto"/>
                <w:sz w:val="28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Тип атрибута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E0334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Тип данных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E0334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Элемент справочной информации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4E0334" w:rsidRPr="009C7976" w:rsidRDefault="00C71487" w:rsidP="00622A65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Примечание</w:t>
            </w:r>
          </w:p>
        </w:tc>
      </w:tr>
      <w:tr w:rsidR="000D7C60" w:rsidTr="00192229"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2E5C06" w:rsidRPr="00D73B7D" w:rsidRDefault="002E5C06" w:rsidP="009E7391">
            <w:pPr>
              <w:pStyle w:val="ad"/>
              <w:numPr>
                <w:ilvl w:val="0"/>
                <w:numId w:val="3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E5C06" w:rsidRPr="00957C84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2E5C06" w:rsidRPr="00AE0008" w:rsidRDefault="002E5C06" w:rsidP="00622A65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5C06" w:rsidRPr="00D73B7D" w:rsidRDefault="002E5C06" w:rsidP="009E7391">
            <w:pPr>
              <w:pStyle w:val="ad"/>
              <w:numPr>
                <w:ilvl w:val="0"/>
                <w:numId w:val="3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5C06" w:rsidRPr="00105CE7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Заводской номер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E5C06" w:rsidRPr="00AE0008" w:rsidRDefault="002E5C06" w:rsidP="00622A65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06" w:rsidRPr="00D73B7D" w:rsidRDefault="002E5C06" w:rsidP="009E7391">
            <w:pPr>
              <w:pStyle w:val="ad"/>
              <w:numPr>
                <w:ilvl w:val="0"/>
                <w:numId w:val="3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2E5C06" w:rsidRPr="001637D4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000000"/>
            </w:tcBorders>
          </w:tcPr>
          <w:p w:rsidR="002E5C06" w:rsidRPr="00AE0008" w:rsidRDefault="002E5C06" w:rsidP="00622A65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966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4E0334" w:rsidRPr="00D73B7D" w:rsidRDefault="004E0334" w:rsidP="009E7391">
            <w:pPr>
              <w:pStyle w:val="ad"/>
              <w:numPr>
                <w:ilvl w:val="0"/>
                <w:numId w:val="3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4E0334" w:rsidRDefault="00C71487" w:rsidP="004E0334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единицы железнодорожного подвижного состава</w:t>
            </w:r>
          </w:p>
        </w:tc>
        <w:tc>
          <w:tcPr>
            <w:tcW w:w="3147" w:type="dxa"/>
            <w:tcBorders>
              <w:bottom w:val="nil"/>
            </w:tcBorders>
          </w:tcPr>
          <w:p w:rsidR="004E0334" w:rsidRPr="00AE0008" w:rsidRDefault="00C71487" w:rsidP="000C7CC5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418" w:type="dxa"/>
            <w:tcBorders>
              <w:bottom w:val="nil"/>
            </w:tcBorders>
          </w:tcPr>
          <w:p w:rsidR="004E0334" w:rsidRPr="00AE0008" w:rsidRDefault="004E0334" w:rsidP="004E0334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E0334" w:rsidRPr="002B1D89" w:rsidRDefault="00C71487" w:rsidP="00B52479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B52479">
              <w:rPr>
                <w:rStyle w:val="cs5efed22f1"/>
                <w:bCs/>
                <w:sz w:val="28"/>
                <w:szCs w:val="28"/>
                <w:lang w:eastAsia="ru-RU"/>
              </w:rPr>
              <w:t xml:space="preserve">Справочник </w:t>
            </w:r>
            <w:r w:rsidR="00B52479" w:rsidRPr="00B52479">
              <w:rPr>
                <w:rStyle w:val="cs5efed22f1"/>
                <w:bCs/>
                <w:sz w:val="28"/>
                <w:szCs w:val="28"/>
                <w:lang w:eastAsia="ru-RU"/>
              </w:rPr>
              <w:t>видов</w:t>
            </w:r>
            <w:r w:rsidRPr="00B52479">
              <w:rPr>
                <w:rStyle w:val="cs5efed22f1"/>
                <w:bCs/>
                <w:sz w:val="28"/>
                <w:szCs w:val="28"/>
                <w:lang w:eastAsia="ru-RU"/>
              </w:rPr>
              <w:t xml:space="preserve"> </w:t>
            </w:r>
            <w:r w:rsidR="00CE0126">
              <w:rPr>
                <w:rStyle w:val="cs5efed22f1"/>
                <w:bCs/>
                <w:sz w:val="28"/>
                <w:szCs w:val="28"/>
                <w:lang w:eastAsia="ru-RU"/>
              </w:rPr>
              <w:t xml:space="preserve">и характеристик </w:t>
            </w:r>
            <w:r w:rsidRPr="00B52479">
              <w:rPr>
                <w:rStyle w:val="cs5efed22f1"/>
                <w:bCs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4253" w:type="dxa"/>
          </w:tcPr>
          <w:p w:rsidR="004E0334" w:rsidRPr="00C7779E" w:rsidRDefault="00C71487" w:rsidP="007061F3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значений</w:t>
            </w:r>
            <w:r w:rsidRPr="00817791">
              <w:rPr>
                <w:rStyle w:val="cs5efed22f1"/>
                <w:bCs/>
                <w:sz w:val="28"/>
                <w:szCs w:val="28"/>
                <w:lang w:eastAsia="ru-RU"/>
              </w:rPr>
              <w:t xml:space="preserve"> приведен в </w:t>
            </w:r>
            <w:r w:rsidR="00413067">
              <w:rPr>
                <w:rStyle w:val="cs5efed22f1"/>
                <w:bCs/>
                <w:sz w:val="28"/>
                <w:szCs w:val="28"/>
                <w:lang w:eastAsia="ru-RU"/>
              </w:rPr>
              <w:t>приложении 33</w:t>
            </w:r>
            <w:r w:rsidR="007061F3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C06" w:rsidRPr="00D73B7D" w:rsidRDefault="002E5C06" w:rsidP="009E7391">
            <w:pPr>
              <w:pStyle w:val="ad"/>
              <w:numPr>
                <w:ilvl w:val="0"/>
                <w:numId w:val="3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Модель вагона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5C06" w:rsidRPr="002B1D89" w:rsidRDefault="00C71487" w:rsidP="002E5C06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E5C06" w:rsidRPr="002B1D89" w:rsidRDefault="002E5C06" w:rsidP="00622A65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C06" w:rsidRPr="00D73B7D" w:rsidRDefault="002E5C06" w:rsidP="009E7391">
            <w:pPr>
              <w:pStyle w:val="ad"/>
              <w:numPr>
                <w:ilvl w:val="0"/>
                <w:numId w:val="3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317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5C06" w:rsidRPr="000E60B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  <w:r w:rsidR="00554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вагона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E5C06" w:rsidRPr="00AE0008" w:rsidRDefault="002E5C06" w:rsidP="00622A65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CC5" w:rsidRPr="00612705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709"/>
        <w:rPr>
          <w:color w:val="auto"/>
        </w:rPr>
      </w:pPr>
      <w:bookmarkStart w:id="796" w:name="_Toc22306288"/>
      <w:bookmarkStart w:id="797" w:name="_Toc22307675"/>
      <w:bookmarkStart w:id="798" w:name="_Toc22553206"/>
      <w:bookmarkStart w:id="799" w:name="_Toc22575100"/>
      <w:bookmarkStart w:id="800" w:name="_Toc22657784"/>
      <w:bookmarkStart w:id="801" w:name="_Toc23239866"/>
      <w:bookmarkStart w:id="802" w:name="_Toc23513390"/>
      <w:bookmarkStart w:id="803" w:name="_Toc27144894"/>
      <w:bookmarkStart w:id="804" w:name="_Toc27412801"/>
      <w:bookmarkStart w:id="805" w:name="_Toc27751401"/>
      <w:bookmarkStart w:id="806" w:name="_Toc88809079"/>
      <w:r w:rsidRPr="00612705">
        <w:rPr>
          <w:color w:val="auto"/>
        </w:rPr>
        <w:t xml:space="preserve">Перечень </w:t>
      </w:r>
      <w:r w:rsidR="00AA205B" w:rsidRPr="00612705">
        <w:rPr>
          <w:color w:val="auto"/>
        </w:rPr>
        <w:t>атрибутов</w:t>
      </w:r>
      <w:r w:rsidRPr="00612705">
        <w:rPr>
          <w:color w:val="auto"/>
        </w:rPr>
        <w:t>, описывающих характеристики космических объектов, которые являются предметами залога</w:t>
      </w:r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</w:p>
    <w:tbl>
      <w:tblPr>
        <w:tblStyle w:val="a9"/>
        <w:tblW w:w="14913" w:type="dxa"/>
        <w:tblInd w:w="-45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47"/>
        <w:gridCol w:w="1418"/>
        <w:gridCol w:w="2551"/>
        <w:gridCol w:w="4253"/>
      </w:tblGrid>
      <w:tr w:rsidR="000D7C60" w:rsidTr="00192229">
        <w:trPr>
          <w:tblHeader/>
        </w:trPr>
        <w:tc>
          <w:tcPr>
            <w:tcW w:w="709" w:type="dxa"/>
            <w:tcBorders>
              <w:bottom w:val="single" w:sz="4" w:space="0" w:color="000000"/>
            </w:tcBorders>
          </w:tcPr>
          <w:p w:rsidR="004E0334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E0334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Наименование атрибута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4E0334" w:rsidRPr="007E0428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color w:val="auto"/>
                <w:sz w:val="28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Тип атрибута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E0334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Тип данных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E0334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Элемент справочной информации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4E0334" w:rsidRPr="009C7976" w:rsidRDefault="00C71487" w:rsidP="004E0334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Примечание</w:t>
            </w:r>
          </w:p>
        </w:tc>
      </w:tr>
      <w:tr w:rsidR="000D7C60" w:rsidTr="00192229">
        <w:tc>
          <w:tcPr>
            <w:tcW w:w="709" w:type="dxa"/>
            <w:shd w:val="clear" w:color="auto" w:fill="auto"/>
          </w:tcPr>
          <w:p w:rsidR="002E5C06" w:rsidRPr="00D73B7D" w:rsidRDefault="002E5C06" w:rsidP="009E7391">
            <w:pPr>
              <w:pStyle w:val="ad"/>
              <w:numPr>
                <w:ilvl w:val="0"/>
                <w:numId w:val="8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</w:tcPr>
          <w:p w:rsidR="002E5C06" w:rsidRPr="00957C84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147" w:type="dxa"/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</w:tcPr>
          <w:p w:rsidR="002E5C06" w:rsidRPr="00AE0008" w:rsidRDefault="002E5C06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c>
          <w:tcPr>
            <w:tcW w:w="709" w:type="dxa"/>
            <w:shd w:val="clear" w:color="auto" w:fill="auto"/>
          </w:tcPr>
          <w:p w:rsidR="002E5C06" w:rsidRPr="00D73B7D" w:rsidRDefault="002E5C06" w:rsidP="009E7391">
            <w:pPr>
              <w:pStyle w:val="ad"/>
              <w:numPr>
                <w:ilvl w:val="0"/>
                <w:numId w:val="8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</w:tcPr>
          <w:p w:rsidR="002E5C06" w:rsidRPr="00105CE7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47" w:type="dxa"/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</w:tcPr>
          <w:p w:rsidR="002E5C06" w:rsidRPr="00AE0008" w:rsidRDefault="002E5C06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2E5C06" w:rsidRPr="00D73B7D" w:rsidRDefault="002E5C06" w:rsidP="009E7391">
            <w:pPr>
              <w:pStyle w:val="ad"/>
              <w:numPr>
                <w:ilvl w:val="0"/>
                <w:numId w:val="8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E5C06" w:rsidRPr="001637D4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2E5C06" w:rsidRPr="00AE0008" w:rsidRDefault="002E5C06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5C06" w:rsidRPr="00D73B7D" w:rsidRDefault="002E5C06" w:rsidP="009E7391">
            <w:pPr>
              <w:pStyle w:val="ad"/>
              <w:numPr>
                <w:ilvl w:val="0"/>
                <w:numId w:val="3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E5C06" w:rsidRPr="00AE0008" w:rsidRDefault="002E5C06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4C91" w:rsidRPr="00612705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807" w:name="_Toc22306289"/>
      <w:bookmarkStart w:id="808" w:name="_Toc22307676"/>
      <w:bookmarkStart w:id="809" w:name="_Toc22553207"/>
      <w:bookmarkStart w:id="810" w:name="_Toc22575101"/>
      <w:bookmarkStart w:id="811" w:name="_Toc22657785"/>
      <w:bookmarkStart w:id="812" w:name="_Toc23239867"/>
      <w:bookmarkStart w:id="813" w:name="_Toc23513391"/>
      <w:bookmarkStart w:id="814" w:name="_Toc27144895"/>
      <w:bookmarkStart w:id="815" w:name="_Toc27412802"/>
      <w:bookmarkStart w:id="816" w:name="_Toc27751402"/>
      <w:bookmarkStart w:id="817" w:name="_Toc88809080"/>
      <w:r w:rsidRPr="00612705">
        <w:rPr>
          <w:color w:val="auto"/>
        </w:rPr>
        <w:t xml:space="preserve">Перечень </w:t>
      </w:r>
      <w:r w:rsidR="00AA205B" w:rsidRPr="00612705">
        <w:rPr>
          <w:color w:val="auto"/>
        </w:rPr>
        <w:t>атрибутов</w:t>
      </w:r>
      <w:r w:rsidRPr="00612705">
        <w:rPr>
          <w:color w:val="auto"/>
        </w:rPr>
        <w:t>, описывающих характеристики товаров в обороте, которые являются предметами залога</w:t>
      </w:r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</w:p>
    <w:tbl>
      <w:tblPr>
        <w:tblStyle w:val="a9"/>
        <w:tblW w:w="14913" w:type="dxa"/>
        <w:tblInd w:w="-45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47"/>
        <w:gridCol w:w="1418"/>
        <w:gridCol w:w="2551"/>
        <w:gridCol w:w="4253"/>
      </w:tblGrid>
      <w:tr w:rsidR="000D7C60" w:rsidTr="00192229">
        <w:trPr>
          <w:tblHeader/>
        </w:trPr>
        <w:tc>
          <w:tcPr>
            <w:tcW w:w="709" w:type="dxa"/>
            <w:tcBorders>
              <w:bottom w:val="single" w:sz="4" w:space="0" w:color="000000"/>
            </w:tcBorders>
          </w:tcPr>
          <w:p w:rsidR="004E0334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E0334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Наименование атрибута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4E0334" w:rsidRPr="007E0428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color w:val="auto"/>
                <w:sz w:val="28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Тип атрибута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E0334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Тип данных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E0334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Элемент справочной информации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4E0334" w:rsidRPr="009C7976" w:rsidRDefault="00C71487" w:rsidP="00622A65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Примечание</w:t>
            </w:r>
          </w:p>
        </w:tc>
      </w:tr>
      <w:tr w:rsidR="000D7C60" w:rsidTr="00192229"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2E5C06" w:rsidRPr="00D73B7D" w:rsidRDefault="002E5C06" w:rsidP="009E7391">
            <w:pPr>
              <w:pStyle w:val="ad"/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E5C06" w:rsidRPr="00957C84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2E5C06" w:rsidRPr="00AE0008" w:rsidRDefault="002E5C06" w:rsidP="00622A65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2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E0334" w:rsidRPr="00D73B7D" w:rsidRDefault="004E0334" w:rsidP="009E7391">
            <w:pPr>
              <w:pStyle w:val="ad"/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334" w:rsidRDefault="00C71487" w:rsidP="00844C91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товаров в обороте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4E0334" w:rsidRPr="00AE0008" w:rsidRDefault="00C71487" w:rsidP="00844C91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0334" w:rsidRPr="00AE0008" w:rsidRDefault="004E0334" w:rsidP="00844C91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0334" w:rsidRPr="00B52479" w:rsidRDefault="00C71487" w:rsidP="00B52479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B52479">
              <w:rPr>
                <w:rStyle w:val="cs5efed22f1"/>
                <w:bCs/>
                <w:sz w:val="28"/>
                <w:szCs w:val="28"/>
                <w:lang w:eastAsia="ru-RU"/>
              </w:rPr>
              <w:t xml:space="preserve">Справочник </w:t>
            </w:r>
            <w:r w:rsidR="00B52479" w:rsidRPr="00B52479">
              <w:rPr>
                <w:rStyle w:val="cs5efed22f1"/>
                <w:bCs/>
                <w:sz w:val="28"/>
                <w:szCs w:val="28"/>
                <w:lang w:eastAsia="ru-RU"/>
              </w:rPr>
              <w:t xml:space="preserve">видов </w:t>
            </w:r>
            <w:r w:rsidR="00CE0126">
              <w:rPr>
                <w:rStyle w:val="cs5efed22f1"/>
                <w:bCs/>
                <w:sz w:val="28"/>
                <w:szCs w:val="28"/>
                <w:lang w:eastAsia="ru-RU"/>
              </w:rPr>
              <w:t xml:space="preserve">и характеристик </w:t>
            </w:r>
            <w:r w:rsidR="00B52479" w:rsidRPr="00B52479">
              <w:rPr>
                <w:rStyle w:val="cs5efed22f1"/>
                <w:bCs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E0334" w:rsidRPr="00B52479" w:rsidRDefault="00C71487" w:rsidP="007061F3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значений</w:t>
            </w:r>
            <w:r w:rsidR="00944833" w:rsidRPr="00B52479">
              <w:rPr>
                <w:rStyle w:val="cs5efed22f1"/>
                <w:bCs/>
                <w:sz w:val="28"/>
                <w:szCs w:val="28"/>
                <w:lang w:eastAsia="ru-RU"/>
              </w:rPr>
              <w:t xml:space="preserve"> приведен в </w:t>
            </w:r>
            <w:r w:rsidR="00413067">
              <w:rPr>
                <w:rStyle w:val="cs5efed22f1"/>
                <w:bCs/>
                <w:sz w:val="28"/>
                <w:szCs w:val="28"/>
                <w:lang w:eastAsia="ru-RU"/>
              </w:rPr>
              <w:t>приложении 33</w:t>
            </w:r>
            <w:r w:rsidR="007061F3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44C91" w:rsidRPr="00612705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818" w:name="_Toc22306290"/>
      <w:bookmarkStart w:id="819" w:name="_Toc22307677"/>
      <w:bookmarkStart w:id="820" w:name="_Toc22553208"/>
      <w:bookmarkStart w:id="821" w:name="_Toc22575102"/>
      <w:bookmarkStart w:id="822" w:name="_Toc22657786"/>
      <w:bookmarkStart w:id="823" w:name="_Toc23239868"/>
      <w:bookmarkStart w:id="824" w:name="_Toc23513392"/>
      <w:bookmarkStart w:id="825" w:name="_Toc27144896"/>
      <w:bookmarkStart w:id="826" w:name="_Toc27412803"/>
      <w:bookmarkStart w:id="827" w:name="_Toc27751403"/>
      <w:bookmarkStart w:id="828" w:name="_Toc88809081"/>
      <w:r w:rsidRPr="00612705">
        <w:rPr>
          <w:color w:val="auto"/>
        </w:rPr>
        <w:t xml:space="preserve">Перечень </w:t>
      </w:r>
      <w:r w:rsidR="00AA205B" w:rsidRPr="00612705">
        <w:rPr>
          <w:color w:val="auto"/>
        </w:rPr>
        <w:t>атрибутов</w:t>
      </w:r>
      <w:r w:rsidRPr="00612705">
        <w:rPr>
          <w:color w:val="auto"/>
        </w:rPr>
        <w:t xml:space="preserve">, описывающих характеристики будущего урожая, </w:t>
      </w:r>
      <w:r w:rsidR="0055437A" w:rsidRPr="00612705">
        <w:rPr>
          <w:color w:val="auto"/>
        </w:rPr>
        <w:t>которы</w:t>
      </w:r>
      <w:r w:rsidR="0055437A">
        <w:rPr>
          <w:color w:val="auto"/>
        </w:rPr>
        <w:t>й</w:t>
      </w:r>
      <w:r w:rsidR="0055437A" w:rsidRPr="00612705">
        <w:rPr>
          <w:color w:val="auto"/>
        </w:rPr>
        <w:t xml:space="preserve"> явля</w:t>
      </w:r>
      <w:r w:rsidR="0055437A">
        <w:rPr>
          <w:color w:val="auto"/>
        </w:rPr>
        <w:t>е</w:t>
      </w:r>
      <w:r w:rsidR="0055437A" w:rsidRPr="00612705">
        <w:rPr>
          <w:color w:val="auto"/>
        </w:rPr>
        <w:t>тся предмет</w:t>
      </w:r>
      <w:r w:rsidR="0055437A">
        <w:rPr>
          <w:color w:val="auto"/>
        </w:rPr>
        <w:t>ом</w:t>
      </w:r>
      <w:r w:rsidR="0055437A" w:rsidRPr="00612705">
        <w:rPr>
          <w:color w:val="auto"/>
        </w:rPr>
        <w:t xml:space="preserve"> </w:t>
      </w:r>
      <w:r w:rsidRPr="00612705">
        <w:rPr>
          <w:color w:val="auto"/>
        </w:rPr>
        <w:t>залога</w:t>
      </w:r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</w:p>
    <w:tbl>
      <w:tblPr>
        <w:tblStyle w:val="a9"/>
        <w:tblW w:w="14771" w:type="dxa"/>
        <w:tblInd w:w="-45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47"/>
        <w:gridCol w:w="1276"/>
        <w:gridCol w:w="2551"/>
        <w:gridCol w:w="4253"/>
      </w:tblGrid>
      <w:tr w:rsidR="000D7C60" w:rsidTr="00192229">
        <w:trPr>
          <w:tblHeader/>
        </w:trPr>
        <w:tc>
          <w:tcPr>
            <w:tcW w:w="709" w:type="dxa"/>
            <w:tcBorders>
              <w:bottom w:val="single" w:sz="4" w:space="0" w:color="000000"/>
            </w:tcBorders>
          </w:tcPr>
          <w:p w:rsidR="00944833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44833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Наименование атрибута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944833" w:rsidRPr="007E0428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color w:val="auto"/>
                <w:sz w:val="28"/>
              </w:rPr>
            </w:pPr>
            <w:r>
              <w:rPr>
                <w:rStyle w:val="cs5efed22f1"/>
                <w:b/>
                <w:bCs/>
                <w:color w:val="auto"/>
                <w:sz w:val="28"/>
                <w:lang w:eastAsia="ru-RU"/>
              </w:rPr>
              <w:t>Тип атрибута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44833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 w:rsidRPr="009C797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Тип данных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44833" w:rsidRPr="009C7976" w:rsidRDefault="00C71487" w:rsidP="00250230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Элемент справочной информации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44833" w:rsidRPr="009C7976" w:rsidRDefault="00C71487" w:rsidP="00622A65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0"/>
              <w:rPr>
                <w:rStyle w:val="cs5efed22f1"/>
                <w:b/>
                <w:bCs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Примечание</w:t>
            </w:r>
          </w:p>
        </w:tc>
      </w:tr>
      <w:tr w:rsidR="000D7C60" w:rsidTr="00192229"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2E5C06" w:rsidRPr="00D73B7D" w:rsidRDefault="002E5C06" w:rsidP="009E7391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E5C06" w:rsidRPr="00957C84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2E5C06" w:rsidRPr="00AE0008" w:rsidRDefault="002E5C06" w:rsidP="00622A65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28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944833" w:rsidRPr="00D73B7D" w:rsidRDefault="00944833" w:rsidP="009E7391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" w:after="6"/>
              <w:ind w:left="317" w:hanging="284"/>
              <w:rPr>
                <w:rStyle w:val="cs5efed22f1"/>
                <w:bCs/>
                <w:color w:val="auto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44833" w:rsidRDefault="0055437A" w:rsidP="00844C91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Группа, к которой относится культура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944833" w:rsidRPr="00AE0008" w:rsidRDefault="00C71487" w:rsidP="00844C91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44833" w:rsidRPr="00AE0008" w:rsidRDefault="00944833" w:rsidP="00844C91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44833" w:rsidRPr="002B1D89" w:rsidRDefault="00C71487" w:rsidP="00B52479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B52479">
              <w:rPr>
                <w:rStyle w:val="cs5efed22f1"/>
                <w:bCs/>
                <w:sz w:val="28"/>
                <w:szCs w:val="28"/>
                <w:lang w:eastAsia="ru-RU"/>
              </w:rPr>
              <w:t xml:space="preserve">Справочник </w:t>
            </w:r>
            <w:r w:rsidR="00B52479" w:rsidRPr="00B52479">
              <w:rPr>
                <w:rStyle w:val="cs5efed22f1"/>
                <w:bCs/>
                <w:sz w:val="28"/>
                <w:szCs w:val="28"/>
                <w:lang w:eastAsia="ru-RU"/>
              </w:rPr>
              <w:t>видов</w:t>
            </w:r>
            <w:r w:rsidRPr="00B52479">
              <w:rPr>
                <w:rStyle w:val="cs5efed22f1"/>
                <w:bCs/>
                <w:sz w:val="28"/>
                <w:szCs w:val="28"/>
                <w:lang w:eastAsia="ru-RU"/>
              </w:rPr>
              <w:t xml:space="preserve"> </w:t>
            </w:r>
            <w:r w:rsidR="00CE0126">
              <w:rPr>
                <w:rStyle w:val="cs5efed22f1"/>
                <w:bCs/>
                <w:sz w:val="28"/>
                <w:szCs w:val="28"/>
                <w:lang w:eastAsia="ru-RU"/>
              </w:rPr>
              <w:t xml:space="preserve">и характеристик </w:t>
            </w:r>
            <w:r w:rsidRPr="00B52479">
              <w:rPr>
                <w:rStyle w:val="cs5efed22f1"/>
                <w:bCs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44833" w:rsidRPr="00A3114B" w:rsidRDefault="00C71487" w:rsidP="007061F3">
            <w:pPr>
              <w:spacing w:before="0" w:after="0"/>
              <w:ind w:right="5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значений</w:t>
            </w:r>
            <w:r w:rsidRPr="00817791">
              <w:rPr>
                <w:rStyle w:val="cs5efed22f1"/>
                <w:bCs/>
                <w:sz w:val="28"/>
                <w:szCs w:val="28"/>
                <w:lang w:eastAsia="ru-RU"/>
              </w:rPr>
              <w:t xml:space="preserve"> приведен в </w:t>
            </w:r>
            <w:r w:rsidR="00413067">
              <w:rPr>
                <w:rStyle w:val="cs5efed22f1"/>
                <w:bCs/>
                <w:sz w:val="28"/>
                <w:szCs w:val="28"/>
                <w:lang w:eastAsia="ru-RU"/>
              </w:rPr>
              <w:t>приложении 33</w:t>
            </w:r>
            <w:r w:rsidR="007061F3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D34BD2" w:rsidRPr="00612705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829" w:name="_Toc22306291"/>
      <w:bookmarkStart w:id="830" w:name="_Toc22307678"/>
      <w:bookmarkStart w:id="831" w:name="_Toc22553209"/>
      <w:bookmarkStart w:id="832" w:name="_Toc22575103"/>
      <w:bookmarkStart w:id="833" w:name="_Toc22657787"/>
      <w:bookmarkStart w:id="834" w:name="_Toc23239869"/>
      <w:bookmarkStart w:id="835" w:name="_Toc23513393"/>
      <w:bookmarkStart w:id="836" w:name="_Toc27144897"/>
      <w:bookmarkStart w:id="837" w:name="_Toc27412804"/>
      <w:bookmarkStart w:id="838" w:name="_Toc27751404"/>
      <w:bookmarkStart w:id="839" w:name="_Toc88809082"/>
      <w:r w:rsidRPr="00612705">
        <w:rPr>
          <w:color w:val="auto"/>
        </w:rPr>
        <w:t xml:space="preserve">Перечень </w:t>
      </w:r>
      <w:r w:rsidR="00AA205B" w:rsidRPr="00612705">
        <w:rPr>
          <w:color w:val="auto"/>
        </w:rPr>
        <w:t>атрибутов</w:t>
      </w:r>
      <w:r w:rsidRPr="00612705">
        <w:rPr>
          <w:color w:val="auto"/>
        </w:rPr>
        <w:t>, описывающих характеристики аффинированных драгоценных металлов в слитках, которые являются предметами залога</w:t>
      </w:r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</w:p>
    <w:tbl>
      <w:tblPr>
        <w:tblW w:w="14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147"/>
        <w:gridCol w:w="1276"/>
        <w:gridCol w:w="2551"/>
        <w:gridCol w:w="4253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33" w:rsidRPr="00AE0008" w:rsidRDefault="00C71487" w:rsidP="00250230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33" w:rsidRPr="00AE0008" w:rsidRDefault="00C71487" w:rsidP="00250230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944833" w:rsidRPr="00AE0008" w:rsidRDefault="00C71487" w:rsidP="00250230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944833" w:rsidRPr="00AE0008" w:rsidRDefault="00C71487" w:rsidP="00250230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33" w:rsidRPr="00AE0008" w:rsidRDefault="00C71487" w:rsidP="00250230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33" w:rsidRPr="00AE0008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F415A1" w:rsidRDefault="002E5C06" w:rsidP="009E7391">
            <w:pPr>
              <w:pStyle w:val="ad"/>
              <w:numPr>
                <w:ilvl w:val="0"/>
                <w:numId w:val="37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957C84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2E5C06" w:rsidP="00622A65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148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6" w:rsidRPr="00F415A1" w:rsidRDefault="000E1C56" w:rsidP="009E7391">
            <w:pPr>
              <w:pStyle w:val="ad"/>
              <w:numPr>
                <w:ilvl w:val="0"/>
                <w:numId w:val="37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6" w:rsidRDefault="009A2FAF" w:rsidP="00B62743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драгоценного металла</w:t>
            </w:r>
          </w:p>
        </w:tc>
        <w:tc>
          <w:tcPr>
            <w:tcW w:w="3147" w:type="dxa"/>
          </w:tcPr>
          <w:p w:rsidR="000E1C56" w:rsidRPr="00AE0008" w:rsidRDefault="00C71487" w:rsidP="00D34BD2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0E1C56" w:rsidRPr="00AE0008" w:rsidRDefault="000E1C56" w:rsidP="00D34BD2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6" w:rsidRPr="002B1D89" w:rsidRDefault="00C71487" w:rsidP="00D6176A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Справочник </w:t>
            </w:r>
            <w:r w:rsidR="00D6176A">
              <w:rPr>
                <w:rStyle w:val="cs5efed22f1"/>
                <w:bCs/>
                <w:sz w:val="28"/>
                <w:szCs w:val="28"/>
                <w:lang w:eastAsia="ru-RU"/>
              </w:rPr>
              <w:t>драгоценных металлов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56" w:rsidRPr="005D0332" w:rsidRDefault="00C71487" w:rsidP="007061F3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значений</w:t>
            </w:r>
            <w:r w:rsidRPr="00817791">
              <w:rPr>
                <w:rStyle w:val="cs5efed22f1"/>
                <w:bCs/>
                <w:sz w:val="28"/>
                <w:szCs w:val="28"/>
                <w:lang w:eastAsia="ru-RU"/>
              </w:rPr>
              <w:t xml:space="preserve"> приведен в </w:t>
            </w:r>
            <w:r w:rsidR="00413067">
              <w:rPr>
                <w:rStyle w:val="cs5efed22f1"/>
                <w:bCs/>
                <w:sz w:val="28"/>
                <w:szCs w:val="28"/>
                <w:lang w:eastAsia="ru-RU"/>
              </w:rPr>
              <w:t xml:space="preserve">приложении </w:t>
            </w:r>
            <w:r w:rsidR="00D319EA">
              <w:rPr>
                <w:rStyle w:val="cs5efed22f1"/>
                <w:bCs/>
                <w:sz w:val="28"/>
                <w:szCs w:val="28"/>
                <w:lang w:eastAsia="ru-RU"/>
              </w:rPr>
              <w:t>38</w:t>
            </w:r>
            <w:r w:rsidR="007061F3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F415A1" w:rsidRDefault="002E5C06" w:rsidP="009E7391">
            <w:pPr>
              <w:pStyle w:val="ad"/>
              <w:numPr>
                <w:ilvl w:val="0"/>
                <w:numId w:val="37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3147" w:type="dxa"/>
            <w:tcBorders>
              <w:top w:val="nil"/>
            </w:tcBorders>
          </w:tcPr>
          <w:p w:rsidR="002E5C06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top w:val="nil"/>
            </w:tcBorders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2B1D89" w:rsidRDefault="00C71487" w:rsidP="002E5C06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2E5C06" w:rsidP="00622A65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81" w:rsidRPr="00F415A1" w:rsidRDefault="00BE4E81" w:rsidP="009E7391">
            <w:pPr>
              <w:pStyle w:val="ad"/>
              <w:numPr>
                <w:ilvl w:val="0"/>
                <w:numId w:val="37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81" w:rsidRDefault="00C71487" w:rsidP="00BE4E81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массы</w:t>
            </w:r>
          </w:p>
        </w:tc>
        <w:tc>
          <w:tcPr>
            <w:tcW w:w="3147" w:type="dxa"/>
            <w:tcBorders>
              <w:top w:val="nil"/>
            </w:tcBorders>
          </w:tcPr>
          <w:p w:rsidR="00BE4E81" w:rsidRDefault="00C71487" w:rsidP="00BE4E81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top w:val="nil"/>
            </w:tcBorders>
          </w:tcPr>
          <w:p w:rsidR="00BE4E81" w:rsidRDefault="00BE4E81" w:rsidP="00BE4E81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81" w:rsidRPr="002B1D89" w:rsidRDefault="00C71487" w:rsidP="00C41180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Справочник </w:t>
            </w:r>
            <w:r w:rsidR="00C41180">
              <w:rPr>
                <w:rStyle w:val="cs5efed22f1"/>
                <w:bCs/>
                <w:sz w:val="28"/>
                <w:szCs w:val="28"/>
                <w:lang w:eastAsia="ru-RU"/>
              </w:rPr>
              <w:t>единиц измерения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81" w:rsidRPr="00AE0008" w:rsidRDefault="00C71487" w:rsidP="007061F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приложении </w:t>
            </w:r>
            <w:r w:rsidR="00C41180">
              <w:rPr>
                <w:rFonts w:ascii="Times New Roman" w:hAnsi="Times New Roman"/>
                <w:sz w:val="28"/>
                <w:szCs w:val="28"/>
              </w:rPr>
              <w:t>1</w:t>
            </w:r>
            <w:r w:rsidR="00642ABA">
              <w:rPr>
                <w:rFonts w:ascii="Times New Roman" w:hAnsi="Times New Roman"/>
                <w:sz w:val="28"/>
                <w:szCs w:val="28"/>
              </w:rPr>
              <w:t>5</w:t>
            </w:r>
            <w:r w:rsidR="00706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F415A1" w:rsidRDefault="002E5C06" w:rsidP="009E7391">
            <w:pPr>
              <w:pStyle w:val="ad"/>
              <w:numPr>
                <w:ilvl w:val="0"/>
                <w:numId w:val="37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слитков</w:t>
            </w:r>
          </w:p>
        </w:tc>
        <w:tc>
          <w:tcPr>
            <w:tcW w:w="3147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2E5C06" w:rsidP="00622A65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81" w:rsidRDefault="00BE4E81" w:rsidP="009E7391">
            <w:pPr>
              <w:pStyle w:val="ad"/>
              <w:numPr>
                <w:ilvl w:val="0"/>
                <w:numId w:val="37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81" w:rsidRDefault="00C71487" w:rsidP="00BE4E81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количества слитков</w:t>
            </w:r>
          </w:p>
        </w:tc>
        <w:tc>
          <w:tcPr>
            <w:tcW w:w="3147" w:type="dxa"/>
            <w:tcBorders>
              <w:top w:val="nil"/>
            </w:tcBorders>
          </w:tcPr>
          <w:p w:rsidR="00BE4E81" w:rsidRDefault="00C71487" w:rsidP="00BE4E81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top w:val="nil"/>
            </w:tcBorders>
          </w:tcPr>
          <w:p w:rsidR="00BE4E81" w:rsidRDefault="00BE4E81" w:rsidP="00BE4E81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81" w:rsidRPr="002B1D89" w:rsidRDefault="00C71487" w:rsidP="00C41180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Справочник </w:t>
            </w:r>
            <w:r w:rsidR="00C41180">
              <w:rPr>
                <w:rStyle w:val="cs5efed22f1"/>
                <w:bCs/>
                <w:sz w:val="28"/>
                <w:szCs w:val="28"/>
                <w:lang w:eastAsia="ru-RU"/>
              </w:rPr>
              <w:t xml:space="preserve">единиц </w:t>
            </w:r>
            <w:r>
              <w:rPr>
                <w:rStyle w:val="cs5efed22f1"/>
                <w:bCs/>
                <w:sz w:val="28"/>
                <w:szCs w:val="28"/>
                <w:lang w:eastAsia="ru-RU"/>
              </w:rPr>
              <w:t>измерени</w:t>
            </w:r>
            <w:r w:rsidR="00C41180">
              <w:rPr>
                <w:rStyle w:val="cs5efed22f1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81" w:rsidRDefault="00C71487" w:rsidP="007061F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приложении </w:t>
            </w:r>
            <w:r w:rsidR="00C41180">
              <w:rPr>
                <w:rFonts w:ascii="Times New Roman" w:hAnsi="Times New Roman"/>
                <w:sz w:val="28"/>
                <w:szCs w:val="28"/>
              </w:rPr>
              <w:t>1</w:t>
            </w:r>
            <w:r w:rsidR="00642ABA">
              <w:rPr>
                <w:rFonts w:ascii="Times New Roman" w:hAnsi="Times New Roman"/>
                <w:sz w:val="28"/>
                <w:szCs w:val="28"/>
              </w:rPr>
              <w:t>5</w:t>
            </w:r>
            <w:r w:rsidR="00706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565DA" w:rsidRPr="00612705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840" w:name="_Toc22306292"/>
      <w:bookmarkStart w:id="841" w:name="_Toc22307679"/>
      <w:bookmarkStart w:id="842" w:name="_Toc22553210"/>
      <w:bookmarkStart w:id="843" w:name="_Toc22575104"/>
      <w:bookmarkStart w:id="844" w:name="_Toc22657788"/>
      <w:bookmarkStart w:id="845" w:name="_Toc23239870"/>
      <w:bookmarkStart w:id="846" w:name="_Toc23513394"/>
      <w:bookmarkStart w:id="847" w:name="_Toc27144898"/>
      <w:bookmarkStart w:id="848" w:name="_Toc27412805"/>
      <w:bookmarkStart w:id="849" w:name="_Toc27751405"/>
      <w:bookmarkStart w:id="850" w:name="_Toc88809083"/>
      <w:r w:rsidRPr="00612705">
        <w:rPr>
          <w:color w:val="auto"/>
        </w:rPr>
        <w:t xml:space="preserve">Перечень </w:t>
      </w:r>
      <w:r w:rsidR="00AA205B" w:rsidRPr="00612705">
        <w:rPr>
          <w:color w:val="auto"/>
        </w:rPr>
        <w:t>атрибутов</w:t>
      </w:r>
      <w:r w:rsidRPr="00612705">
        <w:rPr>
          <w:color w:val="auto"/>
        </w:rPr>
        <w:t>, описывающих характеристики исключительных прав на интеллектуальную собственность, которые являются предметами залога</w:t>
      </w:r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</w:p>
    <w:tbl>
      <w:tblPr>
        <w:tblW w:w="14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147"/>
        <w:gridCol w:w="1276"/>
        <w:gridCol w:w="2551"/>
        <w:gridCol w:w="4253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33" w:rsidRPr="00AE0008" w:rsidRDefault="00C71487" w:rsidP="00250230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33" w:rsidRPr="00AE0008" w:rsidRDefault="00C71487" w:rsidP="00250230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944833" w:rsidRPr="00AE0008" w:rsidRDefault="00C71487" w:rsidP="00250230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944833" w:rsidRPr="00AE0008" w:rsidRDefault="00C71487" w:rsidP="00250230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33" w:rsidRPr="00AE0008" w:rsidRDefault="00C71487" w:rsidP="00250230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33" w:rsidRPr="00AE0008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E565DA" w:rsidRDefault="002E5C06" w:rsidP="009E7391">
            <w:pPr>
              <w:pStyle w:val="ad"/>
              <w:numPr>
                <w:ilvl w:val="0"/>
                <w:numId w:val="38"/>
              </w:numPr>
              <w:tabs>
                <w:tab w:val="left" w:pos="317"/>
              </w:tabs>
              <w:spacing w:before="0" w:after="0" w:line="276" w:lineRule="auto"/>
              <w:ind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957C84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E56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147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2E5C06" w:rsidP="00622A65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4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33" w:rsidRPr="00E565DA" w:rsidRDefault="00944833" w:rsidP="009E7391">
            <w:pPr>
              <w:pStyle w:val="ad"/>
              <w:numPr>
                <w:ilvl w:val="0"/>
                <w:numId w:val="38"/>
              </w:numPr>
              <w:tabs>
                <w:tab w:val="left" w:pos="317"/>
              </w:tabs>
              <w:spacing w:before="0" w:after="0" w:line="276" w:lineRule="auto"/>
              <w:ind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33" w:rsidRDefault="00C71487" w:rsidP="00E565DA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интеллектуальной собственности</w:t>
            </w:r>
          </w:p>
        </w:tc>
        <w:tc>
          <w:tcPr>
            <w:tcW w:w="3147" w:type="dxa"/>
          </w:tcPr>
          <w:p w:rsidR="00944833" w:rsidRPr="00AE0008" w:rsidRDefault="00C71487" w:rsidP="00E565DA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944833" w:rsidRPr="00AE0008" w:rsidRDefault="00944833" w:rsidP="00E565DA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33" w:rsidRPr="002B1D89" w:rsidRDefault="00C71487" w:rsidP="00B52479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Справочник </w:t>
            </w:r>
            <w:r w:rsidR="00B52479">
              <w:rPr>
                <w:rStyle w:val="cs5efed22f1"/>
                <w:bCs/>
                <w:sz w:val="28"/>
                <w:szCs w:val="28"/>
                <w:lang w:eastAsia="ru-RU"/>
              </w:rPr>
              <w:t xml:space="preserve">видов </w:t>
            </w:r>
            <w:r w:rsidR="00CE0126">
              <w:rPr>
                <w:rStyle w:val="cs5efed22f1"/>
                <w:bCs/>
                <w:sz w:val="28"/>
                <w:szCs w:val="28"/>
                <w:lang w:eastAsia="ru-RU"/>
              </w:rPr>
              <w:t xml:space="preserve">и характеристик </w:t>
            </w:r>
            <w:r>
              <w:rPr>
                <w:rStyle w:val="cs5efed22f1"/>
                <w:bCs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33" w:rsidRPr="00DE2797" w:rsidRDefault="00C71487" w:rsidP="007061F3">
            <w:pPr>
              <w:spacing w:before="0" w:after="0"/>
              <w:ind w:right="34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значений</w:t>
            </w:r>
            <w:r w:rsidRPr="00817791">
              <w:rPr>
                <w:rStyle w:val="cs5efed22f1"/>
                <w:bCs/>
                <w:sz w:val="28"/>
                <w:szCs w:val="28"/>
                <w:lang w:eastAsia="ru-RU"/>
              </w:rPr>
              <w:t xml:space="preserve"> приведен в </w:t>
            </w:r>
            <w:r w:rsidR="00413067">
              <w:rPr>
                <w:rStyle w:val="cs5efed22f1"/>
                <w:bCs/>
                <w:sz w:val="28"/>
                <w:szCs w:val="28"/>
                <w:lang w:eastAsia="ru-RU"/>
              </w:rPr>
              <w:t>приложении 33</w:t>
            </w:r>
            <w:r w:rsidR="007061F3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E565DA" w:rsidRDefault="002E5C06" w:rsidP="009E7391">
            <w:pPr>
              <w:pStyle w:val="ad"/>
              <w:numPr>
                <w:ilvl w:val="0"/>
                <w:numId w:val="38"/>
              </w:numPr>
              <w:tabs>
                <w:tab w:val="left" w:pos="317"/>
              </w:tabs>
              <w:spacing w:before="0" w:after="0" w:line="276" w:lineRule="auto"/>
              <w:ind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документа, удостоверяющего исключительное право на результат интеллектуальной деятельности</w:t>
            </w:r>
          </w:p>
        </w:tc>
        <w:tc>
          <w:tcPr>
            <w:tcW w:w="3147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2E5C06" w:rsidP="00622A65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1B48" w:rsidRPr="00612705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851" w:name="_Toc88809084"/>
      <w:bookmarkStart w:id="852" w:name="_Toc22306294"/>
      <w:bookmarkStart w:id="853" w:name="_Toc22307681"/>
      <w:bookmarkStart w:id="854" w:name="_Toc22553212"/>
      <w:bookmarkStart w:id="855" w:name="_Toc22575106"/>
      <w:bookmarkStart w:id="856" w:name="_Toc22657790"/>
      <w:bookmarkStart w:id="857" w:name="_Toc23239872"/>
      <w:bookmarkStart w:id="858" w:name="_Toc23513396"/>
      <w:bookmarkStart w:id="859" w:name="_Toc27144900"/>
      <w:bookmarkStart w:id="860" w:name="_Toc27412807"/>
      <w:bookmarkStart w:id="861" w:name="_Toc27751407"/>
      <w:r w:rsidRPr="00612705">
        <w:rPr>
          <w:color w:val="auto"/>
        </w:rPr>
        <w:t xml:space="preserve">Перечень атрибутов, описывающих характеристики </w:t>
      </w:r>
      <w:r w:rsidR="0035735D">
        <w:rPr>
          <w:color w:val="auto"/>
        </w:rPr>
        <w:t>прав по договору банковского счета, которые являются предметами залога</w:t>
      </w:r>
      <w:bookmarkEnd w:id="851"/>
    </w:p>
    <w:tbl>
      <w:tblPr>
        <w:tblW w:w="14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147"/>
        <w:gridCol w:w="1276"/>
        <w:gridCol w:w="2551"/>
        <w:gridCol w:w="4253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B48" w:rsidRPr="00AE0008" w:rsidRDefault="00C71487" w:rsidP="00BD1B48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B48" w:rsidRPr="00AE0008" w:rsidRDefault="00C71487" w:rsidP="00BD1B4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BD1B48" w:rsidRPr="00AE0008" w:rsidRDefault="00C71487" w:rsidP="00BD1B48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BD1B48" w:rsidRPr="00AE0008" w:rsidRDefault="00C71487" w:rsidP="00BD1B48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B48" w:rsidRPr="00AE0008" w:rsidRDefault="00C71487" w:rsidP="00BD1B48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B48" w:rsidRPr="00AE0008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E565DA" w:rsidRDefault="002E5C06" w:rsidP="009E7391">
            <w:pPr>
              <w:pStyle w:val="ad"/>
              <w:numPr>
                <w:ilvl w:val="0"/>
                <w:numId w:val="39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957C84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E56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147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2E5C06" w:rsidP="00622A65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E565DA" w:rsidRDefault="002E5C06" w:rsidP="009E7391">
            <w:pPr>
              <w:pStyle w:val="ad"/>
              <w:numPr>
                <w:ilvl w:val="0"/>
                <w:numId w:val="39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залогового счета в кредитной организации</w:t>
            </w:r>
          </w:p>
        </w:tc>
        <w:tc>
          <w:tcPr>
            <w:tcW w:w="3147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2E5C06" w:rsidP="00622A65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65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8" w:rsidRPr="00E565DA" w:rsidRDefault="00BD1B48" w:rsidP="009E7391">
            <w:pPr>
              <w:pStyle w:val="ad"/>
              <w:numPr>
                <w:ilvl w:val="0"/>
                <w:numId w:val="39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8" w:rsidRDefault="009A2FAF" w:rsidP="00BD1B48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</w:t>
            </w:r>
            <w:r w:rsidR="00C71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денежной сумме</w:t>
            </w:r>
          </w:p>
        </w:tc>
        <w:tc>
          <w:tcPr>
            <w:tcW w:w="3147" w:type="dxa"/>
          </w:tcPr>
          <w:p w:rsidR="00BD1B48" w:rsidRPr="00AE0008" w:rsidRDefault="00C71487" w:rsidP="00BD1B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BD1B48" w:rsidRPr="00AE0008" w:rsidRDefault="00BD1B48" w:rsidP="00BD1B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8" w:rsidRPr="002B1D89" w:rsidRDefault="00D145C1" w:rsidP="00BD1B48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Справочник договорных условий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8" w:rsidRPr="008B75B3" w:rsidRDefault="00C71487" w:rsidP="007061F3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</w:t>
            </w:r>
            <w:r w:rsidR="007061F3">
              <w:rPr>
                <w:rStyle w:val="cs5efed22f1"/>
                <w:bCs/>
                <w:sz w:val="28"/>
                <w:szCs w:val="28"/>
                <w:lang w:eastAsia="ru-RU"/>
              </w:rPr>
              <w:t>ачений приведен в приложении 19.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E565DA" w:rsidRDefault="002E5C06" w:rsidP="009E7391">
            <w:pPr>
              <w:pStyle w:val="ad"/>
              <w:numPr>
                <w:ilvl w:val="0"/>
                <w:numId w:val="39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денежной суммы</w:t>
            </w:r>
          </w:p>
        </w:tc>
        <w:tc>
          <w:tcPr>
            <w:tcW w:w="3147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2E5C06" w:rsidP="00622A65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8" w:rsidRPr="00E565DA" w:rsidRDefault="00BD1B48" w:rsidP="009E7391">
            <w:pPr>
              <w:pStyle w:val="ad"/>
              <w:numPr>
                <w:ilvl w:val="0"/>
                <w:numId w:val="39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8" w:rsidRDefault="00C71487" w:rsidP="00BD1B48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3147" w:type="dxa"/>
          </w:tcPr>
          <w:p w:rsidR="00BD1B48" w:rsidRPr="007E5534" w:rsidRDefault="00C71487" w:rsidP="00BD1B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BD1B48" w:rsidRPr="007E5534" w:rsidRDefault="00BD1B48" w:rsidP="00BD1B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8" w:rsidRPr="0072721F" w:rsidRDefault="00C71487" w:rsidP="00BD1B48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8" w:rsidRPr="004E047A" w:rsidRDefault="00BD1B48" w:rsidP="00622A65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8" w:rsidRPr="00E565DA" w:rsidRDefault="00BD1B48" w:rsidP="009E7391">
            <w:pPr>
              <w:pStyle w:val="ad"/>
              <w:numPr>
                <w:ilvl w:val="0"/>
                <w:numId w:val="39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8" w:rsidRDefault="00C71487" w:rsidP="00BD1B48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Цифровой код валюты</w:t>
            </w:r>
          </w:p>
        </w:tc>
        <w:tc>
          <w:tcPr>
            <w:tcW w:w="3147" w:type="dxa"/>
          </w:tcPr>
          <w:p w:rsidR="00BD1B48" w:rsidRDefault="00C71487" w:rsidP="00BD1B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BD1B48" w:rsidRPr="007E5534" w:rsidRDefault="00BD1B48" w:rsidP="00BD1B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8" w:rsidRDefault="00C71487" w:rsidP="00BD1B48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8" w:rsidRPr="004E047A" w:rsidRDefault="00BD1B48" w:rsidP="00622A65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8" w:rsidRPr="00E565DA" w:rsidRDefault="00BD1B48" w:rsidP="009E7391">
            <w:pPr>
              <w:pStyle w:val="ad"/>
              <w:numPr>
                <w:ilvl w:val="0"/>
                <w:numId w:val="39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8" w:rsidRDefault="00C71487" w:rsidP="00BD1B48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147" w:type="dxa"/>
          </w:tcPr>
          <w:p w:rsidR="00BD1B48" w:rsidRPr="007E5534" w:rsidRDefault="00C71487" w:rsidP="00BD1B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BD1B48" w:rsidRPr="007E5534" w:rsidRDefault="00BD1B48" w:rsidP="00BD1B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8" w:rsidRDefault="00C71487" w:rsidP="00BD1B48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8" w:rsidRPr="004E047A" w:rsidRDefault="00C71487" w:rsidP="007061F3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</w:t>
            </w:r>
            <w:r w:rsidR="007061F3">
              <w:rPr>
                <w:rStyle w:val="cs5efed22f1"/>
                <w:bCs/>
                <w:sz w:val="28"/>
                <w:szCs w:val="28"/>
                <w:lang w:eastAsia="ru-RU"/>
              </w:rPr>
              <w:t>ачений приведен в приложении 15.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8E" w:rsidRPr="00E565DA" w:rsidRDefault="00890C8E" w:rsidP="009E7391">
            <w:pPr>
              <w:pStyle w:val="ad"/>
              <w:numPr>
                <w:ilvl w:val="0"/>
                <w:numId w:val="39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8E" w:rsidRDefault="00C71487" w:rsidP="00890C8E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 кредитной организации, в которой открыт залоговый счет, присвоенный Банком России</w:t>
            </w:r>
          </w:p>
        </w:tc>
        <w:tc>
          <w:tcPr>
            <w:tcW w:w="3147" w:type="dxa"/>
          </w:tcPr>
          <w:p w:rsidR="00890C8E" w:rsidRDefault="00C71487" w:rsidP="00890C8E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B20DF8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890C8E" w:rsidRPr="007E5534" w:rsidRDefault="00890C8E" w:rsidP="00890C8E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8E" w:rsidRDefault="00C71487" w:rsidP="00890C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DF8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В соответствии с Книгой регистрации кредитных организаций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8E" w:rsidRDefault="00890C8E" w:rsidP="00890C8E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</w:tc>
      </w:tr>
    </w:tbl>
    <w:p w:rsidR="006D51EF" w:rsidRPr="00612705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862" w:name="_Toc88809085"/>
      <w:r w:rsidRPr="00612705">
        <w:rPr>
          <w:color w:val="auto"/>
        </w:rPr>
        <w:t xml:space="preserve">Перечень </w:t>
      </w:r>
      <w:r w:rsidR="00AA205B" w:rsidRPr="00612705">
        <w:rPr>
          <w:color w:val="auto"/>
        </w:rPr>
        <w:t>атрибутов</w:t>
      </w:r>
      <w:r w:rsidRPr="00612705">
        <w:rPr>
          <w:color w:val="auto"/>
        </w:rPr>
        <w:t>, описывающих характеристики долей в уставных капиталах обществ с ограниченной ответственностью, которые являются предметами залога</w:t>
      </w:r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</w:p>
    <w:tbl>
      <w:tblPr>
        <w:tblW w:w="14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147"/>
        <w:gridCol w:w="1276"/>
        <w:gridCol w:w="2551"/>
        <w:gridCol w:w="4253"/>
      </w:tblGrid>
      <w:tr w:rsidR="000D7C60" w:rsidTr="00192229">
        <w:trPr>
          <w:trHeight w:val="1162"/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93" w:rsidRPr="00AE0008" w:rsidRDefault="00C71487" w:rsidP="00003A94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93" w:rsidRPr="00AE0008" w:rsidRDefault="00C71487" w:rsidP="00003A94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3F4193" w:rsidRPr="00AE0008" w:rsidRDefault="00C71487" w:rsidP="00003A94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3F4193" w:rsidRPr="00AE0008" w:rsidRDefault="00C71487" w:rsidP="00003A94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93" w:rsidRPr="00AE0008" w:rsidRDefault="00C71487" w:rsidP="00003A94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93" w:rsidRPr="00AE0008" w:rsidRDefault="00C71487" w:rsidP="003F4193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E565DA" w:rsidRDefault="002E5C06" w:rsidP="009E7391">
            <w:pPr>
              <w:pStyle w:val="ad"/>
              <w:numPr>
                <w:ilvl w:val="0"/>
                <w:numId w:val="40"/>
              </w:numPr>
              <w:tabs>
                <w:tab w:val="left" w:pos="317"/>
              </w:tabs>
              <w:spacing w:before="0" w:after="0" w:line="276" w:lineRule="auto"/>
              <w:ind w:right="34" w:hanging="78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957C84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E56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147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2E5C06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E565DA" w:rsidRDefault="002E5C06" w:rsidP="009E7391">
            <w:pPr>
              <w:pStyle w:val="ad"/>
              <w:numPr>
                <w:ilvl w:val="0"/>
                <w:numId w:val="40"/>
              </w:numPr>
              <w:tabs>
                <w:tab w:val="left" w:pos="317"/>
              </w:tabs>
              <w:spacing w:before="0" w:after="0" w:line="276" w:lineRule="auto"/>
              <w:ind w:right="34" w:hanging="78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(общества с ограниченной ответственностью)</w:t>
            </w:r>
          </w:p>
        </w:tc>
        <w:tc>
          <w:tcPr>
            <w:tcW w:w="3147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2E5C06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E565DA" w:rsidRDefault="002E5C06" w:rsidP="009E7391">
            <w:pPr>
              <w:pStyle w:val="ad"/>
              <w:numPr>
                <w:ilvl w:val="0"/>
                <w:numId w:val="40"/>
              </w:numPr>
              <w:tabs>
                <w:tab w:val="left" w:pos="317"/>
              </w:tabs>
              <w:spacing w:before="0" w:after="0" w:line="276" w:lineRule="auto"/>
              <w:ind w:right="34" w:hanging="78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CF03E3">
            <w:pPr>
              <w:spacing w:before="0" w:after="0"/>
              <w:ind w:right="14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уставного капитала</w:t>
            </w:r>
            <w:r w:rsidR="00CF03E3" w:rsidRPr="00190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0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общества с ограниченной ответственностью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который составляет доля (часть доли)</w:t>
            </w:r>
          </w:p>
        </w:tc>
        <w:tc>
          <w:tcPr>
            <w:tcW w:w="3147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2E5C06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B2B" w:rsidRPr="00030D8B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863" w:name="_Toc22306295"/>
      <w:bookmarkStart w:id="864" w:name="_Toc22307682"/>
      <w:bookmarkStart w:id="865" w:name="_Toc22553213"/>
      <w:bookmarkStart w:id="866" w:name="_Toc22575107"/>
      <w:bookmarkStart w:id="867" w:name="_Toc22657791"/>
      <w:bookmarkStart w:id="868" w:name="_Toc23239873"/>
      <w:bookmarkStart w:id="869" w:name="_Toc23513397"/>
      <w:bookmarkStart w:id="870" w:name="_Toc27144901"/>
      <w:bookmarkStart w:id="871" w:name="_Toc27412808"/>
      <w:bookmarkStart w:id="872" w:name="_Toc27751408"/>
      <w:bookmarkStart w:id="873" w:name="_Toc88809086"/>
      <w:r>
        <w:rPr>
          <w:color w:val="auto"/>
        </w:rPr>
        <w:t>Перечень атрибутов</w:t>
      </w:r>
      <w:r w:rsidRPr="00030D8B">
        <w:rPr>
          <w:color w:val="auto"/>
        </w:rPr>
        <w:t xml:space="preserve">, </w:t>
      </w:r>
      <w:r w:rsidR="00165514">
        <w:rPr>
          <w:color w:val="auto"/>
        </w:rPr>
        <w:t xml:space="preserve">описывающих </w:t>
      </w:r>
      <w:r w:rsidR="00CF03E3" w:rsidRPr="00030D8B">
        <w:rPr>
          <w:color w:val="auto"/>
        </w:rPr>
        <w:t>ценн</w:t>
      </w:r>
      <w:r w:rsidR="00CF03E3">
        <w:rPr>
          <w:color w:val="auto"/>
        </w:rPr>
        <w:t>ые</w:t>
      </w:r>
      <w:r w:rsidR="00CF03E3" w:rsidRPr="00030D8B">
        <w:rPr>
          <w:color w:val="auto"/>
        </w:rPr>
        <w:t xml:space="preserve"> </w:t>
      </w:r>
      <w:r w:rsidR="00285E79" w:rsidRPr="00030D8B">
        <w:rPr>
          <w:color w:val="auto"/>
        </w:rPr>
        <w:t>бумаг</w:t>
      </w:r>
      <w:r w:rsidR="00CF03E3">
        <w:rPr>
          <w:color w:val="auto"/>
        </w:rPr>
        <w:t>и</w:t>
      </w:r>
      <w:r w:rsidRPr="00030D8B">
        <w:rPr>
          <w:color w:val="auto"/>
        </w:rPr>
        <w:t xml:space="preserve">, </w:t>
      </w:r>
      <w:r w:rsidR="00C83351" w:rsidRPr="00030D8B">
        <w:rPr>
          <w:color w:val="auto"/>
        </w:rPr>
        <w:t>котор</w:t>
      </w:r>
      <w:r w:rsidR="00165514">
        <w:rPr>
          <w:color w:val="auto"/>
        </w:rPr>
        <w:t>ые</w:t>
      </w:r>
      <w:r w:rsidR="00C83351" w:rsidRPr="00030D8B">
        <w:rPr>
          <w:color w:val="auto"/>
        </w:rPr>
        <w:t xml:space="preserve"> </w:t>
      </w:r>
      <w:r w:rsidRPr="00030D8B">
        <w:rPr>
          <w:color w:val="auto"/>
        </w:rPr>
        <w:t>явля</w:t>
      </w:r>
      <w:r w:rsidR="00165514">
        <w:rPr>
          <w:color w:val="auto"/>
        </w:rPr>
        <w:t>ю</w:t>
      </w:r>
      <w:r w:rsidRPr="00030D8B">
        <w:rPr>
          <w:color w:val="auto"/>
        </w:rPr>
        <w:t xml:space="preserve">тся </w:t>
      </w:r>
      <w:r w:rsidR="00C83351" w:rsidRPr="00030D8B">
        <w:rPr>
          <w:color w:val="auto"/>
        </w:rPr>
        <w:t>предмет</w:t>
      </w:r>
      <w:r w:rsidR="00C83351">
        <w:rPr>
          <w:color w:val="auto"/>
        </w:rPr>
        <w:t>ом</w:t>
      </w:r>
      <w:r w:rsidR="00C83351" w:rsidRPr="00030D8B">
        <w:rPr>
          <w:color w:val="auto"/>
        </w:rPr>
        <w:t xml:space="preserve"> </w:t>
      </w:r>
      <w:r w:rsidRPr="00030D8B">
        <w:rPr>
          <w:color w:val="auto"/>
        </w:rPr>
        <w:t>залога</w:t>
      </w:r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</w:p>
    <w:tbl>
      <w:tblPr>
        <w:tblW w:w="14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147"/>
        <w:gridCol w:w="1276"/>
        <w:gridCol w:w="2552"/>
        <w:gridCol w:w="4252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93" w:rsidRPr="00AE0008" w:rsidRDefault="00C71487" w:rsidP="00003A94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93" w:rsidRPr="00AE0008" w:rsidRDefault="00C71487" w:rsidP="00003A94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3F4193" w:rsidRPr="00AE0008" w:rsidRDefault="00C71487" w:rsidP="00003A94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3F4193" w:rsidRPr="00AE0008" w:rsidRDefault="00C71487" w:rsidP="00003A94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93" w:rsidRPr="00AE0008" w:rsidRDefault="00C71487" w:rsidP="00003A94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193" w:rsidRPr="00AE0008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E565DA" w:rsidRDefault="002E5C06" w:rsidP="009E7391">
            <w:pPr>
              <w:pStyle w:val="ad"/>
              <w:numPr>
                <w:ilvl w:val="0"/>
                <w:numId w:val="41"/>
              </w:numPr>
              <w:tabs>
                <w:tab w:val="left" w:pos="317"/>
              </w:tabs>
              <w:spacing w:before="0" w:after="0" w:line="276" w:lineRule="auto"/>
              <w:ind w:right="34" w:hanging="11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957C84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E56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 (ценной бумаги)</w:t>
            </w:r>
          </w:p>
        </w:tc>
        <w:tc>
          <w:tcPr>
            <w:tcW w:w="3147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C71487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Данный атрибут рекомендуется использовать в качестве ключевого поля для связи с предметной областью «Ценные бумаги» с целью идентификации ценной бумаги, которая является предметом залога, принятого в обеспечение исполнения обязательств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445F9F" w:rsidRDefault="002E5C06" w:rsidP="009E7391">
            <w:pPr>
              <w:pStyle w:val="ad"/>
              <w:numPr>
                <w:ilvl w:val="0"/>
                <w:numId w:val="41"/>
              </w:numPr>
              <w:tabs>
                <w:tab w:val="left" w:pos="317"/>
              </w:tabs>
              <w:spacing w:before="0" w:after="0" w:line="276" w:lineRule="auto"/>
              <w:ind w:right="34" w:hanging="11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445F9F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147" w:type="dxa"/>
          </w:tcPr>
          <w:p w:rsidR="002E5C06" w:rsidRPr="00445F9F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445F9F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645621" w:rsidRDefault="00C71487" w:rsidP="002E5C06">
            <w:pPr>
              <w:spacing w:before="0" w:after="0"/>
              <w:ind w:right="-108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445F9F" w:rsidRDefault="002E5C06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F9F" w:rsidRPr="00445F9F" w:rsidRDefault="00445F9F" w:rsidP="009E7391">
            <w:pPr>
              <w:pStyle w:val="ad"/>
              <w:numPr>
                <w:ilvl w:val="0"/>
                <w:numId w:val="41"/>
              </w:numPr>
              <w:tabs>
                <w:tab w:val="left" w:pos="317"/>
              </w:tabs>
              <w:spacing w:before="0" w:after="0" w:line="276" w:lineRule="auto"/>
              <w:ind w:right="34" w:hanging="11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F9F" w:rsidRPr="00445F9F" w:rsidRDefault="00C71487" w:rsidP="00003A94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147" w:type="dxa"/>
          </w:tcPr>
          <w:p w:rsidR="00445F9F" w:rsidRPr="00445F9F" w:rsidRDefault="00C71487" w:rsidP="00003A94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445F9F" w:rsidRPr="00445F9F" w:rsidRDefault="00445F9F" w:rsidP="00003A94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F9F" w:rsidRPr="00445F9F" w:rsidRDefault="00C71487" w:rsidP="00003A94">
            <w:pPr>
              <w:spacing w:before="0" w:after="0"/>
              <w:ind w:right="-108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F9F" w:rsidRPr="00445F9F" w:rsidRDefault="00C71487" w:rsidP="007061F3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Перечень возможных значений</w:t>
            </w:r>
            <w:r w:rsidRPr="001A497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 приведен в приложении 1</w:t>
            </w: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5</w:t>
            </w:r>
            <w:r w:rsidR="007061F3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</w:tbl>
    <w:p w:rsidR="000F6B54" w:rsidRPr="00612705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874" w:name="_Toc38974435"/>
      <w:bookmarkStart w:id="875" w:name="_Toc40713101"/>
      <w:bookmarkStart w:id="876" w:name="_Toc42003483"/>
      <w:bookmarkStart w:id="877" w:name="_Toc38974444"/>
      <w:bookmarkStart w:id="878" w:name="_Toc40713110"/>
      <w:bookmarkStart w:id="879" w:name="_Toc42003492"/>
      <w:bookmarkStart w:id="880" w:name="_Toc38974451"/>
      <w:bookmarkStart w:id="881" w:name="_Toc40713117"/>
      <w:bookmarkStart w:id="882" w:name="_Toc42003499"/>
      <w:bookmarkStart w:id="883" w:name="_Toc38974458"/>
      <w:bookmarkStart w:id="884" w:name="_Toc40713124"/>
      <w:bookmarkStart w:id="885" w:name="_Toc42003506"/>
      <w:bookmarkStart w:id="886" w:name="_Toc38974465"/>
      <w:bookmarkStart w:id="887" w:name="_Toc40713131"/>
      <w:bookmarkStart w:id="888" w:name="_Toc42003513"/>
      <w:bookmarkStart w:id="889" w:name="_Toc38974472"/>
      <w:bookmarkStart w:id="890" w:name="_Toc40713138"/>
      <w:bookmarkStart w:id="891" w:name="_Toc42003520"/>
      <w:bookmarkStart w:id="892" w:name="_Toc38974481"/>
      <w:bookmarkStart w:id="893" w:name="_Toc40713147"/>
      <w:bookmarkStart w:id="894" w:name="_Toc42003529"/>
      <w:bookmarkStart w:id="895" w:name="_Toc38974488"/>
      <w:bookmarkStart w:id="896" w:name="_Toc40713154"/>
      <w:bookmarkStart w:id="897" w:name="_Toc42003536"/>
      <w:bookmarkStart w:id="898" w:name="_Toc38974495"/>
      <w:bookmarkStart w:id="899" w:name="_Toc40713161"/>
      <w:bookmarkStart w:id="900" w:name="_Toc42003543"/>
      <w:bookmarkStart w:id="901" w:name="_Toc38974502"/>
      <w:bookmarkStart w:id="902" w:name="_Toc40713168"/>
      <w:bookmarkStart w:id="903" w:name="_Toc42003550"/>
      <w:bookmarkStart w:id="904" w:name="_Toc38974509"/>
      <w:bookmarkStart w:id="905" w:name="_Toc40713175"/>
      <w:bookmarkStart w:id="906" w:name="_Toc42003557"/>
      <w:bookmarkStart w:id="907" w:name="_Toc38974518"/>
      <w:bookmarkStart w:id="908" w:name="_Toc40713184"/>
      <w:bookmarkStart w:id="909" w:name="_Toc42003566"/>
      <w:bookmarkStart w:id="910" w:name="_Toc38974525"/>
      <w:bookmarkStart w:id="911" w:name="_Toc40713191"/>
      <w:bookmarkStart w:id="912" w:name="_Toc42003573"/>
      <w:bookmarkStart w:id="913" w:name="_Toc38974532"/>
      <w:bookmarkStart w:id="914" w:name="_Toc40713198"/>
      <w:bookmarkStart w:id="915" w:name="_Toc42003580"/>
      <w:bookmarkStart w:id="916" w:name="_Toc38974539"/>
      <w:bookmarkStart w:id="917" w:name="_Toc40713205"/>
      <w:bookmarkStart w:id="918" w:name="_Toc42003587"/>
      <w:bookmarkStart w:id="919" w:name="_Toc38974546"/>
      <w:bookmarkStart w:id="920" w:name="_Toc40713212"/>
      <w:bookmarkStart w:id="921" w:name="_Toc42003594"/>
      <w:bookmarkStart w:id="922" w:name="_Toc38974555"/>
      <w:bookmarkStart w:id="923" w:name="_Toc40713221"/>
      <w:bookmarkStart w:id="924" w:name="_Toc42003603"/>
      <w:bookmarkStart w:id="925" w:name="_Toc38974562"/>
      <w:bookmarkStart w:id="926" w:name="_Toc40713228"/>
      <w:bookmarkStart w:id="927" w:name="_Toc42003610"/>
      <w:bookmarkStart w:id="928" w:name="_Toc22306300"/>
      <w:bookmarkStart w:id="929" w:name="_Toc22307687"/>
      <w:bookmarkStart w:id="930" w:name="_Toc22553218"/>
      <w:bookmarkStart w:id="931" w:name="_Toc22575112"/>
      <w:bookmarkStart w:id="932" w:name="_Toc22657796"/>
      <w:bookmarkStart w:id="933" w:name="_Toc23239878"/>
      <w:bookmarkStart w:id="934" w:name="_Toc23513402"/>
      <w:bookmarkStart w:id="935" w:name="_Toc27144906"/>
      <w:bookmarkStart w:id="936" w:name="_Toc27412813"/>
      <w:bookmarkStart w:id="937" w:name="_Toc27751413"/>
      <w:bookmarkStart w:id="938" w:name="_Toc88809087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r w:rsidRPr="00612705">
        <w:rPr>
          <w:color w:val="auto"/>
        </w:rPr>
        <w:t xml:space="preserve">Перечень </w:t>
      </w:r>
      <w:r w:rsidR="00DB54A0" w:rsidRPr="00612705">
        <w:rPr>
          <w:color w:val="auto"/>
        </w:rPr>
        <w:t>атрибутов</w:t>
      </w:r>
      <w:r w:rsidRPr="00612705">
        <w:rPr>
          <w:color w:val="auto"/>
        </w:rPr>
        <w:t>, описывающих характеристики прочих имущественных прав (требований), которые являются предметами залога</w:t>
      </w:r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</w:p>
    <w:tbl>
      <w:tblPr>
        <w:tblW w:w="14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147"/>
        <w:gridCol w:w="1276"/>
        <w:gridCol w:w="2693"/>
        <w:gridCol w:w="4111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CBF" w:rsidRPr="00AE0008" w:rsidRDefault="00C71487" w:rsidP="00003A94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CBF" w:rsidRPr="00AE0008" w:rsidRDefault="00C71487" w:rsidP="00003A94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567CBF" w:rsidRPr="00AE0008" w:rsidRDefault="00C71487" w:rsidP="00003A94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567CBF" w:rsidRPr="00AE0008" w:rsidRDefault="00C71487" w:rsidP="00003A94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CBF" w:rsidRPr="00AE0008" w:rsidRDefault="00C71487" w:rsidP="00003A94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CBF" w:rsidRPr="00AE0008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757FE2" w:rsidRDefault="002E5C06" w:rsidP="009E7391">
            <w:pPr>
              <w:pStyle w:val="ad"/>
              <w:numPr>
                <w:ilvl w:val="0"/>
                <w:numId w:val="42"/>
              </w:numPr>
              <w:tabs>
                <w:tab w:val="left" w:pos="317"/>
              </w:tabs>
              <w:spacing w:before="0" w:after="0" w:line="276" w:lineRule="auto"/>
              <w:ind w:right="34" w:hanging="258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957C84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E56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147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2E5C06" w:rsidP="00622A65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2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BF" w:rsidRPr="00757FE2" w:rsidRDefault="00567CBF" w:rsidP="009E7391">
            <w:pPr>
              <w:pStyle w:val="ad"/>
              <w:numPr>
                <w:ilvl w:val="0"/>
                <w:numId w:val="42"/>
              </w:numPr>
              <w:tabs>
                <w:tab w:val="left" w:pos="317"/>
              </w:tabs>
              <w:spacing w:before="0" w:after="0" w:line="276" w:lineRule="auto"/>
              <w:ind w:right="34" w:hanging="258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BF" w:rsidRDefault="00C71487" w:rsidP="003075C4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имущественных прав (требований)</w:t>
            </w:r>
          </w:p>
        </w:tc>
        <w:tc>
          <w:tcPr>
            <w:tcW w:w="3147" w:type="dxa"/>
          </w:tcPr>
          <w:p w:rsidR="00567CBF" w:rsidRPr="00AE0008" w:rsidRDefault="00C71487" w:rsidP="003C205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567CBF" w:rsidRPr="00AE0008" w:rsidRDefault="00567CBF" w:rsidP="003C205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BF" w:rsidRPr="002B1D89" w:rsidRDefault="00C71487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474F26">
              <w:rPr>
                <w:rStyle w:val="cs5efed22f1"/>
                <w:bCs/>
                <w:sz w:val="28"/>
                <w:szCs w:val="28"/>
                <w:lang w:eastAsia="ru-RU"/>
              </w:rPr>
              <w:t>Справочник</w:t>
            </w: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 </w:t>
            </w:r>
            <w:r w:rsidR="00F03898">
              <w:rPr>
                <w:rStyle w:val="cs5efed22f1"/>
                <w:bCs/>
                <w:sz w:val="28"/>
                <w:szCs w:val="28"/>
                <w:lang w:eastAsia="ru-RU"/>
              </w:rPr>
              <w:t>видов и характеристик имущества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BF" w:rsidRPr="00474F26" w:rsidRDefault="00C71487" w:rsidP="007061F3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Перечень возможных значений приведен в </w:t>
            </w:r>
            <w:r w:rsidR="00413067">
              <w:rPr>
                <w:rStyle w:val="cs5efed22f1"/>
                <w:bCs/>
                <w:sz w:val="28"/>
                <w:szCs w:val="28"/>
                <w:lang w:eastAsia="ru-RU"/>
              </w:rPr>
              <w:t xml:space="preserve">приложении </w:t>
            </w:r>
            <w:r w:rsidR="007061F3">
              <w:rPr>
                <w:rStyle w:val="cs5efed22f1"/>
                <w:bCs/>
                <w:sz w:val="28"/>
                <w:szCs w:val="28"/>
                <w:lang w:eastAsia="ru-RU"/>
              </w:rPr>
              <w:t>42.</w:t>
            </w:r>
          </w:p>
        </w:tc>
      </w:tr>
      <w:tr w:rsidR="000D7C60" w:rsidTr="00192229">
        <w:trPr>
          <w:trHeight w:val="2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757FE2" w:rsidRDefault="002E5C06" w:rsidP="009E7391">
            <w:pPr>
              <w:pStyle w:val="ad"/>
              <w:numPr>
                <w:ilvl w:val="0"/>
                <w:numId w:val="42"/>
              </w:numPr>
              <w:tabs>
                <w:tab w:val="left" w:pos="317"/>
              </w:tabs>
              <w:spacing w:before="0" w:after="0" w:line="276" w:lineRule="auto"/>
              <w:ind w:right="34" w:hanging="258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47" w:type="dxa"/>
          </w:tcPr>
          <w:p w:rsidR="002E5C06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474F26" w:rsidRDefault="00C71487" w:rsidP="002E5C06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2E5C06" w:rsidP="00622A65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</w:tc>
      </w:tr>
    </w:tbl>
    <w:p w:rsidR="003C2058" w:rsidRPr="00612705" w:rsidRDefault="007061F3" w:rsidP="009E7391">
      <w:pPr>
        <w:pStyle w:val="21"/>
        <w:numPr>
          <w:ilvl w:val="1"/>
          <w:numId w:val="75"/>
        </w:numPr>
        <w:spacing w:before="240" w:after="120"/>
        <w:ind w:left="1418" w:hanging="659"/>
        <w:rPr>
          <w:color w:val="auto"/>
        </w:rPr>
      </w:pPr>
      <w:bookmarkStart w:id="939" w:name="_Toc22306301"/>
      <w:bookmarkStart w:id="940" w:name="_Toc22307688"/>
      <w:bookmarkStart w:id="941" w:name="_Toc22553219"/>
      <w:bookmarkStart w:id="942" w:name="_Toc22575113"/>
      <w:bookmarkStart w:id="943" w:name="_Toc22657797"/>
      <w:bookmarkStart w:id="944" w:name="_Toc23239879"/>
      <w:bookmarkStart w:id="945" w:name="_Toc23513403"/>
      <w:bookmarkStart w:id="946" w:name="_Toc27144907"/>
      <w:bookmarkStart w:id="947" w:name="_Toc27412814"/>
      <w:bookmarkStart w:id="948" w:name="_Toc27751414"/>
      <w:r>
        <w:rPr>
          <w:color w:val="auto"/>
        </w:rPr>
        <w:t xml:space="preserve"> </w:t>
      </w:r>
      <w:bookmarkStart w:id="949" w:name="_Toc88809088"/>
      <w:r w:rsidR="00C71487" w:rsidRPr="00612705">
        <w:rPr>
          <w:color w:val="auto"/>
        </w:rPr>
        <w:t xml:space="preserve">Перечень </w:t>
      </w:r>
      <w:r w:rsidR="00DB54A0" w:rsidRPr="00612705">
        <w:rPr>
          <w:color w:val="auto"/>
        </w:rPr>
        <w:t>атрибутов</w:t>
      </w:r>
      <w:r w:rsidR="00C71487" w:rsidRPr="00612705">
        <w:rPr>
          <w:color w:val="auto"/>
        </w:rPr>
        <w:t>, описывающих характеристики прочих движимых вещей, которые являются предметами залога</w:t>
      </w:r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</w:p>
    <w:tbl>
      <w:tblPr>
        <w:tblW w:w="14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147"/>
        <w:gridCol w:w="1276"/>
        <w:gridCol w:w="2693"/>
        <w:gridCol w:w="4111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C5" w:rsidRPr="00AE0008" w:rsidRDefault="00C71487" w:rsidP="00003A94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C5" w:rsidRPr="00AE0008" w:rsidRDefault="00C71487" w:rsidP="00003A94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E371C5" w:rsidRPr="00AE0008" w:rsidRDefault="00C71487" w:rsidP="00003A94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E371C5" w:rsidRPr="00AE0008" w:rsidRDefault="00C71487" w:rsidP="00003A94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C5" w:rsidRPr="00AE0008" w:rsidRDefault="00C71487" w:rsidP="00003A94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C5" w:rsidRPr="00AE0008" w:rsidRDefault="00C71487" w:rsidP="0054342D">
            <w:pPr>
              <w:spacing w:before="0"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757FE2" w:rsidRDefault="002E5C06" w:rsidP="009E7391">
            <w:pPr>
              <w:pStyle w:val="ad"/>
              <w:numPr>
                <w:ilvl w:val="0"/>
                <w:numId w:val="43"/>
              </w:numPr>
              <w:tabs>
                <w:tab w:val="left" w:pos="317"/>
              </w:tabs>
              <w:spacing w:before="0" w:after="0" w:line="276" w:lineRule="auto"/>
              <w:ind w:right="34" w:hanging="29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957C84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E56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принятого обеспечения</w:t>
            </w:r>
          </w:p>
        </w:tc>
        <w:tc>
          <w:tcPr>
            <w:tcW w:w="3147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2E5C06" w:rsidP="002E5C06">
            <w:pPr>
              <w:spacing w:before="0" w:after="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0417">
        <w:trPr>
          <w:trHeight w:val="1165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2D" w:rsidRPr="00757FE2" w:rsidRDefault="0054342D" w:rsidP="009E7391">
            <w:pPr>
              <w:pStyle w:val="ad"/>
              <w:numPr>
                <w:ilvl w:val="0"/>
                <w:numId w:val="43"/>
              </w:numPr>
              <w:tabs>
                <w:tab w:val="left" w:pos="317"/>
              </w:tabs>
              <w:spacing w:before="0" w:after="0" w:line="276" w:lineRule="auto"/>
              <w:ind w:right="34" w:hanging="29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2D" w:rsidRDefault="00C71487" w:rsidP="003C2058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движимой вещи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54342D" w:rsidRPr="00AE0008" w:rsidRDefault="00C71487" w:rsidP="003C205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42D" w:rsidRPr="00AE0008" w:rsidRDefault="0054342D" w:rsidP="003C205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2D" w:rsidRPr="002B1D89" w:rsidRDefault="00C71487" w:rsidP="00E371C5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Справочник </w:t>
            </w:r>
            <w:r w:rsidR="00CE0126">
              <w:rPr>
                <w:rStyle w:val="cs5efed22f1"/>
                <w:bCs/>
                <w:sz w:val="28"/>
                <w:szCs w:val="28"/>
                <w:lang w:eastAsia="ru-RU"/>
              </w:rPr>
              <w:t>видов и характеристик</w:t>
            </w: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2D" w:rsidRPr="0054342D" w:rsidRDefault="00C71487" w:rsidP="007061F3">
            <w:pPr>
              <w:spacing w:before="0" w:after="0" w:line="276" w:lineRule="auto"/>
              <w:ind w:right="33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Перечень возможных значений приведен в </w:t>
            </w:r>
            <w:r w:rsidR="00413067">
              <w:rPr>
                <w:rStyle w:val="cs5efed22f1"/>
                <w:bCs/>
                <w:sz w:val="28"/>
                <w:szCs w:val="28"/>
                <w:lang w:eastAsia="ru-RU"/>
              </w:rPr>
              <w:t>приложении 33</w:t>
            </w:r>
            <w:r w:rsidR="007061F3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0417">
        <w:trPr>
          <w:trHeight w:val="519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757FE2" w:rsidRDefault="002E5C06" w:rsidP="009E7391">
            <w:pPr>
              <w:pStyle w:val="ad"/>
              <w:numPr>
                <w:ilvl w:val="0"/>
                <w:numId w:val="43"/>
              </w:numPr>
              <w:tabs>
                <w:tab w:val="left" w:pos="317"/>
              </w:tabs>
              <w:spacing w:before="0" w:after="0" w:line="276" w:lineRule="auto"/>
              <w:ind w:right="34" w:hanging="29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F5229C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2E5C06" w:rsidP="002E5C06">
            <w:pPr>
              <w:spacing w:before="0" w:after="0"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22D9" w:rsidRDefault="008822D9" w:rsidP="009F6442"/>
    <w:p w:rsidR="009F6442" w:rsidRDefault="009F6442" w:rsidP="009F6442">
      <w:pPr>
        <w:sectPr w:rsidR="009F6442" w:rsidSect="002979FF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003A94" w:rsidRDefault="00C71487" w:rsidP="009E7391">
      <w:pPr>
        <w:pStyle w:val="afd"/>
        <w:numPr>
          <w:ilvl w:val="0"/>
          <w:numId w:val="75"/>
        </w:numPr>
        <w:ind w:left="1134" w:hanging="425"/>
      </w:pPr>
      <w:bookmarkStart w:id="950" w:name="_Toc22306302"/>
      <w:bookmarkStart w:id="951" w:name="_Toc22307689"/>
      <w:bookmarkStart w:id="952" w:name="_Toc22553220"/>
      <w:bookmarkStart w:id="953" w:name="_Toc22575114"/>
      <w:bookmarkStart w:id="954" w:name="_Toc22657798"/>
      <w:bookmarkStart w:id="955" w:name="_Toc23239880"/>
      <w:bookmarkStart w:id="956" w:name="_Toc23513404"/>
      <w:bookmarkStart w:id="957" w:name="_Toc27144908"/>
      <w:bookmarkStart w:id="958" w:name="_Toc27412815"/>
      <w:bookmarkStart w:id="959" w:name="_Toc27751415"/>
      <w:bookmarkStart w:id="960" w:name="_Toc88809089"/>
      <w:r w:rsidRPr="00AE1943">
        <w:t xml:space="preserve">Описание </w:t>
      </w:r>
      <w:r w:rsidR="00A11220">
        <w:t>данных предметной области</w:t>
      </w:r>
      <w:r w:rsidR="00DB54A0">
        <w:t xml:space="preserve"> </w:t>
      </w:r>
      <w:r w:rsidRPr="00AE1943">
        <w:t>«</w:t>
      </w:r>
      <w:r w:rsidR="00F30C7C">
        <w:t>Ценные бумаги</w:t>
      </w:r>
      <w:r w:rsidRPr="00AE1943">
        <w:t>»</w:t>
      </w:r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</w:p>
    <w:p w:rsidR="00121698" w:rsidRPr="00121698" w:rsidRDefault="00121698" w:rsidP="00121698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21698">
        <w:rPr>
          <w:rFonts w:ascii="Times New Roman" w:hAnsi="Times New Roman"/>
          <w:sz w:val="28"/>
          <w:szCs w:val="28"/>
          <w:lang w:eastAsia="ru-RU"/>
        </w:rPr>
        <w:t>В составе данных предметной области «Ценные бумаги» рекомендуется формировать сведения об идентификационных характеристиках ценных бумаг, выпущенных (эмитированных), приобретенных, в разрезе каждого типа ценной бумаги.</w:t>
      </w:r>
    </w:p>
    <w:p w:rsidR="00121698" w:rsidRPr="00AC69DE" w:rsidRDefault="00121698" w:rsidP="001216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составе исходных данных рекомендуется формировать реестр ценных бумаг в соответствии со структурой, приведенной в пп.7.1 п.7.</w:t>
      </w:r>
    </w:p>
    <w:p w:rsidR="00003A94" w:rsidRPr="00CF1FF2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961" w:name="_Toc18482747"/>
      <w:bookmarkStart w:id="962" w:name="_Toc18482903"/>
      <w:bookmarkStart w:id="963" w:name="_Toc18567511"/>
      <w:bookmarkStart w:id="964" w:name="_Toc18651872"/>
      <w:bookmarkStart w:id="965" w:name="_Toc18652028"/>
      <w:bookmarkStart w:id="966" w:name="_Toc18652184"/>
      <w:bookmarkStart w:id="967" w:name="_Toc21593802"/>
      <w:bookmarkStart w:id="968" w:name="_Toc21680460"/>
      <w:bookmarkStart w:id="969" w:name="_Toc21683375"/>
      <w:bookmarkStart w:id="970" w:name="_Toc22032681"/>
      <w:bookmarkStart w:id="971" w:name="_Toc22293872"/>
      <w:bookmarkStart w:id="972" w:name="_Toc22305318"/>
      <w:bookmarkStart w:id="973" w:name="_Toc22306303"/>
      <w:bookmarkStart w:id="974" w:name="_Toc22306471"/>
      <w:bookmarkStart w:id="975" w:name="_Toc22307690"/>
      <w:bookmarkStart w:id="976" w:name="_Toc22310471"/>
      <w:bookmarkStart w:id="977" w:name="_Toc22553221"/>
      <w:bookmarkStart w:id="978" w:name="_Toc22572655"/>
      <w:bookmarkStart w:id="979" w:name="_Toc22546497"/>
      <w:bookmarkStart w:id="980" w:name="_Toc22575115"/>
      <w:bookmarkStart w:id="981" w:name="_Toc22575676"/>
      <w:bookmarkStart w:id="982" w:name="_Toc22634846"/>
      <w:bookmarkStart w:id="983" w:name="_Toc22657799"/>
      <w:bookmarkStart w:id="984" w:name="_Toc22660919"/>
      <w:bookmarkStart w:id="985" w:name="_Toc22809012"/>
      <w:bookmarkStart w:id="986" w:name="_Toc23147056"/>
      <w:bookmarkStart w:id="987" w:name="_Toc23155856"/>
      <w:bookmarkStart w:id="988" w:name="_Toc23235296"/>
      <w:bookmarkStart w:id="989" w:name="_Toc23235899"/>
      <w:bookmarkStart w:id="990" w:name="_Toc23238968"/>
      <w:bookmarkStart w:id="991" w:name="_Toc23239145"/>
      <w:bookmarkStart w:id="992" w:name="_Toc23239361"/>
      <w:bookmarkStart w:id="993" w:name="_Toc23239691"/>
      <w:bookmarkStart w:id="994" w:name="_Toc23239881"/>
      <w:bookmarkStart w:id="995" w:name="_Toc23260169"/>
      <w:bookmarkStart w:id="996" w:name="_Toc23414018"/>
      <w:bookmarkStart w:id="997" w:name="_Toc23501448"/>
      <w:bookmarkStart w:id="998" w:name="_Toc23513222"/>
      <w:bookmarkStart w:id="999" w:name="_Toc23513405"/>
      <w:bookmarkStart w:id="1000" w:name="_Toc23514012"/>
      <w:bookmarkStart w:id="1001" w:name="_Toc23515047"/>
      <w:bookmarkStart w:id="1002" w:name="_Toc27127362"/>
      <w:bookmarkStart w:id="1003" w:name="_Toc27144909"/>
      <w:bookmarkStart w:id="1004" w:name="_Toc27149416"/>
      <w:bookmarkStart w:id="1005" w:name="_Toc27411064"/>
      <w:bookmarkStart w:id="1006" w:name="_Toc27411251"/>
      <w:bookmarkStart w:id="1007" w:name="_Toc27412816"/>
      <w:bookmarkStart w:id="1008" w:name="_Toc27414231"/>
      <w:bookmarkStart w:id="1009" w:name="_Toc27670461"/>
      <w:bookmarkStart w:id="1010" w:name="_Toc27671990"/>
      <w:bookmarkStart w:id="1011" w:name="_Toc27739630"/>
      <w:bookmarkStart w:id="1012" w:name="_Toc27751416"/>
      <w:bookmarkStart w:id="1013" w:name="_Toc27755930"/>
      <w:bookmarkStart w:id="1014" w:name="_Toc28158663"/>
      <w:bookmarkStart w:id="1015" w:name="_Toc32225985"/>
      <w:bookmarkStart w:id="1016" w:name="_Toc37940168"/>
      <w:bookmarkStart w:id="1017" w:name="_Toc38438936"/>
      <w:bookmarkStart w:id="1018" w:name="_Toc38974572"/>
      <w:bookmarkStart w:id="1019" w:name="_Toc40713238"/>
      <w:bookmarkStart w:id="1020" w:name="_Toc42003620"/>
      <w:bookmarkStart w:id="1021" w:name="_Toc68768338"/>
      <w:bookmarkStart w:id="1022" w:name="_Toc70080583"/>
      <w:bookmarkStart w:id="1023" w:name="_Toc22306304"/>
      <w:bookmarkStart w:id="1024" w:name="_Toc22307691"/>
      <w:bookmarkStart w:id="1025" w:name="_Toc22553222"/>
      <w:bookmarkStart w:id="1026" w:name="_Toc22575116"/>
      <w:bookmarkStart w:id="1027" w:name="_Toc22657800"/>
      <w:bookmarkStart w:id="1028" w:name="_Toc23239882"/>
      <w:bookmarkStart w:id="1029" w:name="_Toc23513406"/>
      <w:bookmarkStart w:id="1030" w:name="_Toc27144910"/>
      <w:bookmarkStart w:id="1031" w:name="_Toc27412817"/>
      <w:bookmarkStart w:id="1032" w:name="_Toc27751417"/>
      <w:bookmarkStart w:id="1033" w:name="_Toc8880909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r w:rsidRPr="00CF1FF2">
        <w:rPr>
          <w:color w:val="auto"/>
        </w:rPr>
        <w:t xml:space="preserve">Перечень </w:t>
      </w:r>
      <w:r w:rsidR="00DB54A0" w:rsidRPr="00CF1FF2">
        <w:rPr>
          <w:color w:val="auto"/>
        </w:rPr>
        <w:t>атрибутов</w:t>
      </w:r>
      <w:r w:rsidRPr="00CF1FF2">
        <w:rPr>
          <w:color w:val="auto"/>
        </w:rPr>
        <w:t xml:space="preserve">, описывающих </w:t>
      </w:r>
      <w:r w:rsidR="009F0DA2">
        <w:rPr>
          <w:color w:val="auto"/>
        </w:rPr>
        <w:t xml:space="preserve">идентификационные </w:t>
      </w:r>
      <w:r w:rsidRPr="00CF1FF2">
        <w:rPr>
          <w:color w:val="auto"/>
        </w:rPr>
        <w:t xml:space="preserve">характеристики </w:t>
      </w:r>
      <w:r w:rsidR="00F30C7C" w:rsidRPr="00CF1FF2">
        <w:rPr>
          <w:color w:val="auto"/>
        </w:rPr>
        <w:t>ценных бумаг</w:t>
      </w:r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</w:p>
    <w:tbl>
      <w:tblPr>
        <w:tblW w:w="149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147"/>
        <w:gridCol w:w="1276"/>
        <w:gridCol w:w="2693"/>
        <w:gridCol w:w="4252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516" w:rsidRPr="00AE1943" w:rsidRDefault="00C71487" w:rsidP="00D0674C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516" w:rsidRPr="00AE1943" w:rsidRDefault="00C71487" w:rsidP="00D0674C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E73516" w:rsidRPr="00AE1943" w:rsidRDefault="00C71487" w:rsidP="00D0674C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E73516" w:rsidRPr="00AE1943" w:rsidRDefault="00C71487" w:rsidP="00D0674C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516" w:rsidRPr="00AE1943" w:rsidRDefault="00C71487" w:rsidP="00D0674C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516" w:rsidRPr="00AE1943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9D1CB3" w:rsidRDefault="002E5C06" w:rsidP="009E7391">
            <w:pPr>
              <w:pStyle w:val="ad"/>
              <w:numPr>
                <w:ilvl w:val="0"/>
                <w:numId w:val="44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19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ценной бумаги</w:t>
            </w:r>
          </w:p>
        </w:tc>
        <w:tc>
          <w:tcPr>
            <w:tcW w:w="3147" w:type="dxa"/>
          </w:tcPr>
          <w:p w:rsidR="002E5C06" w:rsidRPr="00AE1943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1943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C71487" w:rsidP="002E5C06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2E5C06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9D1CB3" w:rsidRDefault="002E5C06" w:rsidP="009E7391">
            <w:pPr>
              <w:pStyle w:val="ad"/>
              <w:numPr>
                <w:ilvl w:val="0"/>
                <w:numId w:val="44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(эмитента)</w:t>
            </w:r>
          </w:p>
        </w:tc>
        <w:tc>
          <w:tcPr>
            <w:tcW w:w="3147" w:type="dxa"/>
          </w:tcPr>
          <w:p w:rsidR="002E5C06" w:rsidRPr="00AE1943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1943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C71487" w:rsidP="002E5C06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1D305F" w:rsidRDefault="00C71487" w:rsidP="00622A65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1D305F">
              <w:rPr>
                <w:rStyle w:val="cs5efed22f1"/>
                <w:bCs/>
                <w:sz w:val="28"/>
                <w:szCs w:val="28"/>
                <w:lang w:eastAsia="ru-RU"/>
              </w:rPr>
              <w:t>Атрибут рекомендуется использовать в качестве ключевого поля для связи с предметной областью «</w:t>
            </w:r>
            <w:r>
              <w:rPr>
                <w:rStyle w:val="cs5efed22f1"/>
                <w:bCs/>
                <w:sz w:val="28"/>
                <w:szCs w:val="28"/>
                <w:lang w:eastAsia="ru-RU"/>
              </w:rPr>
              <w:t>Субъекты (лица)</w:t>
            </w:r>
            <w:r w:rsidRPr="001D305F">
              <w:rPr>
                <w:rStyle w:val="cs5efed22f1"/>
                <w:bCs/>
                <w:sz w:val="28"/>
                <w:szCs w:val="28"/>
                <w:lang w:eastAsia="ru-RU"/>
              </w:rPr>
              <w:t xml:space="preserve">» с целью идентификации </w:t>
            </w:r>
            <w:r>
              <w:rPr>
                <w:rStyle w:val="cs5efed22f1"/>
                <w:bCs/>
                <w:sz w:val="28"/>
                <w:szCs w:val="28"/>
                <w:lang w:eastAsia="ru-RU"/>
              </w:rPr>
              <w:t>эмитента ценной бумаги</w:t>
            </w:r>
          </w:p>
        </w:tc>
      </w:tr>
      <w:tr w:rsidR="000D7C60" w:rsidTr="001561E9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E9" w:rsidRPr="009D2E80" w:rsidRDefault="001561E9" w:rsidP="009E7391">
            <w:pPr>
              <w:pStyle w:val="ad"/>
              <w:numPr>
                <w:ilvl w:val="0"/>
                <w:numId w:val="44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E9" w:rsidRDefault="00C71487" w:rsidP="00F5327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(организатора выпуска ценных бумаг)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9" w:rsidRDefault="00C71487" w:rsidP="00F5327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9" w:rsidRPr="00AE0008" w:rsidRDefault="00C71487" w:rsidP="00F5327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E9" w:rsidRPr="002B1D89" w:rsidRDefault="00C71487" w:rsidP="00F5327B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E9" w:rsidRPr="002B1D89" w:rsidRDefault="00C71487" w:rsidP="00F5327B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Атрибут рекомендуется использовать в качестве ключевого поля для связи с предметной областью «Субъекты (лица)» </w:t>
            </w:r>
            <w:r w:rsidRPr="00833D83">
              <w:rPr>
                <w:rStyle w:val="cs5efed22f1"/>
                <w:bCs/>
                <w:sz w:val="28"/>
                <w:szCs w:val="28"/>
                <w:lang w:eastAsia="ru-RU"/>
              </w:rPr>
              <w:t>в случае, если для атрибута «Вид обязательства» выбран</w:t>
            </w: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о значение </w:t>
            </w:r>
            <w:r w:rsidRPr="00833D83">
              <w:rPr>
                <w:rStyle w:val="cs5efed22f1"/>
                <w:bCs/>
                <w:sz w:val="28"/>
                <w:szCs w:val="28"/>
                <w:lang w:eastAsia="ru-RU"/>
              </w:rPr>
              <w:t>справочника «Долговое обязательство»</w:t>
            </w:r>
            <w:r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9D1CB3" w:rsidRDefault="002E5C06" w:rsidP="009E7391">
            <w:pPr>
              <w:pStyle w:val="ad"/>
              <w:numPr>
                <w:ilvl w:val="0"/>
                <w:numId w:val="44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идентификационный код ценной бумаги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ISIN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47" w:type="dxa"/>
          </w:tcPr>
          <w:p w:rsidR="002E5C06" w:rsidRPr="00AE1943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1943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C71487" w:rsidP="002E5C06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670750" w:rsidRDefault="00C71487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Рекомендуется проверять код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ISIN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контрольное число, алгоритм проверки которого имеется в открытом доступе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9D1CB3" w:rsidRDefault="002E5C06" w:rsidP="009E7391">
            <w:pPr>
              <w:pStyle w:val="ad"/>
              <w:numPr>
                <w:ilvl w:val="0"/>
                <w:numId w:val="44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код классификации финансовых инструментов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CFI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47" w:type="dxa"/>
          </w:tcPr>
          <w:p w:rsidR="002E5C06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0008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2B1D89" w:rsidRDefault="00C71487" w:rsidP="002E5C06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2E5C06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14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783" w:rsidRPr="009D1CB3" w:rsidRDefault="00F86783" w:rsidP="009E7391">
            <w:pPr>
              <w:pStyle w:val="ad"/>
              <w:numPr>
                <w:ilvl w:val="0"/>
                <w:numId w:val="44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783" w:rsidRPr="00A32CDB" w:rsidRDefault="00C71487" w:rsidP="00F86783">
            <w:pPr>
              <w:pStyle w:val="afc"/>
              <w:spacing w:before="0" w:after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A32CDB">
              <w:rPr>
                <w:rFonts w:ascii="Times New Roman" w:hAnsi="Times New Roman"/>
                <w:sz w:val="28"/>
                <w:szCs w:val="24"/>
              </w:rPr>
              <w:t>Вид ценной бумаги</w:t>
            </w:r>
          </w:p>
        </w:tc>
        <w:tc>
          <w:tcPr>
            <w:tcW w:w="3147" w:type="dxa"/>
          </w:tcPr>
          <w:p w:rsidR="00F86783" w:rsidRPr="00AE1943" w:rsidRDefault="00C71487" w:rsidP="00F8678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F86783" w:rsidRPr="00AE1943" w:rsidRDefault="00F86783" w:rsidP="00F8678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783" w:rsidRPr="00AE1943" w:rsidRDefault="00C71487" w:rsidP="002A62BD">
            <w:pPr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Справочник видов </w:t>
            </w:r>
            <w:r w:rsidR="002A62B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 характеристик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783" w:rsidRPr="00CA56CA" w:rsidRDefault="00C71487" w:rsidP="007061F3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Перечень возможных значений приведен в </w:t>
            </w:r>
            <w:r w:rsidR="00413067">
              <w:rPr>
                <w:rStyle w:val="cs5efed22f1"/>
                <w:bCs/>
                <w:sz w:val="28"/>
                <w:szCs w:val="28"/>
                <w:lang w:eastAsia="ru-RU"/>
              </w:rPr>
              <w:t>приложении 33</w:t>
            </w:r>
            <w:r w:rsidR="007061F3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A24F4B" w:rsidRPr="00724914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1034" w:name="_Toc22306305"/>
      <w:bookmarkStart w:id="1035" w:name="_Toc22307692"/>
      <w:bookmarkStart w:id="1036" w:name="_Toc22553223"/>
      <w:bookmarkStart w:id="1037" w:name="_Toc22575117"/>
      <w:bookmarkStart w:id="1038" w:name="_Toc22657801"/>
      <w:bookmarkStart w:id="1039" w:name="_Toc23239883"/>
      <w:bookmarkStart w:id="1040" w:name="_Toc23513407"/>
      <w:bookmarkStart w:id="1041" w:name="_Toc27144911"/>
      <w:bookmarkStart w:id="1042" w:name="_Toc27412818"/>
      <w:bookmarkStart w:id="1043" w:name="_Toc27751418"/>
      <w:bookmarkStart w:id="1044" w:name="_Toc88809091"/>
      <w:r w:rsidRPr="00724914">
        <w:rPr>
          <w:color w:val="auto"/>
        </w:rPr>
        <w:t xml:space="preserve">Перечень атрибутов, описывающих </w:t>
      </w:r>
      <w:r w:rsidR="000B5A85" w:rsidRPr="00724914">
        <w:rPr>
          <w:color w:val="auto"/>
        </w:rPr>
        <w:t>стоимостные</w:t>
      </w:r>
      <w:r w:rsidRPr="00724914">
        <w:rPr>
          <w:color w:val="auto"/>
        </w:rPr>
        <w:t xml:space="preserve"> характеристики ценной бумаги</w:t>
      </w:r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</w:p>
    <w:tbl>
      <w:tblPr>
        <w:tblW w:w="149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147"/>
        <w:gridCol w:w="1276"/>
        <w:gridCol w:w="2664"/>
        <w:gridCol w:w="4281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516" w:rsidRPr="00AE1943" w:rsidRDefault="00C71487" w:rsidP="003D080F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516" w:rsidRPr="00AE1943" w:rsidRDefault="00C71487" w:rsidP="003D080F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E73516" w:rsidRPr="00AE1943" w:rsidRDefault="00C71487" w:rsidP="003D080F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E73516" w:rsidRPr="00AE1943" w:rsidRDefault="00C71487" w:rsidP="003D080F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516" w:rsidRPr="00AE1943" w:rsidRDefault="00C71487" w:rsidP="003D080F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516" w:rsidRPr="00AE1943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0614F9" w:rsidRDefault="002E5C06" w:rsidP="009E7391">
            <w:pPr>
              <w:pStyle w:val="ad"/>
              <w:numPr>
                <w:ilvl w:val="0"/>
                <w:numId w:val="49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19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ценной бумаги</w:t>
            </w:r>
          </w:p>
        </w:tc>
        <w:tc>
          <w:tcPr>
            <w:tcW w:w="3147" w:type="dxa"/>
          </w:tcPr>
          <w:p w:rsidR="002E5C06" w:rsidRPr="00AE1943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1943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C71487" w:rsidP="002E5C06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2E5C06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516" w:rsidRPr="00757FE2" w:rsidRDefault="00E73516" w:rsidP="009E7391">
            <w:pPr>
              <w:pStyle w:val="ad"/>
              <w:numPr>
                <w:ilvl w:val="0"/>
                <w:numId w:val="49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516" w:rsidRDefault="00C71487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 стоимости </w:t>
            </w:r>
            <w:r w:rsidR="008A5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(компонент</w:t>
            </w:r>
            <w:r w:rsidR="004D3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8A5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стоимости)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16" w:rsidRDefault="00C71487" w:rsidP="003D080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16" w:rsidRDefault="00E73516" w:rsidP="00A24F4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516" w:rsidRPr="00296CD9" w:rsidRDefault="00C71487" w:rsidP="00E73516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6C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Справочник видов стоимости и ее изменений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516" w:rsidRPr="00A24F4B" w:rsidRDefault="00C71487" w:rsidP="007061F3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значений</w:t>
            </w:r>
            <w:r w:rsidR="00296CD9">
              <w:rPr>
                <w:rStyle w:val="cs5efed22f1"/>
                <w:bCs/>
                <w:sz w:val="28"/>
                <w:szCs w:val="28"/>
                <w:lang w:eastAsia="ru-RU"/>
              </w:rPr>
              <w:t xml:space="preserve"> приведен в </w:t>
            </w:r>
            <w:r w:rsidR="00413067">
              <w:rPr>
                <w:rStyle w:val="cs5efed22f1"/>
                <w:bCs/>
                <w:sz w:val="28"/>
                <w:szCs w:val="28"/>
                <w:lang w:eastAsia="ru-RU"/>
              </w:rPr>
              <w:t>приложении 26</w:t>
            </w:r>
            <w:r w:rsidR="007061F3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A8" w:rsidRPr="00757FE2" w:rsidRDefault="00B02BA8" w:rsidP="009E7391">
            <w:pPr>
              <w:pStyle w:val="ad"/>
              <w:numPr>
                <w:ilvl w:val="0"/>
                <w:numId w:val="49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A8" w:rsidRDefault="00C71487" w:rsidP="00B02BA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исходных данных в иерархии справедливой стоимости в соответствии с МСФО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BA8" w:rsidRDefault="00C71487" w:rsidP="00B02BA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BA8" w:rsidRDefault="00B02BA8" w:rsidP="00B02BA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A8" w:rsidRPr="00296CD9" w:rsidRDefault="00C71487" w:rsidP="00B02BA8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6C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Справочник видов стоимости и ее изменений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A8" w:rsidRDefault="00C71487" w:rsidP="007061F3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Перечень возможных значений приведен в </w:t>
            </w:r>
            <w:r w:rsidR="00413067">
              <w:rPr>
                <w:rStyle w:val="cs5efed22f1"/>
                <w:bCs/>
                <w:sz w:val="28"/>
                <w:szCs w:val="28"/>
                <w:lang w:eastAsia="ru-RU"/>
              </w:rPr>
              <w:t>приложении 26</w:t>
            </w:r>
            <w:r w:rsidR="007061F3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757FE2" w:rsidRDefault="002E5C06" w:rsidP="009E7391">
            <w:pPr>
              <w:pStyle w:val="ad"/>
              <w:numPr>
                <w:ilvl w:val="0"/>
                <w:numId w:val="49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по состоянию на которую определена стоимость ценной бумаги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06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 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06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24F4B" w:rsidRDefault="00C71487" w:rsidP="002E5C06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2E5C06" w:rsidP="00622A65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0445E8" w:rsidRDefault="002E5C06" w:rsidP="009E7391">
            <w:pPr>
              <w:pStyle w:val="ad"/>
              <w:numPr>
                <w:ilvl w:val="0"/>
                <w:numId w:val="49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0445E8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06" w:rsidRPr="000445E8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5E8">
              <w:rPr>
                <w:rFonts w:ascii="Times New Roman" w:hAnsi="Times New Roman"/>
                <w:sz w:val="28"/>
                <w:szCs w:val="28"/>
              </w:rPr>
              <w:t>Неклассифицируемый реквизит- 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06" w:rsidRPr="000445E8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5E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0445E8" w:rsidRDefault="00C71487" w:rsidP="002E5C06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0445E8" w:rsidRDefault="002E5C06" w:rsidP="00622A65">
            <w:pPr>
              <w:spacing w:before="0" w:after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A8" w:rsidRPr="00DF534B" w:rsidRDefault="00B02BA8" w:rsidP="009E7391">
            <w:pPr>
              <w:pStyle w:val="ad"/>
              <w:numPr>
                <w:ilvl w:val="0"/>
                <w:numId w:val="49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A8" w:rsidRPr="00DF534B" w:rsidRDefault="00C71487" w:rsidP="00B02BA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8" w:rsidRPr="00DF534B" w:rsidRDefault="00C71487" w:rsidP="00B02BA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34B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8" w:rsidRPr="00DF534B" w:rsidRDefault="00B02BA8" w:rsidP="00B02BA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A8" w:rsidRPr="00DF534B" w:rsidRDefault="00C71487" w:rsidP="00B02BA8">
            <w:pPr>
              <w:spacing w:before="0"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F534B">
              <w:rPr>
                <w:rFonts w:ascii="Times New Roman" w:hAnsi="Times New Roman"/>
                <w:sz w:val="28"/>
                <w:szCs w:val="24"/>
              </w:rPr>
              <w:t>В соответствии с Общероссийским классификатором валют (ОКВ)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A8" w:rsidRPr="00DF534B" w:rsidRDefault="00B02BA8" w:rsidP="00622A65">
            <w:pPr>
              <w:spacing w:before="0" w:after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A8" w:rsidRPr="00DF534B" w:rsidRDefault="00B02BA8" w:rsidP="009E7391">
            <w:pPr>
              <w:pStyle w:val="ad"/>
              <w:numPr>
                <w:ilvl w:val="0"/>
                <w:numId w:val="49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A8" w:rsidRDefault="00C71487" w:rsidP="00B02BA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Цифровой код валюты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B02BA8" w:rsidRPr="00DF534B" w:rsidRDefault="00C71487" w:rsidP="00B02BA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2BA8" w:rsidRPr="00DF534B" w:rsidRDefault="00B02BA8" w:rsidP="00B02BA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A8" w:rsidRPr="00DF534B" w:rsidRDefault="00C71487" w:rsidP="00B02BA8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A8" w:rsidRPr="00DF534B" w:rsidRDefault="00B02BA8" w:rsidP="00622A65">
            <w:pPr>
              <w:spacing w:before="0" w:after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A8" w:rsidRPr="001A497C" w:rsidRDefault="00B02BA8" w:rsidP="009E7391">
            <w:pPr>
              <w:pStyle w:val="ad"/>
              <w:numPr>
                <w:ilvl w:val="0"/>
                <w:numId w:val="49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A8" w:rsidRPr="001A497C" w:rsidRDefault="00C71487" w:rsidP="00B02BA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147" w:type="dxa"/>
          </w:tcPr>
          <w:p w:rsidR="00B02BA8" w:rsidRPr="001A497C" w:rsidRDefault="00C71487" w:rsidP="00B02BA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97C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B02BA8" w:rsidRPr="001A497C" w:rsidRDefault="00B02BA8" w:rsidP="00B02BA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A8" w:rsidRPr="001A497C" w:rsidRDefault="00C71487" w:rsidP="00B02BA8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A8" w:rsidRPr="001A497C" w:rsidRDefault="00C71487" w:rsidP="007061F3">
            <w:pPr>
              <w:spacing w:before="0" w:after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Перечень возможных значений</w:t>
            </w:r>
            <w:r w:rsidRPr="001A497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 приведен в приложении 1</w:t>
            </w: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5</w:t>
            </w:r>
            <w:r w:rsidR="007061F3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1A497C" w:rsidRDefault="002E5C06" w:rsidP="009E7391">
            <w:pPr>
              <w:pStyle w:val="ad"/>
              <w:numPr>
                <w:ilvl w:val="0"/>
                <w:numId w:val="49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1A497C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обесценения</w:t>
            </w:r>
          </w:p>
        </w:tc>
        <w:tc>
          <w:tcPr>
            <w:tcW w:w="3147" w:type="dxa"/>
          </w:tcPr>
          <w:p w:rsidR="002E5C06" w:rsidRPr="001A497C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1A497C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1A497C" w:rsidRDefault="002E5C06" w:rsidP="00622A65">
            <w:pPr>
              <w:spacing w:before="0" w:after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E05F42" w:rsidRPr="00724914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1045" w:name="_Toc22306306"/>
      <w:bookmarkStart w:id="1046" w:name="_Toc22307693"/>
      <w:bookmarkStart w:id="1047" w:name="_Toc22553224"/>
      <w:bookmarkStart w:id="1048" w:name="_Toc22575118"/>
      <w:bookmarkStart w:id="1049" w:name="_Toc22657802"/>
      <w:bookmarkStart w:id="1050" w:name="_Toc23239884"/>
      <w:bookmarkStart w:id="1051" w:name="_Toc23513408"/>
      <w:bookmarkStart w:id="1052" w:name="_Toc27144912"/>
      <w:bookmarkStart w:id="1053" w:name="_Toc27412819"/>
      <w:bookmarkStart w:id="1054" w:name="_Toc27751419"/>
      <w:bookmarkStart w:id="1055" w:name="_Toc88809092"/>
      <w:r w:rsidRPr="00724914">
        <w:rPr>
          <w:color w:val="auto"/>
        </w:rPr>
        <w:t>Перечень атрибутов, описывающих идентификационные характеристики акции</w:t>
      </w:r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</w:p>
    <w:tbl>
      <w:tblPr>
        <w:tblW w:w="15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47"/>
        <w:gridCol w:w="1276"/>
        <w:gridCol w:w="2552"/>
        <w:gridCol w:w="4536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D9" w:rsidRPr="00AE1943" w:rsidRDefault="00C71487" w:rsidP="003D080F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D9" w:rsidRPr="00AE1943" w:rsidRDefault="00C71487" w:rsidP="003D080F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296CD9" w:rsidRPr="00AE1943" w:rsidRDefault="00C71487" w:rsidP="003D080F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296CD9" w:rsidRPr="00AE1943" w:rsidRDefault="00C71487" w:rsidP="003D080F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D9" w:rsidRPr="00AE1943" w:rsidRDefault="00C71487" w:rsidP="003D080F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D9" w:rsidRPr="00AE1943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0614F9" w:rsidRDefault="002E5C06" w:rsidP="009E7391">
            <w:pPr>
              <w:pStyle w:val="ad"/>
              <w:numPr>
                <w:ilvl w:val="0"/>
                <w:numId w:val="50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19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ценной бумаги</w:t>
            </w:r>
          </w:p>
        </w:tc>
        <w:tc>
          <w:tcPr>
            <w:tcW w:w="3147" w:type="dxa"/>
          </w:tcPr>
          <w:p w:rsidR="002E5C06" w:rsidRPr="00AE1943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1943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C71487" w:rsidP="002E5C06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2E5C06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757FE2" w:rsidRDefault="002E5C06" w:rsidP="009E7391">
            <w:pPr>
              <w:pStyle w:val="ad"/>
              <w:numPr>
                <w:ilvl w:val="0"/>
                <w:numId w:val="50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регистрационный номер выпуска ценных бумаг</w:t>
            </w:r>
          </w:p>
        </w:tc>
        <w:tc>
          <w:tcPr>
            <w:tcW w:w="3147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645621" w:rsidRDefault="00C71487" w:rsidP="00622A65">
            <w:pPr>
              <w:tabs>
                <w:tab w:val="left" w:pos="1230"/>
              </w:tabs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A51F35">
              <w:rPr>
                <w:rStyle w:val="cs5efed22f1"/>
                <w:bCs/>
                <w:sz w:val="28"/>
                <w:szCs w:val="28"/>
                <w:lang w:eastAsia="ru-RU"/>
              </w:rPr>
              <w:t xml:space="preserve">Атрибут </w:t>
            </w:r>
            <w:r w:rsidRPr="00645621">
              <w:rPr>
                <w:rStyle w:val="cs5efed22f1"/>
                <w:bCs/>
                <w:sz w:val="28"/>
                <w:szCs w:val="28"/>
                <w:lang w:eastAsia="ru-RU"/>
              </w:rPr>
              <w:t>рекомендуется использовать в случае, если выпуск (дополнительный выпуска) был зарегистрирован до вступления в силу Положения Банка России</w:t>
            </w:r>
            <w:r w:rsidRPr="00645621">
              <w:rPr>
                <w:rStyle w:val="cs5efed22f1"/>
                <w:bCs/>
                <w:sz w:val="28"/>
                <w:szCs w:val="28"/>
                <w:lang w:eastAsia="ru-RU"/>
              </w:rPr>
              <w:br/>
              <w:t>№ 706-П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757FE2" w:rsidRDefault="002E5C06" w:rsidP="009E7391">
            <w:pPr>
              <w:pStyle w:val="ad"/>
              <w:numPr>
                <w:ilvl w:val="0"/>
                <w:numId w:val="50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 выпуска ценных бумаг</w:t>
            </w:r>
          </w:p>
        </w:tc>
        <w:tc>
          <w:tcPr>
            <w:tcW w:w="3147" w:type="dxa"/>
          </w:tcPr>
          <w:p w:rsidR="002E5C06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2B1D89" w:rsidRDefault="00C71487" w:rsidP="002E5C06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51F35" w:rsidRDefault="002E5C06" w:rsidP="00622A65">
            <w:pPr>
              <w:tabs>
                <w:tab w:val="left" w:pos="1230"/>
              </w:tabs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757FE2" w:rsidRDefault="002E5C06" w:rsidP="009E7391">
            <w:pPr>
              <w:pStyle w:val="ad"/>
              <w:numPr>
                <w:ilvl w:val="0"/>
                <w:numId w:val="50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номер выпуска ценных бумаг</w:t>
            </w:r>
          </w:p>
        </w:tc>
        <w:tc>
          <w:tcPr>
            <w:tcW w:w="3147" w:type="dxa"/>
          </w:tcPr>
          <w:p w:rsidR="002E5C06" w:rsidRPr="00AE1943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C71487" w:rsidP="002E5C06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2B1D89" w:rsidRDefault="002E5C06" w:rsidP="00622A65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97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Pr="000614F9" w:rsidRDefault="00953401" w:rsidP="009E7391">
            <w:pPr>
              <w:pStyle w:val="ad"/>
              <w:numPr>
                <w:ilvl w:val="0"/>
                <w:numId w:val="50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Pr="00AE1943" w:rsidRDefault="00C71487" w:rsidP="0095340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выпуска ценных бумаг</w:t>
            </w:r>
          </w:p>
        </w:tc>
        <w:tc>
          <w:tcPr>
            <w:tcW w:w="3147" w:type="dxa"/>
          </w:tcPr>
          <w:p w:rsidR="00953401" w:rsidRPr="00AE1943" w:rsidRDefault="00C71487" w:rsidP="0095340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953401" w:rsidRPr="00AE1943" w:rsidRDefault="00953401" w:rsidP="0095340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Pr="00AE1943" w:rsidRDefault="00C71487" w:rsidP="00953401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типов выпусков ценных бумаг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Pr="00AE1943" w:rsidRDefault="00C71487" w:rsidP="007061F3">
            <w:pPr>
              <w:tabs>
                <w:tab w:val="left" w:pos="1230"/>
              </w:tabs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Перечень возможных значений приведен в </w:t>
            </w:r>
            <w:r w:rsidR="00413067">
              <w:rPr>
                <w:rStyle w:val="cs5efed22f1"/>
                <w:bCs/>
                <w:sz w:val="28"/>
                <w:szCs w:val="28"/>
                <w:lang w:eastAsia="ru-RU"/>
              </w:rPr>
              <w:t>приложении 28</w:t>
            </w:r>
            <w:r w:rsidR="007061F3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32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Pr="002642BD" w:rsidRDefault="00953401" w:rsidP="009E7391">
            <w:pPr>
              <w:pStyle w:val="ad"/>
              <w:numPr>
                <w:ilvl w:val="0"/>
                <w:numId w:val="50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Pr="002642BD" w:rsidRDefault="00C71487" w:rsidP="0095340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акций</w:t>
            </w:r>
          </w:p>
        </w:tc>
        <w:tc>
          <w:tcPr>
            <w:tcW w:w="3147" w:type="dxa"/>
          </w:tcPr>
          <w:p w:rsidR="00953401" w:rsidRPr="002642BD" w:rsidRDefault="00C71487" w:rsidP="00953401">
            <w:pPr>
              <w:spacing w:before="0" w:after="0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CD9">
              <w:rPr>
                <w:rFonts w:ascii="Times New Roman" w:hAnsi="Times New Roman"/>
                <w:sz w:val="28"/>
                <w:szCs w:val="28"/>
              </w:rPr>
              <w:t>Классифицируемый</w:t>
            </w:r>
            <w:r w:rsidRPr="00264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реквизит-признак</w:t>
            </w:r>
          </w:p>
        </w:tc>
        <w:tc>
          <w:tcPr>
            <w:tcW w:w="1276" w:type="dxa"/>
          </w:tcPr>
          <w:p w:rsidR="00953401" w:rsidRPr="002642BD" w:rsidRDefault="00953401" w:rsidP="00953401">
            <w:pPr>
              <w:spacing w:before="0" w:after="0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Pr="002642BD" w:rsidRDefault="00C71487" w:rsidP="0095340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Справочник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видов и характеристик имущества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Pr="002642BD" w:rsidRDefault="00C71487" w:rsidP="007061F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Перечень возможных значений приведен в </w:t>
            </w:r>
            <w:r w:rsidR="00413067">
              <w:rPr>
                <w:rStyle w:val="cs5efed22f1"/>
                <w:bCs/>
                <w:sz w:val="28"/>
                <w:szCs w:val="28"/>
                <w:lang w:eastAsia="ru-RU"/>
              </w:rPr>
              <w:t>приложении 33</w:t>
            </w:r>
            <w:r w:rsidR="007061F3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57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0614F9" w:rsidRDefault="002E5C06" w:rsidP="009E7391">
            <w:pPr>
              <w:pStyle w:val="ad"/>
              <w:numPr>
                <w:ilvl w:val="0"/>
                <w:numId w:val="50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внесения записи в реестр</w:t>
            </w:r>
          </w:p>
        </w:tc>
        <w:tc>
          <w:tcPr>
            <w:tcW w:w="3147" w:type="dxa"/>
          </w:tcPr>
          <w:p w:rsidR="002E5C06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2E5C06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7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0614F9" w:rsidRDefault="002E5C06" w:rsidP="009E7391">
            <w:pPr>
              <w:pStyle w:val="ad"/>
              <w:numPr>
                <w:ilvl w:val="0"/>
                <w:numId w:val="50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размещения</w:t>
            </w:r>
          </w:p>
        </w:tc>
        <w:tc>
          <w:tcPr>
            <w:tcW w:w="3147" w:type="dxa"/>
          </w:tcPr>
          <w:p w:rsidR="002E5C06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2E5C06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7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0614F9" w:rsidRDefault="002E5C06" w:rsidP="009E7391">
            <w:pPr>
              <w:pStyle w:val="ad"/>
              <w:numPr>
                <w:ilvl w:val="0"/>
                <w:numId w:val="50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окончания размещения</w:t>
            </w:r>
          </w:p>
        </w:tc>
        <w:tc>
          <w:tcPr>
            <w:tcW w:w="3147" w:type="dxa"/>
          </w:tcPr>
          <w:p w:rsidR="002E5C06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2E5C06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7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0614F9" w:rsidRDefault="002E5C06" w:rsidP="009E7391">
            <w:pPr>
              <w:pStyle w:val="ad"/>
              <w:numPr>
                <w:ilvl w:val="0"/>
                <w:numId w:val="50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выпуска</w:t>
            </w:r>
          </w:p>
        </w:tc>
        <w:tc>
          <w:tcPr>
            <w:tcW w:w="3147" w:type="dxa"/>
          </w:tcPr>
          <w:p w:rsidR="002E5C06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2E5C06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7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Pr="000614F9" w:rsidRDefault="00953401" w:rsidP="009E7391">
            <w:pPr>
              <w:pStyle w:val="ad"/>
              <w:numPr>
                <w:ilvl w:val="0"/>
                <w:numId w:val="50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Default="00C71487" w:rsidP="0095340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объема выпуска</w:t>
            </w:r>
          </w:p>
        </w:tc>
        <w:tc>
          <w:tcPr>
            <w:tcW w:w="3147" w:type="dxa"/>
          </w:tcPr>
          <w:p w:rsidR="00953401" w:rsidRDefault="00C71487" w:rsidP="0095340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953401" w:rsidRDefault="00953401" w:rsidP="0095340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Default="00C71487" w:rsidP="00953401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Default="00C71487" w:rsidP="007061F3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</w:t>
            </w:r>
            <w:r w:rsidR="007061F3">
              <w:rPr>
                <w:rStyle w:val="cs5efed22f1"/>
                <w:bCs/>
                <w:sz w:val="28"/>
                <w:szCs w:val="28"/>
                <w:lang w:eastAsia="ru-RU"/>
              </w:rPr>
              <w:t>ачений приведен в приложении 15.</w:t>
            </w:r>
          </w:p>
        </w:tc>
      </w:tr>
      <w:tr w:rsidR="000D7C60" w:rsidTr="00192229">
        <w:trPr>
          <w:trHeight w:val="57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0614F9" w:rsidRDefault="002E5C06" w:rsidP="009E7391">
            <w:pPr>
              <w:pStyle w:val="ad"/>
              <w:numPr>
                <w:ilvl w:val="0"/>
                <w:numId w:val="50"/>
              </w:numPr>
              <w:tabs>
                <w:tab w:val="left" w:pos="459"/>
              </w:tabs>
              <w:spacing w:before="0" w:after="0" w:line="276" w:lineRule="auto"/>
              <w:ind w:left="0" w:right="34"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лота</w:t>
            </w:r>
          </w:p>
        </w:tc>
        <w:tc>
          <w:tcPr>
            <w:tcW w:w="3147" w:type="dxa"/>
          </w:tcPr>
          <w:p w:rsidR="002E5C06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811FAE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2E5C06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7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Default="00953401" w:rsidP="009E7391">
            <w:pPr>
              <w:pStyle w:val="ad"/>
              <w:numPr>
                <w:ilvl w:val="0"/>
                <w:numId w:val="50"/>
              </w:numPr>
              <w:tabs>
                <w:tab w:val="left" w:pos="459"/>
              </w:tabs>
              <w:spacing w:before="0" w:after="0" w:line="276" w:lineRule="auto"/>
              <w:ind w:left="0" w:right="34"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Default="00C71487" w:rsidP="0095340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размера лота</w:t>
            </w:r>
          </w:p>
        </w:tc>
        <w:tc>
          <w:tcPr>
            <w:tcW w:w="3147" w:type="dxa"/>
          </w:tcPr>
          <w:p w:rsidR="00953401" w:rsidRDefault="00C71487" w:rsidP="0095340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953401" w:rsidRDefault="00953401" w:rsidP="0095340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Default="00C71487" w:rsidP="0095340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Default="00C71487" w:rsidP="007061F3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</w:t>
            </w:r>
            <w:r w:rsidR="007061F3">
              <w:rPr>
                <w:rStyle w:val="cs5efed22f1"/>
                <w:bCs/>
                <w:sz w:val="28"/>
                <w:szCs w:val="28"/>
                <w:lang w:eastAsia="ru-RU"/>
              </w:rPr>
              <w:t>ачений приведен в приложении 15.</w:t>
            </w:r>
          </w:p>
        </w:tc>
      </w:tr>
      <w:tr w:rsidR="000D7C60" w:rsidTr="00192229">
        <w:trPr>
          <w:trHeight w:val="57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0614F9" w:rsidRDefault="002E5C06" w:rsidP="009E7391">
            <w:pPr>
              <w:pStyle w:val="ad"/>
              <w:numPr>
                <w:ilvl w:val="0"/>
                <w:numId w:val="50"/>
              </w:numPr>
              <w:tabs>
                <w:tab w:val="left" w:pos="459"/>
              </w:tabs>
              <w:spacing w:before="0" w:after="0" w:line="276" w:lineRule="auto"/>
              <w:ind w:left="0" w:right="34"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Размещенный объем выпуска</w:t>
            </w:r>
          </w:p>
        </w:tc>
        <w:tc>
          <w:tcPr>
            <w:tcW w:w="3147" w:type="dxa"/>
          </w:tcPr>
          <w:p w:rsidR="002E5C06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2E5C06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7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Default="00953401" w:rsidP="009E7391">
            <w:pPr>
              <w:pStyle w:val="ad"/>
              <w:numPr>
                <w:ilvl w:val="0"/>
                <w:numId w:val="50"/>
              </w:numPr>
              <w:tabs>
                <w:tab w:val="left" w:pos="459"/>
              </w:tabs>
              <w:spacing w:before="0" w:after="0" w:line="276" w:lineRule="auto"/>
              <w:ind w:left="0" w:right="34"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Default="00C71487" w:rsidP="0095340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размещенного объема выпуска</w:t>
            </w:r>
          </w:p>
        </w:tc>
        <w:tc>
          <w:tcPr>
            <w:tcW w:w="3147" w:type="dxa"/>
          </w:tcPr>
          <w:p w:rsidR="00953401" w:rsidRDefault="00C71487" w:rsidP="0095340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953401" w:rsidRDefault="00953401" w:rsidP="0095340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Default="00C71487" w:rsidP="00953401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Default="00C71487" w:rsidP="007061F3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</w:t>
            </w:r>
            <w:r w:rsidR="007061F3">
              <w:rPr>
                <w:rStyle w:val="cs5efed22f1"/>
                <w:bCs/>
                <w:sz w:val="28"/>
                <w:szCs w:val="28"/>
                <w:lang w:eastAsia="ru-RU"/>
              </w:rPr>
              <w:t>ачений приведен в приложении 15.</w:t>
            </w:r>
          </w:p>
        </w:tc>
      </w:tr>
    </w:tbl>
    <w:p w:rsidR="009C0254" w:rsidRPr="00724914" w:rsidRDefault="00C71487" w:rsidP="009E7391">
      <w:pPr>
        <w:pStyle w:val="21"/>
        <w:numPr>
          <w:ilvl w:val="1"/>
          <w:numId w:val="75"/>
        </w:numPr>
        <w:spacing w:before="240" w:after="120"/>
        <w:ind w:left="1985" w:hanging="545"/>
        <w:rPr>
          <w:color w:val="auto"/>
        </w:rPr>
      </w:pPr>
      <w:bookmarkStart w:id="1056" w:name="_Toc22306307"/>
      <w:bookmarkStart w:id="1057" w:name="_Toc22307694"/>
      <w:bookmarkStart w:id="1058" w:name="_Toc22553225"/>
      <w:bookmarkStart w:id="1059" w:name="_Toc22575119"/>
      <w:bookmarkStart w:id="1060" w:name="_Toc22657803"/>
      <w:bookmarkStart w:id="1061" w:name="_Toc23239885"/>
      <w:bookmarkStart w:id="1062" w:name="_Toc23513409"/>
      <w:bookmarkStart w:id="1063" w:name="_Toc27144913"/>
      <w:bookmarkStart w:id="1064" w:name="_Toc27412820"/>
      <w:bookmarkStart w:id="1065" w:name="_Toc27751420"/>
      <w:bookmarkStart w:id="1066" w:name="_Toc88809093"/>
      <w:r w:rsidRPr="00724914">
        <w:rPr>
          <w:color w:val="auto"/>
        </w:rPr>
        <w:t xml:space="preserve">Перечень атрибутов, описывающих идентификационные характеристики </w:t>
      </w:r>
      <w:r w:rsidR="002679B8" w:rsidRPr="00724914">
        <w:rPr>
          <w:color w:val="auto"/>
        </w:rPr>
        <w:t>облигации</w:t>
      </w:r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</w:p>
    <w:tbl>
      <w:tblPr>
        <w:tblW w:w="15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948"/>
        <w:gridCol w:w="3147"/>
        <w:gridCol w:w="1276"/>
        <w:gridCol w:w="2552"/>
        <w:gridCol w:w="4536"/>
      </w:tblGrid>
      <w:tr w:rsidR="000D7C60" w:rsidTr="00192229">
        <w:trPr>
          <w:tblHeader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D9" w:rsidRPr="00AE1943" w:rsidRDefault="00C71487" w:rsidP="003D080F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D9" w:rsidRPr="00AE1943" w:rsidRDefault="00C71487" w:rsidP="003D080F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296CD9" w:rsidRPr="00AE1943" w:rsidRDefault="00C71487" w:rsidP="003D080F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296CD9" w:rsidRPr="00AE1943" w:rsidRDefault="00C71487" w:rsidP="003D080F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D9" w:rsidRPr="00AE1943" w:rsidRDefault="00C71487" w:rsidP="003D080F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D9" w:rsidRPr="00AE1943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0614F9" w:rsidRDefault="002E5C06" w:rsidP="009E7391">
            <w:pPr>
              <w:pStyle w:val="ad"/>
              <w:numPr>
                <w:ilvl w:val="0"/>
                <w:numId w:val="52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2679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ценной бумаги</w:t>
            </w:r>
          </w:p>
        </w:tc>
        <w:tc>
          <w:tcPr>
            <w:tcW w:w="3147" w:type="dxa"/>
          </w:tcPr>
          <w:p w:rsidR="002E5C06" w:rsidRPr="00AE1943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1943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C71487" w:rsidP="002E5C06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2E5C06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757FE2" w:rsidRDefault="002E5C06" w:rsidP="009E7391">
            <w:pPr>
              <w:pStyle w:val="ad"/>
              <w:numPr>
                <w:ilvl w:val="0"/>
                <w:numId w:val="52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регистрационный номер выпуска ценных бумаг</w:t>
            </w:r>
          </w:p>
        </w:tc>
        <w:tc>
          <w:tcPr>
            <w:tcW w:w="3147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0008" w:rsidRDefault="00C71487" w:rsidP="002E5C06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645621" w:rsidRDefault="00C71487" w:rsidP="00622A65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645621">
              <w:rPr>
                <w:rStyle w:val="cs5efed22f1"/>
                <w:bCs/>
                <w:sz w:val="28"/>
                <w:szCs w:val="28"/>
              </w:rPr>
              <w:t xml:space="preserve">Атрибут </w:t>
            </w:r>
            <w:r w:rsidRPr="00645621">
              <w:rPr>
                <w:rStyle w:val="cs5efed22f1"/>
                <w:sz w:val="28"/>
                <w:szCs w:val="28"/>
              </w:rPr>
              <w:t>рекомендуется использовать в случае, если выпуск (дополнительный выпуска) был зарегистрирован до вступления в силу Положения Банка России</w:t>
            </w:r>
            <w:r w:rsidRPr="00645621">
              <w:rPr>
                <w:rStyle w:val="cs5efed22f1"/>
                <w:sz w:val="28"/>
                <w:szCs w:val="28"/>
              </w:rPr>
              <w:br/>
              <w:t>№ 706-П</w:t>
            </w:r>
          </w:p>
        </w:tc>
      </w:tr>
      <w:tr w:rsidR="000D7C60" w:rsidTr="00192229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757FE2" w:rsidRDefault="002E5C06" w:rsidP="009E7391">
            <w:pPr>
              <w:pStyle w:val="ad"/>
              <w:numPr>
                <w:ilvl w:val="0"/>
                <w:numId w:val="52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 выпуска ценных бумаг</w:t>
            </w:r>
          </w:p>
        </w:tc>
        <w:tc>
          <w:tcPr>
            <w:tcW w:w="3147" w:type="dxa"/>
          </w:tcPr>
          <w:p w:rsidR="002E5C06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0008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2B1D89" w:rsidRDefault="00C71487" w:rsidP="002E5C06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953401" w:rsidRDefault="002E5C06" w:rsidP="00622A65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757FE2" w:rsidRDefault="002E5C06" w:rsidP="009E7391">
            <w:pPr>
              <w:pStyle w:val="ad"/>
              <w:numPr>
                <w:ilvl w:val="0"/>
                <w:numId w:val="52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номер выпуска ценных бумаг</w:t>
            </w:r>
          </w:p>
        </w:tc>
        <w:tc>
          <w:tcPr>
            <w:tcW w:w="3147" w:type="dxa"/>
          </w:tcPr>
          <w:p w:rsidR="002E5C06" w:rsidRPr="00AE1943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Default="00C71487" w:rsidP="002E5C06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C71487" w:rsidP="002E5C06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2B1D89" w:rsidRDefault="002E5C06" w:rsidP="00622A65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0614F9" w:rsidRDefault="002E5C06" w:rsidP="009E7391">
            <w:pPr>
              <w:pStyle w:val="ad"/>
              <w:numPr>
                <w:ilvl w:val="0"/>
                <w:numId w:val="52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внесения записи в реестр</w:t>
            </w:r>
          </w:p>
        </w:tc>
        <w:tc>
          <w:tcPr>
            <w:tcW w:w="3147" w:type="dxa"/>
          </w:tcPr>
          <w:p w:rsidR="002E5C06" w:rsidRPr="00AE1943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1943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C71487" w:rsidP="002E5C06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2E5C06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0614F9" w:rsidRDefault="002E5C06" w:rsidP="009E7391">
            <w:pPr>
              <w:pStyle w:val="ad"/>
              <w:numPr>
                <w:ilvl w:val="0"/>
                <w:numId w:val="52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размещения</w:t>
            </w:r>
          </w:p>
        </w:tc>
        <w:tc>
          <w:tcPr>
            <w:tcW w:w="3147" w:type="dxa"/>
          </w:tcPr>
          <w:p w:rsidR="002E5C06" w:rsidRPr="00AE1943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1943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C71487" w:rsidP="002E5C06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2E5C06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0614F9" w:rsidRDefault="002E5C06" w:rsidP="009E7391">
            <w:pPr>
              <w:pStyle w:val="ad"/>
              <w:numPr>
                <w:ilvl w:val="0"/>
                <w:numId w:val="52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окончания размещения</w:t>
            </w:r>
          </w:p>
        </w:tc>
        <w:tc>
          <w:tcPr>
            <w:tcW w:w="3147" w:type="dxa"/>
          </w:tcPr>
          <w:p w:rsidR="002E5C06" w:rsidRPr="00AE1943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Pr="00AE1943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C71487" w:rsidP="002E5C06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AE1943" w:rsidRDefault="002E5C06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0614F9" w:rsidRDefault="002E5C06" w:rsidP="009E7391">
            <w:pPr>
              <w:pStyle w:val="ad"/>
              <w:numPr>
                <w:ilvl w:val="0"/>
                <w:numId w:val="52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(срок) погашения</w:t>
            </w:r>
          </w:p>
        </w:tc>
        <w:tc>
          <w:tcPr>
            <w:tcW w:w="3147" w:type="dxa"/>
          </w:tcPr>
          <w:p w:rsidR="002E5C06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2E5C06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Pr="000614F9" w:rsidRDefault="002E5C06" w:rsidP="009E7391">
            <w:pPr>
              <w:pStyle w:val="ad"/>
              <w:numPr>
                <w:ilvl w:val="0"/>
                <w:numId w:val="52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погашения</w:t>
            </w:r>
          </w:p>
        </w:tc>
        <w:tc>
          <w:tcPr>
            <w:tcW w:w="3147" w:type="dxa"/>
          </w:tcPr>
          <w:p w:rsidR="002E5C06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2E5C06" w:rsidRDefault="00C71487" w:rsidP="002E5C0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2E5C06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06" w:rsidRDefault="00C71487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Атрибут рекомендуется использовать для о</w:t>
            </w:r>
            <w:r w:rsidRPr="007908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блигаци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908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 амортизацией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которая </w:t>
            </w:r>
            <w:r w:rsidRPr="007908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предполагает не разовое, а постепенное гашение своего номинал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9E7391">
            <w:pPr>
              <w:pStyle w:val="ad"/>
              <w:numPr>
                <w:ilvl w:val="0"/>
                <w:numId w:val="52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выпуска</w:t>
            </w:r>
          </w:p>
        </w:tc>
        <w:tc>
          <w:tcPr>
            <w:tcW w:w="3147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9" w:rsidRPr="000614F9" w:rsidRDefault="00156199" w:rsidP="009E7391">
            <w:pPr>
              <w:pStyle w:val="ad"/>
              <w:numPr>
                <w:ilvl w:val="0"/>
                <w:numId w:val="52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9" w:rsidRDefault="00C71487" w:rsidP="00156199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объема выпуска</w:t>
            </w:r>
          </w:p>
        </w:tc>
        <w:tc>
          <w:tcPr>
            <w:tcW w:w="3147" w:type="dxa"/>
          </w:tcPr>
          <w:p w:rsidR="00156199" w:rsidRDefault="00C71487" w:rsidP="0015619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156199" w:rsidRDefault="00156199" w:rsidP="0015619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9" w:rsidRDefault="00C71487" w:rsidP="00156199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9" w:rsidRDefault="00C71487" w:rsidP="007061F3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</w:t>
            </w:r>
            <w:r w:rsidR="007061F3">
              <w:rPr>
                <w:rStyle w:val="cs5efed22f1"/>
                <w:bCs/>
                <w:sz w:val="28"/>
                <w:szCs w:val="28"/>
                <w:lang w:eastAsia="ru-RU"/>
              </w:rPr>
              <w:t>ачений приведен в приложении 15.</w:t>
            </w: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9E7391">
            <w:pPr>
              <w:pStyle w:val="ad"/>
              <w:numPr>
                <w:ilvl w:val="0"/>
                <w:numId w:val="52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лота</w:t>
            </w:r>
          </w:p>
        </w:tc>
        <w:tc>
          <w:tcPr>
            <w:tcW w:w="3147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9" w:rsidRPr="000614F9" w:rsidRDefault="00156199" w:rsidP="009E7391">
            <w:pPr>
              <w:pStyle w:val="ad"/>
              <w:numPr>
                <w:ilvl w:val="0"/>
                <w:numId w:val="52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9" w:rsidRDefault="00C71487" w:rsidP="00156199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размера лота</w:t>
            </w:r>
          </w:p>
        </w:tc>
        <w:tc>
          <w:tcPr>
            <w:tcW w:w="3147" w:type="dxa"/>
          </w:tcPr>
          <w:p w:rsidR="00156199" w:rsidRDefault="00C71487" w:rsidP="0015619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156199" w:rsidRDefault="00156199" w:rsidP="0015619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9" w:rsidRDefault="00C71487" w:rsidP="00156199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9" w:rsidRDefault="00C71487" w:rsidP="007061F3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</w:t>
            </w:r>
            <w:r w:rsidR="007061F3">
              <w:rPr>
                <w:rStyle w:val="cs5efed22f1"/>
                <w:bCs/>
                <w:sz w:val="28"/>
                <w:szCs w:val="28"/>
                <w:lang w:eastAsia="ru-RU"/>
              </w:rPr>
              <w:t>ачений приведен в приложении 15.</w:t>
            </w: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9E7391">
            <w:pPr>
              <w:pStyle w:val="ad"/>
              <w:numPr>
                <w:ilvl w:val="0"/>
                <w:numId w:val="52"/>
              </w:numPr>
              <w:tabs>
                <w:tab w:val="left" w:pos="459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Размещенный объем выпуска</w:t>
            </w:r>
          </w:p>
        </w:tc>
        <w:tc>
          <w:tcPr>
            <w:tcW w:w="3147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9" w:rsidRDefault="00156199" w:rsidP="009E7391">
            <w:pPr>
              <w:pStyle w:val="ad"/>
              <w:numPr>
                <w:ilvl w:val="0"/>
                <w:numId w:val="52"/>
              </w:numPr>
              <w:tabs>
                <w:tab w:val="left" w:pos="459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9" w:rsidRDefault="00C71487" w:rsidP="00156199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размещенного объема выпуска</w:t>
            </w:r>
          </w:p>
        </w:tc>
        <w:tc>
          <w:tcPr>
            <w:tcW w:w="3147" w:type="dxa"/>
          </w:tcPr>
          <w:p w:rsidR="00156199" w:rsidRDefault="00C71487" w:rsidP="0015619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156199" w:rsidRDefault="00156199" w:rsidP="0015619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9" w:rsidRDefault="00C71487" w:rsidP="00156199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9" w:rsidRDefault="00C71487" w:rsidP="007061F3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значений приведе</w:t>
            </w:r>
            <w:r w:rsidR="007061F3">
              <w:rPr>
                <w:rStyle w:val="cs5efed22f1"/>
                <w:bCs/>
                <w:sz w:val="28"/>
                <w:szCs w:val="28"/>
                <w:lang w:eastAsia="ru-RU"/>
              </w:rPr>
              <w:t>н в приложении 15.</w:t>
            </w: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9" w:rsidRDefault="00156199" w:rsidP="009E7391">
            <w:pPr>
              <w:pStyle w:val="ad"/>
              <w:numPr>
                <w:ilvl w:val="0"/>
                <w:numId w:val="52"/>
              </w:numPr>
              <w:tabs>
                <w:tab w:val="left" w:pos="459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9" w:rsidRDefault="00C71487" w:rsidP="00156199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Периодичность выплат купона в год</w:t>
            </w:r>
          </w:p>
        </w:tc>
        <w:tc>
          <w:tcPr>
            <w:tcW w:w="3147" w:type="dxa"/>
          </w:tcPr>
          <w:p w:rsidR="00156199" w:rsidRDefault="00C71487" w:rsidP="0015619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156199" w:rsidRDefault="00156199" w:rsidP="0015619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9" w:rsidRDefault="00C71487" w:rsidP="00156199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Справочник периодов и сроков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9" w:rsidRDefault="00C71487" w:rsidP="00622A65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Атрибут рекомендуется использовать для облигации с амортизацией</w:t>
            </w:r>
          </w:p>
          <w:p w:rsidR="00156199" w:rsidRDefault="00156199" w:rsidP="00622A65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  <w:p w:rsidR="00156199" w:rsidRDefault="00C71487" w:rsidP="007061F3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Перечень возможных значений приведен в </w:t>
            </w:r>
            <w:r w:rsidR="00413067">
              <w:rPr>
                <w:rStyle w:val="cs5efed22f1"/>
                <w:bCs/>
                <w:sz w:val="28"/>
                <w:szCs w:val="28"/>
                <w:lang w:eastAsia="ru-RU"/>
              </w:rPr>
              <w:t>приложении 24</w:t>
            </w:r>
            <w:r w:rsidR="007061F3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305348" w:rsidP="009E7391">
            <w:pPr>
              <w:pStyle w:val="ad"/>
              <w:numPr>
                <w:ilvl w:val="0"/>
                <w:numId w:val="52"/>
              </w:numPr>
              <w:tabs>
                <w:tab w:val="left" w:pos="459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купона</w:t>
            </w:r>
          </w:p>
        </w:tc>
        <w:tc>
          <w:tcPr>
            <w:tcW w:w="3147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622A65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Атрибут рекомендуется использовать для облигации с амортизацией</w:t>
            </w: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9" w:rsidRDefault="00156199" w:rsidP="009E7391">
            <w:pPr>
              <w:pStyle w:val="ad"/>
              <w:numPr>
                <w:ilvl w:val="0"/>
                <w:numId w:val="52"/>
              </w:numPr>
              <w:tabs>
                <w:tab w:val="left" w:pos="459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9" w:rsidRPr="00EC2A4F" w:rsidRDefault="00C71487" w:rsidP="00156199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размера купона</w:t>
            </w:r>
          </w:p>
        </w:tc>
        <w:tc>
          <w:tcPr>
            <w:tcW w:w="3147" w:type="dxa"/>
          </w:tcPr>
          <w:p w:rsidR="00156199" w:rsidRDefault="00C71487" w:rsidP="0015619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156199" w:rsidRDefault="00156199" w:rsidP="0015619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9" w:rsidRDefault="00C71487" w:rsidP="00156199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9" w:rsidRDefault="00C71487" w:rsidP="00622A65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Атрибут рекомендуется использовать для облигации с амортизацией</w:t>
            </w:r>
          </w:p>
          <w:p w:rsidR="00156199" w:rsidRDefault="00156199" w:rsidP="00622A65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  <w:p w:rsidR="00156199" w:rsidRDefault="00C71487" w:rsidP="003102FE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</w:t>
            </w:r>
            <w:r w:rsidR="003102FE">
              <w:rPr>
                <w:rStyle w:val="cs5efed22f1"/>
                <w:bCs/>
                <w:sz w:val="28"/>
                <w:szCs w:val="28"/>
                <w:lang w:eastAsia="ru-RU"/>
              </w:rPr>
              <w:t>ачений приведен в приложении 15.</w:t>
            </w: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305348" w:rsidP="009E7391">
            <w:pPr>
              <w:pStyle w:val="ad"/>
              <w:numPr>
                <w:ilvl w:val="0"/>
                <w:numId w:val="52"/>
              </w:numPr>
              <w:tabs>
                <w:tab w:val="left" w:pos="459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выплаты купона</w:t>
            </w:r>
          </w:p>
        </w:tc>
        <w:tc>
          <w:tcPr>
            <w:tcW w:w="3147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622A65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Атрибут рекомендуется использовать для облигации с амортизацией</w:t>
            </w: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305348" w:rsidP="009E7391">
            <w:pPr>
              <w:pStyle w:val="ad"/>
              <w:numPr>
                <w:ilvl w:val="0"/>
                <w:numId w:val="52"/>
              </w:numPr>
              <w:tabs>
                <w:tab w:val="left" w:pos="459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амортизации, % номинала</w:t>
            </w:r>
          </w:p>
        </w:tc>
        <w:tc>
          <w:tcPr>
            <w:tcW w:w="3147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622A65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Атрибут рекомендуется использовать для облигации с амортизацией</w:t>
            </w:r>
          </w:p>
        </w:tc>
      </w:tr>
    </w:tbl>
    <w:p w:rsidR="000962A4" w:rsidRPr="00724914" w:rsidRDefault="00C71487" w:rsidP="009E7391">
      <w:pPr>
        <w:pStyle w:val="21"/>
        <w:numPr>
          <w:ilvl w:val="1"/>
          <w:numId w:val="75"/>
        </w:numPr>
        <w:spacing w:before="240" w:after="120"/>
        <w:ind w:left="1985" w:hanging="545"/>
        <w:rPr>
          <w:color w:val="auto"/>
        </w:rPr>
      </w:pPr>
      <w:bookmarkStart w:id="1067" w:name="_Toc22306308"/>
      <w:bookmarkStart w:id="1068" w:name="_Toc22307695"/>
      <w:bookmarkStart w:id="1069" w:name="_Toc22553226"/>
      <w:bookmarkStart w:id="1070" w:name="_Toc22575120"/>
      <w:bookmarkStart w:id="1071" w:name="_Toc22657804"/>
      <w:bookmarkStart w:id="1072" w:name="_Toc23239886"/>
      <w:bookmarkStart w:id="1073" w:name="_Toc23513410"/>
      <w:bookmarkStart w:id="1074" w:name="_Toc27144914"/>
      <w:bookmarkStart w:id="1075" w:name="_Toc27412821"/>
      <w:bookmarkStart w:id="1076" w:name="_Toc27751421"/>
      <w:bookmarkStart w:id="1077" w:name="_Toc88809094"/>
      <w:r w:rsidRPr="00724914">
        <w:rPr>
          <w:color w:val="auto"/>
        </w:rPr>
        <w:t xml:space="preserve">Перечень атрибутов, описывающих идентификационные характеристики </w:t>
      </w:r>
      <w:r w:rsidR="005C49BE" w:rsidRPr="00724914">
        <w:rPr>
          <w:color w:val="auto"/>
        </w:rPr>
        <w:t>опциона эмитента</w:t>
      </w:r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</w:p>
    <w:tbl>
      <w:tblPr>
        <w:tblW w:w="15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47"/>
        <w:gridCol w:w="1276"/>
        <w:gridCol w:w="2552"/>
        <w:gridCol w:w="4536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D9" w:rsidRPr="00AE1943" w:rsidRDefault="00C71487" w:rsidP="004F3AED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D9" w:rsidRPr="00AE1943" w:rsidRDefault="00C71487" w:rsidP="004F3AED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296CD9" w:rsidRPr="00AE1943" w:rsidRDefault="00C71487" w:rsidP="004F3AED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296CD9" w:rsidRPr="00AE1943" w:rsidRDefault="00C71487" w:rsidP="004F3AED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D9" w:rsidRPr="00AE1943" w:rsidRDefault="00C71487" w:rsidP="004F3AED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D9" w:rsidRPr="00AE1943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962A4" w:rsidRDefault="00305348" w:rsidP="009E7391">
            <w:pPr>
              <w:pStyle w:val="ad"/>
              <w:numPr>
                <w:ilvl w:val="0"/>
                <w:numId w:val="62"/>
              </w:numPr>
              <w:tabs>
                <w:tab w:val="left" w:pos="459"/>
              </w:tabs>
              <w:spacing w:before="0" w:after="0" w:line="276" w:lineRule="auto"/>
              <w:ind w:left="743"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2679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ценной бумаги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962A4" w:rsidRDefault="00305348" w:rsidP="009E7391">
            <w:pPr>
              <w:pStyle w:val="ad"/>
              <w:numPr>
                <w:ilvl w:val="0"/>
                <w:numId w:val="62"/>
              </w:numPr>
              <w:tabs>
                <w:tab w:val="left" w:pos="459"/>
              </w:tabs>
              <w:spacing w:before="0" w:after="0" w:line="276" w:lineRule="auto"/>
              <w:ind w:left="743"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ценной бумаги (для конвертации)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B93311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Атрибут рекомендуется использовать для ценной бумаги, предназначенной для конвертации 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57FE2" w:rsidRDefault="00305348" w:rsidP="009E7391">
            <w:pPr>
              <w:pStyle w:val="ad"/>
              <w:numPr>
                <w:ilvl w:val="0"/>
                <w:numId w:val="62"/>
              </w:numPr>
              <w:tabs>
                <w:tab w:val="left" w:pos="459"/>
              </w:tabs>
              <w:spacing w:before="0" w:after="0" w:line="276" w:lineRule="auto"/>
              <w:ind w:left="743"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регистрационный номер выпуска ценных бумаг</w:t>
            </w:r>
          </w:p>
        </w:tc>
        <w:tc>
          <w:tcPr>
            <w:tcW w:w="3147" w:type="dxa"/>
          </w:tcPr>
          <w:p w:rsidR="00305348" w:rsidRPr="00AE0008" w:rsidRDefault="00C71487" w:rsidP="003053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0008" w:rsidRDefault="00C71487" w:rsidP="003053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0008" w:rsidRDefault="00C71487" w:rsidP="00305348">
            <w:pPr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645621" w:rsidRDefault="00C71487" w:rsidP="00622A65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645621">
              <w:rPr>
                <w:rStyle w:val="cs5efed22f1"/>
                <w:bCs/>
                <w:sz w:val="28"/>
                <w:szCs w:val="28"/>
                <w:lang w:eastAsia="ru-RU"/>
              </w:rPr>
              <w:t>Атрибут рекомендуется использовать в случае, если выпуск (дополнительный выпуска) был зарегистрирован до вступления в силу Положения Банка России</w:t>
            </w:r>
            <w:r w:rsidRPr="00645621">
              <w:rPr>
                <w:rStyle w:val="cs5efed22f1"/>
                <w:bCs/>
                <w:sz w:val="28"/>
                <w:szCs w:val="28"/>
                <w:lang w:eastAsia="ru-RU"/>
              </w:rPr>
              <w:br/>
              <w:t>№ 706-П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57FE2" w:rsidRDefault="00305348" w:rsidP="009E7391">
            <w:pPr>
              <w:pStyle w:val="ad"/>
              <w:numPr>
                <w:ilvl w:val="0"/>
                <w:numId w:val="62"/>
              </w:numPr>
              <w:tabs>
                <w:tab w:val="left" w:pos="459"/>
              </w:tabs>
              <w:spacing w:before="0" w:after="0" w:line="276" w:lineRule="auto"/>
              <w:ind w:left="743"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 выпуска ценных бумаг</w:t>
            </w:r>
          </w:p>
        </w:tc>
        <w:tc>
          <w:tcPr>
            <w:tcW w:w="3147" w:type="dxa"/>
          </w:tcPr>
          <w:p w:rsidR="00305348" w:rsidRDefault="00C71487" w:rsidP="003053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0008" w:rsidRDefault="00C71487" w:rsidP="003053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2B1D89" w:rsidRDefault="00C71487" w:rsidP="00305348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953401" w:rsidRDefault="00305348" w:rsidP="00622A65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57FE2" w:rsidRDefault="00305348" w:rsidP="009E7391">
            <w:pPr>
              <w:pStyle w:val="ad"/>
              <w:numPr>
                <w:ilvl w:val="0"/>
                <w:numId w:val="62"/>
              </w:numPr>
              <w:tabs>
                <w:tab w:val="left" w:pos="459"/>
              </w:tabs>
              <w:spacing w:before="0" w:after="0" w:line="276" w:lineRule="auto"/>
              <w:ind w:left="743"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внесения записи в реестр</w:t>
            </w:r>
          </w:p>
        </w:tc>
        <w:tc>
          <w:tcPr>
            <w:tcW w:w="3147" w:type="dxa"/>
          </w:tcPr>
          <w:p w:rsidR="00305348" w:rsidRDefault="00C71487" w:rsidP="003053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0008" w:rsidRDefault="00C71487" w:rsidP="003053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2B1D89" w:rsidRDefault="00C71487" w:rsidP="00305348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2B1D89" w:rsidRDefault="00305348" w:rsidP="00622A65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57FE2" w:rsidRDefault="00305348" w:rsidP="009E7391">
            <w:pPr>
              <w:pStyle w:val="ad"/>
              <w:numPr>
                <w:ilvl w:val="0"/>
                <w:numId w:val="62"/>
              </w:numPr>
              <w:tabs>
                <w:tab w:val="left" w:pos="459"/>
              </w:tabs>
              <w:spacing w:before="0" w:after="0" w:line="276" w:lineRule="auto"/>
              <w:ind w:left="743"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исполнения опциона</w:t>
            </w:r>
          </w:p>
        </w:tc>
        <w:tc>
          <w:tcPr>
            <w:tcW w:w="3147" w:type="dxa"/>
          </w:tcPr>
          <w:p w:rsidR="00305348" w:rsidRDefault="00C71487" w:rsidP="003053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0008" w:rsidRDefault="00C71487" w:rsidP="003053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2B1D89" w:rsidRDefault="00C71487" w:rsidP="00305348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2B1D89" w:rsidRDefault="00305348" w:rsidP="00622A65">
            <w:pPr>
              <w:spacing w:before="0" w:after="0"/>
              <w:ind w:right="-108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57FE2" w:rsidRDefault="00305348" w:rsidP="009E7391">
            <w:pPr>
              <w:pStyle w:val="ad"/>
              <w:numPr>
                <w:ilvl w:val="0"/>
                <w:numId w:val="62"/>
              </w:numPr>
              <w:tabs>
                <w:tab w:val="left" w:pos="459"/>
              </w:tabs>
              <w:spacing w:before="0" w:after="0" w:line="276" w:lineRule="auto"/>
              <w:ind w:left="743"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окончания исполнения опциона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57FE2" w:rsidRDefault="00305348" w:rsidP="009E7391">
            <w:pPr>
              <w:pStyle w:val="ad"/>
              <w:numPr>
                <w:ilvl w:val="0"/>
                <w:numId w:val="62"/>
              </w:numPr>
              <w:tabs>
                <w:tab w:val="left" w:pos="459"/>
              </w:tabs>
              <w:spacing w:before="0" w:after="0" w:line="276" w:lineRule="auto"/>
              <w:ind w:left="743"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акций для конвертации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Pr="00757FE2" w:rsidRDefault="00953401" w:rsidP="009E7391">
            <w:pPr>
              <w:pStyle w:val="ad"/>
              <w:numPr>
                <w:ilvl w:val="0"/>
                <w:numId w:val="62"/>
              </w:numPr>
              <w:tabs>
                <w:tab w:val="left" w:pos="459"/>
              </w:tabs>
              <w:spacing w:before="0" w:after="0" w:line="276" w:lineRule="auto"/>
              <w:ind w:left="743"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Default="00C71487" w:rsidP="00953401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количества акций для конвертации</w:t>
            </w:r>
          </w:p>
        </w:tc>
        <w:tc>
          <w:tcPr>
            <w:tcW w:w="3147" w:type="dxa"/>
          </w:tcPr>
          <w:p w:rsidR="00953401" w:rsidRPr="00AE1943" w:rsidRDefault="00C71487" w:rsidP="00953401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953401" w:rsidRDefault="00953401" w:rsidP="00953401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Pr="00AE1943" w:rsidRDefault="00C71487" w:rsidP="00953401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Pr="00AE1943" w:rsidRDefault="00C71487" w:rsidP="003102FE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</w:t>
            </w:r>
            <w:r w:rsidR="003102FE">
              <w:rPr>
                <w:rStyle w:val="cs5efed22f1"/>
                <w:bCs/>
                <w:sz w:val="28"/>
                <w:szCs w:val="28"/>
                <w:lang w:eastAsia="ru-RU"/>
              </w:rPr>
              <w:t>ачений приведен в приложении 15.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57FE2" w:rsidRDefault="00305348" w:rsidP="009E7391">
            <w:pPr>
              <w:pStyle w:val="ad"/>
              <w:numPr>
                <w:ilvl w:val="0"/>
                <w:numId w:val="62"/>
              </w:numPr>
              <w:tabs>
                <w:tab w:val="left" w:pos="459"/>
              </w:tabs>
              <w:spacing w:before="0" w:after="0" w:line="276" w:lineRule="auto"/>
              <w:ind w:left="743"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Обстоятельства осуществления права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57FE2" w:rsidRDefault="00305348" w:rsidP="009E7391">
            <w:pPr>
              <w:pStyle w:val="ad"/>
              <w:numPr>
                <w:ilvl w:val="0"/>
                <w:numId w:val="62"/>
              </w:numPr>
              <w:tabs>
                <w:tab w:val="left" w:pos="459"/>
              </w:tabs>
              <w:spacing w:before="0" w:after="0" w:line="276" w:lineRule="auto"/>
              <w:ind w:left="743"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выпуска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Default="00953401" w:rsidP="009E7391">
            <w:pPr>
              <w:pStyle w:val="ad"/>
              <w:numPr>
                <w:ilvl w:val="0"/>
                <w:numId w:val="62"/>
              </w:numPr>
              <w:tabs>
                <w:tab w:val="left" w:pos="459"/>
              </w:tabs>
              <w:spacing w:before="0" w:after="0" w:line="276" w:lineRule="auto"/>
              <w:ind w:left="743"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Default="00C71487" w:rsidP="00953401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объема выпуска</w:t>
            </w:r>
          </w:p>
        </w:tc>
        <w:tc>
          <w:tcPr>
            <w:tcW w:w="3147" w:type="dxa"/>
          </w:tcPr>
          <w:p w:rsidR="00953401" w:rsidRPr="00AE1943" w:rsidRDefault="00C71487" w:rsidP="00953401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953401" w:rsidRDefault="00953401" w:rsidP="00953401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Pr="00AE1943" w:rsidRDefault="00C71487" w:rsidP="00953401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Default="00C71487" w:rsidP="003102FE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</w:t>
            </w:r>
            <w:r w:rsidR="003102FE">
              <w:rPr>
                <w:rStyle w:val="cs5efed22f1"/>
                <w:bCs/>
                <w:sz w:val="28"/>
                <w:szCs w:val="28"/>
                <w:lang w:eastAsia="ru-RU"/>
              </w:rPr>
              <w:t>ачений приведен в приложении 15.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57FE2" w:rsidRDefault="00305348" w:rsidP="009E7391">
            <w:pPr>
              <w:pStyle w:val="ad"/>
              <w:numPr>
                <w:ilvl w:val="0"/>
                <w:numId w:val="62"/>
              </w:numPr>
              <w:tabs>
                <w:tab w:val="left" w:pos="459"/>
              </w:tabs>
              <w:spacing w:before="0" w:after="0" w:line="276" w:lineRule="auto"/>
              <w:ind w:left="743"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Размещенный объем выпуска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Default="00953401" w:rsidP="009E7391">
            <w:pPr>
              <w:pStyle w:val="ad"/>
              <w:numPr>
                <w:ilvl w:val="0"/>
                <w:numId w:val="62"/>
              </w:numPr>
              <w:tabs>
                <w:tab w:val="left" w:pos="459"/>
              </w:tabs>
              <w:spacing w:before="0" w:after="0" w:line="276" w:lineRule="auto"/>
              <w:ind w:left="743"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Default="00C71487" w:rsidP="00953401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размещенного объема выпуска</w:t>
            </w:r>
          </w:p>
        </w:tc>
        <w:tc>
          <w:tcPr>
            <w:tcW w:w="3147" w:type="dxa"/>
          </w:tcPr>
          <w:p w:rsidR="00953401" w:rsidRPr="00AE1943" w:rsidRDefault="00C71487" w:rsidP="00953401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953401" w:rsidRDefault="00953401" w:rsidP="00953401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Pr="00AE1943" w:rsidRDefault="00C71487" w:rsidP="00953401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Default="00C71487" w:rsidP="003102FE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</w:t>
            </w:r>
            <w:r w:rsidR="003102FE">
              <w:rPr>
                <w:rStyle w:val="cs5efed22f1"/>
                <w:bCs/>
                <w:sz w:val="28"/>
                <w:szCs w:val="28"/>
                <w:lang w:eastAsia="ru-RU"/>
              </w:rPr>
              <w:t>ачений приведен в приложении 15.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57FE2" w:rsidRDefault="00305348" w:rsidP="009E7391">
            <w:pPr>
              <w:pStyle w:val="ad"/>
              <w:numPr>
                <w:ilvl w:val="0"/>
                <w:numId w:val="62"/>
              </w:numPr>
              <w:tabs>
                <w:tab w:val="left" w:pos="459"/>
              </w:tabs>
              <w:spacing w:before="0" w:after="0" w:line="276" w:lineRule="auto"/>
              <w:ind w:left="743"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 страйк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85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Default="00953401" w:rsidP="009E7391">
            <w:pPr>
              <w:pStyle w:val="ad"/>
              <w:numPr>
                <w:ilvl w:val="0"/>
                <w:numId w:val="62"/>
              </w:numPr>
              <w:tabs>
                <w:tab w:val="left" w:pos="459"/>
              </w:tabs>
              <w:spacing w:before="0" w:after="0" w:line="276" w:lineRule="auto"/>
              <w:ind w:left="743"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Default="00C71487" w:rsidP="00953401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цены страйк</w:t>
            </w:r>
          </w:p>
        </w:tc>
        <w:tc>
          <w:tcPr>
            <w:tcW w:w="3147" w:type="dxa"/>
          </w:tcPr>
          <w:p w:rsidR="00953401" w:rsidRPr="00AE1943" w:rsidRDefault="00C71487" w:rsidP="00953401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953401" w:rsidRDefault="00953401" w:rsidP="00953401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Pr="00AE1943" w:rsidRDefault="00C71487" w:rsidP="00953401">
            <w:pPr>
              <w:spacing w:before="0" w:after="0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Справочник характеристик измерений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01" w:rsidRPr="00642ABA" w:rsidRDefault="00C71487" w:rsidP="003102FE">
            <w:pPr>
              <w:spacing w:before="0" w:after="0"/>
              <w:jc w:val="both"/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Перечень возможных значений приведен в </w:t>
            </w:r>
            <w:r w:rsidR="00413067">
              <w:rPr>
                <w:rStyle w:val="cs5efed22f1"/>
                <w:bCs/>
                <w:sz w:val="28"/>
                <w:szCs w:val="28"/>
                <w:lang w:eastAsia="ru-RU"/>
              </w:rPr>
              <w:t>приложении 34</w:t>
            </w:r>
            <w:r w:rsidR="003102FE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3D080F" w:rsidRPr="00724914" w:rsidRDefault="00C71487" w:rsidP="009E7391">
      <w:pPr>
        <w:pStyle w:val="21"/>
        <w:numPr>
          <w:ilvl w:val="1"/>
          <w:numId w:val="75"/>
        </w:numPr>
        <w:spacing w:before="240" w:after="120"/>
        <w:ind w:left="1985" w:hanging="545"/>
        <w:rPr>
          <w:color w:val="auto"/>
        </w:rPr>
      </w:pPr>
      <w:bookmarkStart w:id="1078" w:name="_Toc22306309"/>
      <w:bookmarkStart w:id="1079" w:name="_Toc22307696"/>
      <w:bookmarkStart w:id="1080" w:name="_Toc22553227"/>
      <w:bookmarkStart w:id="1081" w:name="_Toc22575121"/>
      <w:bookmarkStart w:id="1082" w:name="_Toc22657805"/>
      <w:bookmarkStart w:id="1083" w:name="_Toc23239887"/>
      <w:bookmarkStart w:id="1084" w:name="_Toc23513411"/>
      <w:bookmarkStart w:id="1085" w:name="_Toc27144915"/>
      <w:bookmarkStart w:id="1086" w:name="_Toc27412822"/>
      <w:bookmarkStart w:id="1087" w:name="_Toc27751422"/>
      <w:bookmarkStart w:id="1088" w:name="_Toc88809095"/>
      <w:r w:rsidRPr="00724914">
        <w:rPr>
          <w:color w:val="auto"/>
        </w:rPr>
        <w:t>Перечень атрибутов, описывающих идентификационные характеристики депозитарной расписки</w:t>
      </w:r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</w:p>
    <w:tbl>
      <w:tblPr>
        <w:tblW w:w="15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47"/>
        <w:gridCol w:w="1276"/>
        <w:gridCol w:w="2552"/>
        <w:gridCol w:w="4536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71" w:rsidRPr="00AE1943" w:rsidRDefault="00C71487" w:rsidP="00BC3771">
            <w:pPr>
              <w:spacing w:before="0" w:after="0"/>
              <w:ind w:right="-1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71" w:rsidRPr="00AE1943" w:rsidRDefault="00C71487" w:rsidP="00BC3771">
            <w:pPr>
              <w:spacing w:before="0" w:after="0"/>
              <w:ind w:right="-17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BC3771" w:rsidRDefault="00C71487" w:rsidP="00BC3771">
            <w:pPr>
              <w:spacing w:before="0" w:after="0"/>
              <w:ind w:left="142" w:right="-17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</w:t>
            </w:r>
          </w:p>
          <w:p w:rsidR="00BC3771" w:rsidRPr="00AE1943" w:rsidRDefault="00C71487" w:rsidP="00BC3771">
            <w:pPr>
              <w:spacing w:before="0" w:after="0"/>
              <w:ind w:left="142" w:right="-17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информационного объекта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3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Тип </w:t>
            </w:r>
          </w:p>
          <w:p w:rsidR="00BC3771" w:rsidRPr="00305348" w:rsidRDefault="00C71487" w:rsidP="00305348">
            <w:pPr>
              <w:spacing w:before="0" w:after="0"/>
              <w:ind w:left="142"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348">
              <w:rPr>
                <w:rFonts w:ascii="Times New Roman" w:hAnsi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71" w:rsidRPr="00AE1943" w:rsidRDefault="00C71487" w:rsidP="00BC3771">
            <w:pPr>
              <w:spacing w:before="0" w:after="0"/>
              <w:ind w:right="-1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71" w:rsidRPr="00AE1943" w:rsidRDefault="00C71487" w:rsidP="00622A65">
            <w:pPr>
              <w:tabs>
                <w:tab w:val="left" w:pos="2755"/>
              </w:tabs>
              <w:spacing w:before="0" w:after="0"/>
              <w:ind w:right="-1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9E7391">
            <w:pPr>
              <w:pStyle w:val="ad"/>
              <w:numPr>
                <w:ilvl w:val="0"/>
                <w:numId w:val="51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9C0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ценной бумаги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9E7391">
            <w:pPr>
              <w:pStyle w:val="ad"/>
              <w:numPr>
                <w:ilvl w:val="0"/>
                <w:numId w:val="51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(депозитария)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43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9E7391">
            <w:pPr>
              <w:pStyle w:val="ad"/>
              <w:numPr>
                <w:ilvl w:val="0"/>
                <w:numId w:val="51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регистрационный номер выпуска ценных бумаг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1F33">
              <w:rPr>
                <w:rStyle w:val="cs5efed22f1"/>
                <w:sz w:val="28"/>
                <w:szCs w:val="28"/>
              </w:rPr>
              <w:t>Атрибут рекомендуется использовать в случае, если выпуск (дополнительный выпуска) был зарегистрирован до вступления в силу Положения Банка России</w:t>
            </w:r>
            <w:r w:rsidRPr="00AC1F33">
              <w:rPr>
                <w:rStyle w:val="cs5efed22f1"/>
                <w:sz w:val="28"/>
                <w:szCs w:val="28"/>
              </w:rPr>
              <w:br/>
              <w:t>№ 706-П</w:t>
            </w:r>
          </w:p>
        </w:tc>
      </w:tr>
      <w:tr w:rsidR="000D7C60" w:rsidTr="00192229">
        <w:trPr>
          <w:trHeight w:val="43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9E7391">
            <w:pPr>
              <w:pStyle w:val="ad"/>
              <w:numPr>
                <w:ilvl w:val="0"/>
                <w:numId w:val="51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 выпуска ценных бумаг</w:t>
            </w:r>
          </w:p>
        </w:tc>
        <w:tc>
          <w:tcPr>
            <w:tcW w:w="3147" w:type="dxa"/>
          </w:tcPr>
          <w:p w:rsidR="00305348" w:rsidRPr="00D27980" w:rsidRDefault="00C71487" w:rsidP="00305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C1F33" w:rsidRDefault="00305348" w:rsidP="00622A65">
            <w:pPr>
              <w:spacing w:before="0" w:after="0"/>
              <w:jc w:val="both"/>
              <w:rPr>
                <w:rStyle w:val="cs5efed22f1"/>
                <w:sz w:val="28"/>
                <w:szCs w:val="28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9E7391">
            <w:pPr>
              <w:pStyle w:val="ad"/>
              <w:numPr>
                <w:ilvl w:val="0"/>
                <w:numId w:val="51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номер выпуска ценных бумаг, ценная бумага которого лежит в основе депозитарной расписки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9E7391">
            <w:pPr>
              <w:pStyle w:val="ad"/>
              <w:numPr>
                <w:ilvl w:val="0"/>
                <w:numId w:val="51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внесения записи в реестр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9E7391">
            <w:pPr>
              <w:pStyle w:val="ad"/>
              <w:numPr>
                <w:ilvl w:val="0"/>
                <w:numId w:val="51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размещения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9E7391">
            <w:pPr>
              <w:pStyle w:val="ad"/>
              <w:numPr>
                <w:ilvl w:val="0"/>
                <w:numId w:val="51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окончания размещения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9E7391">
            <w:pPr>
              <w:pStyle w:val="ad"/>
              <w:numPr>
                <w:ilvl w:val="0"/>
                <w:numId w:val="51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ценных бумаг</w:t>
            </w:r>
          </w:p>
        </w:tc>
        <w:tc>
          <w:tcPr>
            <w:tcW w:w="3147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80" w:rsidRPr="000614F9" w:rsidRDefault="00D27980" w:rsidP="009E7391">
            <w:pPr>
              <w:pStyle w:val="ad"/>
              <w:numPr>
                <w:ilvl w:val="0"/>
                <w:numId w:val="51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80" w:rsidRDefault="00C71487" w:rsidP="00D27980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количества ценных бумаг</w:t>
            </w:r>
          </w:p>
        </w:tc>
        <w:tc>
          <w:tcPr>
            <w:tcW w:w="3147" w:type="dxa"/>
          </w:tcPr>
          <w:p w:rsidR="00D27980" w:rsidRPr="00AE1943" w:rsidRDefault="00C71487" w:rsidP="00D27980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D27980" w:rsidRDefault="00D27980" w:rsidP="00D27980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80" w:rsidRPr="00AE1943" w:rsidRDefault="00C71487" w:rsidP="00D27980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80" w:rsidRDefault="00C71487" w:rsidP="003102FE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</w:t>
            </w:r>
            <w:r w:rsidR="003102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ачений приведен в приложении 15.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76" w:rsidRPr="000614F9" w:rsidRDefault="00673376" w:rsidP="009E7391">
            <w:pPr>
              <w:pStyle w:val="ad"/>
              <w:numPr>
                <w:ilvl w:val="0"/>
                <w:numId w:val="51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76" w:rsidRDefault="00C71487" w:rsidP="0067337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ценных бумаг, представляемых депозитарной распиской</w:t>
            </w:r>
          </w:p>
        </w:tc>
        <w:tc>
          <w:tcPr>
            <w:tcW w:w="3147" w:type="dxa"/>
          </w:tcPr>
          <w:p w:rsidR="00673376" w:rsidRDefault="00C71487" w:rsidP="0067337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673376" w:rsidRDefault="00C71487" w:rsidP="0067337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76" w:rsidRDefault="00C71487" w:rsidP="00673376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76" w:rsidRDefault="00673376" w:rsidP="00673376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76" w:rsidRDefault="00673376" w:rsidP="009E7391">
            <w:pPr>
              <w:pStyle w:val="ad"/>
              <w:numPr>
                <w:ilvl w:val="0"/>
                <w:numId w:val="51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76" w:rsidRPr="00673376" w:rsidRDefault="00C71487" w:rsidP="0067337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к</w:t>
            </w:r>
            <w:r w:rsidRPr="00673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673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ценных бумаг, представляемых депозитарной распиской</w:t>
            </w:r>
          </w:p>
        </w:tc>
        <w:tc>
          <w:tcPr>
            <w:tcW w:w="3147" w:type="dxa"/>
          </w:tcPr>
          <w:p w:rsidR="00673376" w:rsidRPr="00AE1943" w:rsidRDefault="00C71487" w:rsidP="0067337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73376" w:rsidRDefault="00673376" w:rsidP="0067337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76" w:rsidRDefault="00C71487" w:rsidP="00673376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76" w:rsidRDefault="00C71487" w:rsidP="003102FE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значе</w:t>
            </w:r>
            <w:r w:rsidR="003102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ний приведен в приложении 15.</w:t>
            </w:r>
          </w:p>
        </w:tc>
      </w:tr>
    </w:tbl>
    <w:p w:rsidR="003D080F" w:rsidRPr="00724914" w:rsidRDefault="00C71487" w:rsidP="009E7391">
      <w:pPr>
        <w:pStyle w:val="21"/>
        <w:numPr>
          <w:ilvl w:val="1"/>
          <w:numId w:val="75"/>
        </w:numPr>
        <w:spacing w:before="240" w:after="120"/>
        <w:ind w:left="1985" w:hanging="545"/>
        <w:rPr>
          <w:color w:val="auto"/>
        </w:rPr>
      </w:pPr>
      <w:bookmarkStart w:id="1089" w:name="_Toc22306310"/>
      <w:bookmarkStart w:id="1090" w:name="_Toc22307697"/>
      <w:bookmarkStart w:id="1091" w:name="_Toc22553228"/>
      <w:bookmarkStart w:id="1092" w:name="_Toc22575122"/>
      <w:bookmarkStart w:id="1093" w:name="_Toc22657806"/>
      <w:bookmarkStart w:id="1094" w:name="_Toc23239888"/>
      <w:bookmarkStart w:id="1095" w:name="_Toc23513412"/>
      <w:bookmarkStart w:id="1096" w:name="_Toc27144916"/>
      <w:bookmarkStart w:id="1097" w:name="_Toc27412823"/>
      <w:bookmarkStart w:id="1098" w:name="_Toc27751423"/>
      <w:bookmarkStart w:id="1099" w:name="_Toc88809096"/>
      <w:r w:rsidRPr="00724914">
        <w:rPr>
          <w:color w:val="auto"/>
        </w:rPr>
        <w:t>Перечень атрибутов, описывающих идентификационные характеристики пая</w:t>
      </w:r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</w:p>
    <w:tbl>
      <w:tblPr>
        <w:tblW w:w="15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47"/>
        <w:gridCol w:w="1276"/>
        <w:gridCol w:w="2552"/>
        <w:gridCol w:w="4536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71" w:rsidRPr="00AE1943" w:rsidRDefault="00C71487" w:rsidP="003D080F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71" w:rsidRPr="00AE1943" w:rsidRDefault="00C71487" w:rsidP="003D080F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BC3771" w:rsidRPr="00AE1943" w:rsidRDefault="00C71487" w:rsidP="003D080F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BC3771" w:rsidRPr="00AE1943" w:rsidRDefault="00C71487" w:rsidP="003D080F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71" w:rsidRPr="00AE1943" w:rsidRDefault="00C71487" w:rsidP="003D080F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71" w:rsidRPr="00AE1943" w:rsidRDefault="00C71487" w:rsidP="00BC3771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9E7391">
            <w:pPr>
              <w:pStyle w:val="ad"/>
              <w:numPr>
                <w:ilvl w:val="0"/>
                <w:numId w:val="53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9C0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ценной бумаги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9E7391">
            <w:pPr>
              <w:pStyle w:val="ad"/>
              <w:numPr>
                <w:ilvl w:val="0"/>
                <w:numId w:val="53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размещения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9E7391">
            <w:pPr>
              <w:pStyle w:val="ad"/>
              <w:numPr>
                <w:ilvl w:val="0"/>
                <w:numId w:val="53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окончания размещения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9E7391">
            <w:pPr>
              <w:pStyle w:val="ad"/>
              <w:numPr>
                <w:ilvl w:val="0"/>
                <w:numId w:val="53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1773A6" w:rsidRDefault="00272484" w:rsidP="00272484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 </w:t>
            </w:r>
            <w:r w:rsidR="00C71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 доверительного управления паевым инвестиционным фондом</w:t>
            </w:r>
          </w:p>
        </w:tc>
        <w:tc>
          <w:tcPr>
            <w:tcW w:w="3147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305348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CB" w:rsidRPr="000614F9" w:rsidRDefault="00D00DCB" w:rsidP="009E7391">
            <w:pPr>
              <w:pStyle w:val="ad"/>
              <w:numPr>
                <w:ilvl w:val="0"/>
                <w:numId w:val="53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CB" w:rsidRDefault="00C71487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 фонда денежного рынка</w:t>
            </w:r>
          </w:p>
        </w:tc>
        <w:tc>
          <w:tcPr>
            <w:tcW w:w="3147" w:type="dxa"/>
          </w:tcPr>
          <w:p w:rsidR="00D00DCB" w:rsidRPr="00AE1943" w:rsidRDefault="00C71487" w:rsidP="001773A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D00DCB" w:rsidRPr="00AE1943" w:rsidRDefault="00D00DCB" w:rsidP="001773A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CB" w:rsidRPr="00AE1943" w:rsidRDefault="00C71487" w:rsidP="001773A6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типовых ответов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CB" w:rsidRDefault="00C71487" w:rsidP="003102FE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значений</w:t>
            </w:r>
            <w:r w:rsidR="00732A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приведен в прилож</w:t>
            </w:r>
            <w:r w:rsidR="003102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ении 12.</w:t>
            </w:r>
          </w:p>
        </w:tc>
      </w:tr>
    </w:tbl>
    <w:p w:rsidR="003D080F" w:rsidRPr="00724914" w:rsidRDefault="00C71487" w:rsidP="009E7391">
      <w:pPr>
        <w:pStyle w:val="21"/>
        <w:numPr>
          <w:ilvl w:val="1"/>
          <w:numId w:val="75"/>
        </w:numPr>
        <w:spacing w:before="240" w:after="120"/>
        <w:ind w:left="1985" w:hanging="545"/>
        <w:rPr>
          <w:color w:val="auto"/>
        </w:rPr>
      </w:pPr>
      <w:bookmarkStart w:id="1100" w:name="_Toc22306311"/>
      <w:bookmarkStart w:id="1101" w:name="_Toc22307698"/>
      <w:bookmarkStart w:id="1102" w:name="_Toc22553229"/>
      <w:bookmarkStart w:id="1103" w:name="_Toc22575123"/>
      <w:bookmarkStart w:id="1104" w:name="_Toc22657807"/>
      <w:bookmarkStart w:id="1105" w:name="_Toc23239889"/>
      <w:bookmarkStart w:id="1106" w:name="_Toc23513413"/>
      <w:bookmarkStart w:id="1107" w:name="_Toc27144917"/>
      <w:bookmarkStart w:id="1108" w:name="_Toc27412824"/>
      <w:bookmarkStart w:id="1109" w:name="_Toc27751424"/>
      <w:bookmarkStart w:id="1110" w:name="_Toc88809097"/>
      <w:r w:rsidRPr="00724914">
        <w:rPr>
          <w:color w:val="auto"/>
        </w:rPr>
        <w:t>Перечень атрибутов, описывающих идентификационные характеристики клирингового сертификата участия</w:t>
      </w:r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</w:p>
    <w:tbl>
      <w:tblPr>
        <w:tblW w:w="15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47"/>
        <w:gridCol w:w="1276"/>
        <w:gridCol w:w="2552"/>
        <w:gridCol w:w="4536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71" w:rsidRPr="00AE1943" w:rsidRDefault="00C71487" w:rsidP="003D080F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71" w:rsidRPr="00AE1943" w:rsidRDefault="00C71487" w:rsidP="003D080F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BC3771" w:rsidRPr="00AE1943" w:rsidRDefault="00C71487" w:rsidP="003D080F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BC3771" w:rsidRPr="00AE1943" w:rsidRDefault="00C71487" w:rsidP="003D080F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71" w:rsidRPr="00AE1943" w:rsidRDefault="00C71487" w:rsidP="003D080F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71" w:rsidRPr="00AE1943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9E7391">
            <w:pPr>
              <w:pStyle w:val="ad"/>
              <w:numPr>
                <w:ilvl w:val="0"/>
                <w:numId w:val="54"/>
              </w:numPr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9C0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ценной бумаги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2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71" w:rsidRPr="000614F9" w:rsidRDefault="00BC3771" w:rsidP="009E7391">
            <w:pPr>
              <w:pStyle w:val="ad"/>
              <w:numPr>
                <w:ilvl w:val="0"/>
                <w:numId w:val="54"/>
              </w:numPr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71" w:rsidRPr="00AE1943" w:rsidRDefault="00C71487" w:rsidP="003D080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имущественного пула</w:t>
            </w:r>
          </w:p>
        </w:tc>
        <w:tc>
          <w:tcPr>
            <w:tcW w:w="3147" w:type="dxa"/>
          </w:tcPr>
          <w:p w:rsidR="00BC3771" w:rsidRPr="00AE1943" w:rsidRDefault="00C71487" w:rsidP="003D080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BC3771" w:rsidRPr="00AE1943" w:rsidRDefault="00BC3771" w:rsidP="003D080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71" w:rsidRPr="00AE1943" w:rsidRDefault="00C71487" w:rsidP="003D080F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имущественных пулов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71" w:rsidRPr="00BC3771" w:rsidRDefault="00C71487" w:rsidP="003102FE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приложении 29</w:t>
            </w:r>
            <w:r w:rsidR="003102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C1FFE" w:rsidRPr="00724914" w:rsidRDefault="00C71487" w:rsidP="009E7391">
      <w:pPr>
        <w:pStyle w:val="21"/>
        <w:numPr>
          <w:ilvl w:val="1"/>
          <w:numId w:val="75"/>
        </w:numPr>
        <w:spacing w:before="240" w:after="120"/>
        <w:ind w:left="1985" w:hanging="545"/>
        <w:rPr>
          <w:color w:val="auto"/>
        </w:rPr>
      </w:pPr>
      <w:bookmarkStart w:id="1111" w:name="_Toc22306312"/>
      <w:bookmarkStart w:id="1112" w:name="_Toc22307699"/>
      <w:bookmarkStart w:id="1113" w:name="_Toc22553230"/>
      <w:bookmarkStart w:id="1114" w:name="_Toc22575124"/>
      <w:bookmarkStart w:id="1115" w:name="_Toc22657808"/>
      <w:bookmarkStart w:id="1116" w:name="_Toc23239890"/>
      <w:bookmarkStart w:id="1117" w:name="_Toc23513414"/>
      <w:bookmarkStart w:id="1118" w:name="_Toc27144918"/>
      <w:bookmarkStart w:id="1119" w:name="_Toc27412825"/>
      <w:bookmarkStart w:id="1120" w:name="_Toc27751425"/>
      <w:bookmarkStart w:id="1121" w:name="_Toc88809098"/>
      <w:r w:rsidRPr="00724914">
        <w:rPr>
          <w:color w:val="auto"/>
        </w:rPr>
        <w:t>Перечень атрибутов, описывающих идентификационные характеристики чека</w:t>
      </w:r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</w:p>
    <w:tbl>
      <w:tblPr>
        <w:tblW w:w="15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47"/>
        <w:gridCol w:w="1276"/>
        <w:gridCol w:w="2552"/>
        <w:gridCol w:w="4536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71" w:rsidRPr="00AE1943" w:rsidRDefault="00C71487" w:rsidP="00F54403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71" w:rsidRPr="00AE1943" w:rsidRDefault="00C71487" w:rsidP="00F54403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BC3771" w:rsidRPr="00AE1943" w:rsidRDefault="00C71487" w:rsidP="00F54403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BC3771" w:rsidRPr="00AE1943" w:rsidRDefault="00C71487" w:rsidP="00F54403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71" w:rsidRPr="00AE1943" w:rsidRDefault="00C71487" w:rsidP="00F54403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71" w:rsidRPr="00AE1943" w:rsidRDefault="00C71487" w:rsidP="00BC3771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CC1FFE" w:rsidRDefault="00305348" w:rsidP="009E7391">
            <w:pPr>
              <w:pStyle w:val="ad"/>
              <w:numPr>
                <w:ilvl w:val="0"/>
                <w:numId w:val="55"/>
              </w:numPr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9C0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ценной бумаги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CC1FFE" w:rsidRDefault="00305348" w:rsidP="009E7391">
            <w:pPr>
              <w:pStyle w:val="ad"/>
              <w:numPr>
                <w:ilvl w:val="0"/>
                <w:numId w:val="55"/>
              </w:numPr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(чекодателя)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CC1FFE" w:rsidRDefault="00305348" w:rsidP="009E7391">
            <w:pPr>
              <w:pStyle w:val="ad"/>
              <w:numPr>
                <w:ilvl w:val="0"/>
                <w:numId w:val="55"/>
              </w:numPr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счета (счета списания)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CC1FFE" w:rsidRDefault="00305348" w:rsidP="009E7391">
            <w:pPr>
              <w:pStyle w:val="ad"/>
              <w:numPr>
                <w:ilvl w:val="0"/>
                <w:numId w:val="55"/>
              </w:numPr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составления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CC1FFE" w:rsidRDefault="00305348" w:rsidP="009E7391">
            <w:pPr>
              <w:pStyle w:val="ad"/>
              <w:numPr>
                <w:ilvl w:val="0"/>
                <w:numId w:val="55"/>
              </w:numPr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составления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14F9" w:rsidRPr="00724914" w:rsidRDefault="00C71487" w:rsidP="009E7391">
      <w:pPr>
        <w:pStyle w:val="21"/>
        <w:numPr>
          <w:ilvl w:val="1"/>
          <w:numId w:val="75"/>
        </w:numPr>
        <w:spacing w:before="120" w:after="120"/>
        <w:ind w:left="1560" w:hanging="709"/>
        <w:rPr>
          <w:color w:val="auto"/>
        </w:rPr>
      </w:pPr>
      <w:bookmarkStart w:id="1122" w:name="_Toc22306313"/>
      <w:bookmarkStart w:id="1123" w:name="_Toc22307700"/>
      <w:bookmarkStart w:id="1124" w:name="_Toc22553231"/>
      <w:bookmarkStart w:id="1125" w:name="_Toc22575125"/>
      <w:bookmarkStart w:id="1126" w:name="_Toc22657809"/>
      <w:bookmarkStart w:id="1127" w:name="_Toc23239891"/>
      <w:bookmarkStart w:id="1128" w:name="_Toc23513415"/>
      <w:bookmarkStart w:id="1129" w:name="_Toc27144919"/>
      <w:bookmarkStart w:id="1130" w:name="_Toc27412826"/>
      <w:bookmarkStart w:id="1131" w:name="_Toc27751426"/>
      <w:bookmarkStart w:id="1132" w:name="_Toc88809099"/>
      <w:r w:rsidRPr="00724914">
        <w:rPr>
          <w:color w:val="auto"/>
        </w:rPr>
        <w:t>Перечень атрибутов, описывающих идентификационные характеристики вексел</w:t>
      </w:r>
      <w:r w:rsidR="003074AD" w:rsidRPr="00724914">
        <w:rPr>
          <w:color w:val="auto"/>
        </w:rPr>
        <w:t>я</w:t>
      </w:r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</w:p>
    <w:tbl>
      <w:tblPr>
        <w:tblW w:w="15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948"/>
        <w:gridCol w:w="3147"/>
        <w:gridCol w:w="1276"/>
        <w:gridCol w:w="2552"/>
        <w:gridCol w:w="4536"/>
      </w:tblGrid>
      <w:tr w:rsidR="000D7C60" w:rsidTr="00192229">
        <w:trPr>
          <w:tblHeader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3D080F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3D080F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DA1BAF" w:rsidRPr="00AE1943" w:rsidRDefault="00C71487" w:rsidP="003D080F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DA1BAF" w:rsidRPr="00AE1943" w:rsidRDefault="00C71487" w:rsidP="003D080F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3D080F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3074AD" w:rsidRDefault="00305348" w:rsidP="009E7391">
            <w:pPr>
              <w:pStyle w:val="ad"/>
              <w:numPr>
                <w:ilvl w:val="0"/>
                <w:numId w:val="56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9C0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ценной бумаги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9D1CB3" w:rsidRDefault="00305348" w:rsidP="009E7391">
            <w:pPr>
              <w:pStyle w:val="ad"/>
              <w:numPr>
                <w:ilvl w:val="0"/>
                <w:numId w:val="56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(векселедателя)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0614F9" w:rsidRDefault="00DA1BAF" w:rsidP="009E7391">
            <w:pPr>
              <w:pStyle w:val="ad"/>
              <w:numPr>
                <w:ilvl w:val="0"/>
                <w:numId w:val="56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4D4723" w:rsidRDefault="00C71487" w:rsidP="00557C74">
            <w:pPr>
              <w:spacing w:before="0" w:after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 </w:t>
            </w:r>
            <w:r w:rsidRPr="004D4723">
              <w:rPr>
                <w:rFonts w:ascii="Times New Roman" w:hAnsi="Times New Roman"/>
                <w:sz w:val="28"/>
                <w:szCs w:val="28"/>
              </w:rPr>
              <w:t>авалиста (акцептанта)</w:t>
            </w:r>
          </w:p>
        </w:tc>
        <w:tc>
          <w:tcPr>
            <w:tcW w:w="3147" w:type="dxa"/>
          </w:tcPr>
          <w:p w:rsidR="00DA1BAF" w:rsidRPr="00AE1943" w:rsidRDefault="00C71487" w:rsidP="004D472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E1943">
              <w:rPr>
                <w:rFonts w:ascii="Times New Roman" w:hAnsi="Times New Roman"/>
                <w:sz w:val="28"/>
                <w:szCs w:val="28"/>
              </w:rPr>
              <w:t>лассифицируемый реквизит-признак</w:t>
            </w:r>
          </w:p>
        </w:tc>
        <w:tc>
          <w:tcPr>
            <w:tcW w:w="1276" w:type="dxa"/>
          </w:tcPr>
          <w:p w:rsidR="00DA1BAF" w:rsidRPr="00AE1943" w:rsidRDefault="00DA1BAF" w:rsidP="004D472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AE1943" w:rsidRDefault="00C71487" w:rsidP="004D4723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участников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AE1943" w:rsidRDefault="00C71487" w:rsidP="003102FE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значений</w:t>
            </w:r>
            <w:r w:rsidR="00557C74" w:rsidRPr="00F768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приведен в приложении </w:t>
            </w:r>
            <w:r w:rsidR="00AD6C4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102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13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E565DA" w:rsidRDefault="00DA1BAF" w:rsidP="009E7391">
            <w:pPr>
              <w:pStyle w:val="ad"/>
              <w:numPr>
                <w:ilvl w:val="0"/>
                <w:numId w:val="56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4D4723" w:rsidRDefault="00C71487" w:rsidP="00DA1BAF">
            <w:pPr>
              <w:spacing w:before="0" w:after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723">
              <w:rPr>
                <w:rFonts w:ascii="Times New Roman" w:hAnsi="Times New Roman"/>
                <w:sz w:val="28"/>
                <w:szCs w:val="28"/>
              </w:rPr>
              <w:t>Тип векселя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AF" w:rsidRPr="00AE0008" w:rsidRDefault="00C71487" w:rsidP="00DA1BA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AF" w:rsidRPr="00AE0008" w:rsidRDefault="00DA1BAF" w:rsidP="00DA1BA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2B1D89" w:rsidRDefault="00C71487" w:rsidP="00A732CB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Справочник </w:t>
            </w:r>
            <w:r w:rsidR="00A732CB">
              <w:rPr>
                <w:rStyle w:val="cs5efed22f1"/>
                <w:bCs/>
                <w:sz w:val="28"/>
                <w:szCs w:val="28"/>
                <w:lang w:eastAsia="ru-RU"/>
              </w:rPr>
              <w:t>дополнительных характеристик движимого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0614F9" w:rsidRDefault="00C71487" w:rsidP="003102FE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значений</w:t>
            </w:r>
            <w:r w:rsidRPr="00F768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приведен в </w:t>
            </w:r>
            <w:r w:rsidR="0041306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приложении 35</w:t>
            </w:r>
            <w:r w:rsidR="003102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3102FE">
        <w:trPr>
          <w:trHeight w:val="10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E565DA" w:rsidRDefault="00DA1BAF" w:rsidP="009E7391">
            <w:pPr>
              <w:pStyle w:val="ad"/>
              <w:numPr>
                <w:ilvl w:val="0"/>
                <w:numId w:val="56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Default="00C71487" w:rsidP="00DA1BA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 векселя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AF" w:rsidRPr="00AE0008" w:rsidRDefault="00C71487" w:rsidP="00DA1BA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AF" w:rsidRPr="00AE0008" w:rsidRDefault="00DA1BAF" w:rsidP="00DA1BA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2B1D89" w:rsidRDefault="00C71487" w:rsidP="00DA1BAF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Справочник </w:t>
            </w:r>
            <w:r w:rsidR="00230937">
              <w:rPr>
                <w:rStyle w:val="cs5efed22f1"/>
                <w:bCs/>
                <w:sz w:val="28"/>
                <w:szCs w:val="28"/>
                <w:lang w:eastAsia="ru-RU"/>
              </w:rPr>
              <w:t xml:space="preserve">видов </w:t>
            </w:r>
            <w:r w:rsidR="00CE0126">
              <w:rPr>
                <w:rStyle w:val="cs5efed22f1"/>
                <w:bCs/>
                <w:sz w:val="28"/>
                <w:szCs w:val="28"/>
                <w:lang w:eastAsia="ru-RU"/>
              </w:rPr>
              <w:t xml:space="preserve">и характеристик </w:t>
            </w:r>
            <w:r w:rsidR="00230937">
              <w:rPr>
                <w:rStyle w:val="cs5efed22f1"/>
                <w:bCs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2B1D89" w:rsidRDefault="00C71487" w:rsidP="003102FE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значений</w:t>
            </w:r>
            <w:r w:rsidRPr="00F768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приведен в </w:t>
            </w:r>
            <w:r w:rsidR="0041306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приложении 33</w:t>
            </w:r>
            <w:r w:rsidR="003102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6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E565DA" w:rsidRDefault="00305348" w:rsidP="009E7391">
            <w:pPr>
              <w:pStyle w:val="ad"/>
              <w:numPr>
                <w:ilvl w:val="0"/>
                <w:numId w:val="56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AE000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AE000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E565DA" w:rsidRDefault="00305348" w:rsidP="009E7391">
            <w:pPr>
              <w:pStyle w:val="ad"/>
              <w:numPr>
                <w:ilvl w:val="0"/>
                <w:numId w:val="56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AE000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AE000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E565DA" w:rsidRDefault="00305348" w:rsidP="009E7391">
            <w:pPr>
              <w:pStyle w:val="ad"/>
              <w:numPr>
                <w:ilvl w:val="0"/>
                <w:numId w:val="56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бланка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AE000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2B1D89" w:rsidRDefault="00C71487" w:rsidP="00305348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2B1D89" w:rsidRDefault="00305348" w:rsidP="00622A65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E565DA" w:rsidRDefault="00305348" w:rsidP="009E7391">
            <w:pPr>
              <w:pStyle w:val="ad"/>
              <w:numPr>
                <w:ilvl w:val="0"/>
                <w:numId w:val="56"/>
              </w:numPr>
              <w:tabs>
                <w:tab w:val="left" w:pos="488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процентной ставки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AE000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AE000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E565DA" w:rsidRDefault="00305348" w:rsidP="009E7391">
            <w:pPr>
              <w:pStyle w:val="ad"/>
              <w:numPr>
                <w:ilvl w:val="0"/>
                <w:numId w:val="56"/>
              </w:numPr>
              <w:tabs>
                <w:tab w:val="left" w:pos="488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составления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AE000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AE000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4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4F" w:rsidRPr="00E565DA" w:rsidRDefault="0001364F" w:rsidP="009E7391">
            <w:pPr>
              <w:pStyle w:val="ad"/>
              <w:numPr>
                <w:ilvl w:val="0"/>
                <w:numId w:val="56"/>
              </w:numPr>
              <w:tabs>
                <w:tab w:val="left" w:pos="488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4F" w:rsidRPr="000614F9" w:rsidRDefault="00C71487" w:rsidP="0001364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(события), предусмотренные договором (сделкой)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64F" w:rsidRPr="00F215CC" w:rsidRDefault="00C71487" w:rsidP="0001364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5CC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64F" w:rsidRPr="00F215CC" w:rsidRDefault="0001364F" w:rsidP="0001364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4F" w:rsidRPr="000614F9" w:rsidRDefault="00D145C1" w:rsidP="0001364F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договорных условий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4F" w:rsidRPr="00432D67" w:rsidRDefault="00C71487" w:rsidP="003102FE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значений</w:t>
            </w:r>
            <w:r w:rsidRPr="00F768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приведен в приложении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068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3102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6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E565DA" w:rsidRDefault="00305348" w:rsidP="009E7391">
            <w:pPr>
              <w:pStyle w:val="ad"/>
              <w:numPr>
                <w:ilvl w:val="0"/>
                <w:numId w:val="56"/>
              </w:numPr>
              <w:tabs>
                <w:tab w:val="left" w:pos="459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в которую или не ранее которой вексель может быть предъявлен к платежу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AE000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AE000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E565DA" w:rsidRDefault="00305348" w:rsidP="009E7391">
            <w:pPr>
              <w:pStyle w:val="ad"/>
              <w:numPr>
                <w:ilvl w:val="0"/>
                <w:numId w:val="56"/>
              </w:numPr>
              <w:tabs>
                <w:tab w:val="left" w:pos="459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не позднее которой вексель может быть предъявлен к платежу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AE000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AE000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614F9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4F" w:rsidRPr="00E565DA" w:rsidRDefault="0001364F" w:rsidP="009E7391">
            <w:pPr>
              <w:pStyle w:val="ad"/>
              <w:numPr>
                <w:ilvl w:val="0"/>
                <w:numId w:val="56"/>
              </w:numPr>
              <w:tabs>
                <w:tab w:val="left" w:pos="459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4F" w:rsidRPr="000614F9" w:rsidRDefault="00C71487" w:rsidP="0001364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F" w:rsidRDefault="00C71487" w:rsidP="0001364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F" w:rsidRDefault="0001364F" w:rsidP="0001364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4F" w:rsidRPr="000614F9" w:rsidRDefault="00C71487" w:rsidP="0001364F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местонахождения активов, драгоценных металлов и камней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4F" w:rsidRPr="000614F9" w:rsidRDefault="00C71487" w:rsidP="003102FE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значений</w:t>
            </w:r>
            <w:r w:rsidRPr="00A86E0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приведен в </w:t>
            </w:r>
            <w:r w:rsidR="0041306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приложении 32</w:t>
            </w:r>
            <w:r w:rsidR="003102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354D6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1133" w:name="_Toc22306314"/>
      <w:bookmarkStart w:id="1134" w:name="_Toc22307701"/>
      <w:bookmarkStart w:id="1135" w:name="_Toc22553232"/>
      <w:bookmarkStart w:id="1136" w:name="_Toc22575126"/>
      <w:bookmarkStart w:id="1137" w:name="_Toc22657810"/>
      <w:bookmarkStart w:id="1138" w:name="_Toc23239892"/>
      <w:bookmarkStart w:id="1139" w:name="_Toc23513416"/>
      <w:bookmarkStart w:id="1140" w:name="_Toc27144920"/>
      <w:bookmarkStart w:id="1141" w:name="_Toc27412827"/>
      <w:bookmarkStart w:id="1142" w:name="_Toc27751427"/>
      <w:bookmarkStart w:id="1143" w:name="_Toc88809100"/>
      <w:r>
        <w:rPr>
          <w:color w:val="auto"/>
        </w:rPr>
        <w:t>Перечень атрибутов, описывающих идентификационные характеристики депозитных (сберегательных) сертификатов</w:t>
      </w:r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</w:p>
    <w:tbl>
      <w:tblPr>
        <w:tblW w:w="15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47"/>
        <w:gridCol w:w="1276"/>
        <w:gridCol w:w="2552"/>
        <w:gridCol w:w="4536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D6" w:rsidRPr="00AE1943" w:rsidRDefault="00C71487" w:rsidP="00310E4F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D6" w:rsidRPr="00AE1943" w:rsidRDefault="00C71487" w:rsidP="00310E4F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F354D6" w:rsidRPr="00AE1943" w:rsidRDefault="00C71487" w:rsidP="00310E4F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F354D6" w:rsidRPr="00AE1943" w:rsidRDefault="00C71487" w:rsidP="00310E4F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D6" w:rsidRPr="00AE1943" w:rsidRDefault="00C71487" w:rsidP="00310E4F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D6" w:rsidRPr="00AE1943" w:rsidRDefault="00C71487" w:rsidP="00310E4F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F54403" w:rsidRDefault="00305348" w:rsidP="009E7391">
            <w:pPr>
              <w:pStyle w:val="ad"/>
              <w:numPr>
                <w:ilvl w:val="0"/>
                <w:numId w:val="57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9C0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ценной бумаги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F54403" w:rsidRDefault="00305348" w:rsidP="009E7391">
            <w:pPr>
              <w:pStyle w:val="ad"/>
              <w:numPr>
                <w:ilvl w:val="0"/>
                <w:numId w:val="57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F54403" w:rsidRDefault="00305348" w:rsidP="009E7391">
            <w:pPr>
              <w:pStyle w:val="ad"/>
              <w:numPr>
                <w:ilvl w:val="0"/>
                <w:numId w:val="57"/>
              </w:numPr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4AD" w:rsidRPr="00645621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1144" w:name="_Toc22306315"/>
      <w:bookmarkStart w:id="1145" w:name="_Toc22307702"/>
      <w:bookmarkStart w:id="1146" w:name="_Toc22553233"/>
      <w:bookmarkStart w:id="1147" w:name="_Toc22575127"/>
      <w:bookmarkStart w:id="1148" w:name="_Toc22657811"/>
      <w:bookmarkStart w:id="1149" w:name="_Toc23239893"/>
      <w:bookmarkStart w:id="1150" w:name="_Toc23513417"/>
      <w:bookmarkStart w:id="1151" w:name="_Toc27144921"/>
      <w:bookmarkStart w:id="1152" w:name="_Toc27412828"/>
      <w:bookmarkStart w:id="1153" w:name="_Toc27751428"/>
      <w:bookmarkStart w:id="1154" w:name="_Toc88809101"/>
      <w:r w:rsidRPr="00645621">
        <w:rPr>
          <w:color w:val="auto"/>
        </w:rPr>
        <w:t xml:space="preserve">Перечень атрибутов, описывающих </w:t>
      </w:r>
      <w:r w:rsidR="00196961" w:rsidRPr="00196961">
        <w:rPr>
          <w:color w:val="auto"/>
        </w:rPr>
        <w:t>идентификационные</w:t>
      </w:r>
      <w:r w:rsidRPr="00645621">
        <w:rPr>
          <w:color w:val="auto"/>
        </w:rPr>
        <w:t xml:space="preserve"> характеристики </w:t>
      </w:r>
      <w:r w:rsidR="00F54403" w:rsidRPr="00645621">
        <w:rPr>
          <w:color w:val="auto"/>
        </w:rPr>
        <w:t>индоссамента</w:t>
      </w:r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948"/>
        <w:gridCol w:w="3147"/>
        <w:gridCol w:w="1276"/>
        <w:gridCol w:w="2552"/>
        <w:gridCol w:w="4394"/>
      </w:tblGrid>
      <w:tr w:rsidR="000D7C60" w:rsidTr="00192229">
        <w:trPr>
          <w:tblHeader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F54403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F54403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DA1BAF" w:rsidRPr="00AE1943" w:rsidRDefault="00C71487" w:rsidP="00F54403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DA1BAF" w:rsidRPr="00AE1943" w:rsidRDefault="00C71487" w:rsidP="00F54403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F54403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DA1BAF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F54403" w:rsidRDefault="00305348" w:rsidP="009E7391">
            <w:pPr>
              <w:pStyle w:val="ad"/>
              <w:numPr>
                <w:ilvl w:val="0"/>
                <w:numId w:val="70"/>
              </w:numPr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9C0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ценной бумаги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F54403" w:rsidRDefault="00305348" w:rsidP="009E7391">
            <w:pPr>
              <w:pStyle w:val="ad"/>
              <w:numPr>
                <w:ilvl w:val="0"/>
                <w:numId w:val="70"/>
              </w:numPr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(индоссата)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F54403" w:rsidRDefault="00305348" w:rsidP="009E7391">
            <w:pPr>
              <w:pStyle w:val="ad"/>
              <w:numPr>
                <w:ilvl w:val="0"/>
                <w:numId w:val="70"/>
              </w:numPr>
              <w:spacing w:before="0" w:after="0" w:line="276" w:lineRule="auto"/>
              <w:ind w:left="346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индоссамента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4403" w:rsidRPr="00724914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1155" w:name="_Toc22306316"/>
      <w:bookmarkStart w:id="1156" w:name="_Toc22307703"/>
      <w:bookmarkStart w:id="1157" w:name="_Toc22553234"/>
      <w:bookmarkStart w:id="1158" w:name="_Toc22575128"/>
      <w:bookmarkStart w:id="1159" w:name="_Toc22657812"/>
      <w:bookmarkStart w:id="1160" w:name="_Toc23239894"/>
      <w:bookmarkStart w:id="1161" w:name="_Toc23513418"/>
      <w:bookmarkStart w:id="1162" w:name="_Toc27144922"/>
      <w:bookmarkStart w:id="1163" w:name="_Toc27412829"/>
      <w:bookmarkStart w:id="1164" w:name="_Toc27751429"/>
      <w:bookmarkStart w:id="1165" w:name="_Toc88809102"/>
      <w:r w:rsidRPr="00724914">
        <w:rPr>
          <w:color w:val="auto"/>
        </w:rPr>
        <w:t xml:space="preserve">Перечень атрибутов, описывающих идентификационные характеристики простого </w:t>
      </w:r>
      <w:r w:rsidR="00CF4158" w:rsidRPr="00724914">
        <w:rPr>
          <w:color w:val="auto"/>
        </w:rPr>
        <w:t xml:space="preserve">и двойного </w:t>
      </w:r>
      <w:r w:rsidRPr="00724914">
        <w:rPr>
          <w:color w:val="auto"/>
        </w:rPr>
        <w:t>складского свидетельства</w:t>
      </w:r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948"/>
        <w:gridCol w:w="3147"/>
        <w:gridCol w:w="1276"/>
        <w:gridCol w:w="2552"/>
        <w:gridCol w:w="4394"/>
      </w:tblGrid>
      <w:tr w:rsidR="000D7C60" w:rsidTr="00192229">
        <w:trPr>
          <w:tblHeader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F54403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F54403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DA1BAF" w:rsidRPr="00AE1943" w:rsidRDefault="00C71487" w:rsidP="00F54403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DA1BAF" w:rsidRPr="00AE1943" w:rsidRDefault="00C71487" w:rsidP="00F54403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F54403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F54403" w:rsidRDefault="00305348" w:rsidP="009E7391">
            <w:pPr>
              <w:pStyle w:val="ad"/>
              <w:numPr>
                <w:ilvl w:val="0"/>
                <w:numId w:val="71"/>
              </w:numPr>
              <w:tabs>
                <w:tab w:val="left" w:pos="661"/>
              </w:tabs>
              <w:spacing w:before="0" w:after="0" w:line="276" w:lineRule="auto"/>
              <w:ind w:left="346" w:right="34" w:hanging="3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9C0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ценной бумаги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3102FE">
        <w:trPr>
          <w:trHeight w:val="958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F54403" w:rsidRDefault="00DA1BAF" w:rsidP="009E7391">
            <w:pPr>
              <w:pStyle w:val="ad"/>
              <w:numPr>
                <w:ilvl w:val="0"/>
                <w:numId w:val="71"/>
              </w:numPr>
              <w:tabs>
                <w:tab w:val="left" w:pos="661"/>
              </w:tabs>
              <w:spacing w:before="0" w:after="0" w:line="276" w:lineRule="auto"/>
              <w:ind w:left="346" w:right="34" w:hanging="3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AE1943" w:rsidRDefault="00C71487" w:rsidP="00230937">
            <w:pPr>
              <w:spacing w:before="0"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складского свидетельства</w:t>
            </w:r>
          </w:p>
        </w:tc>
        <w:tc>
          <w:tcPr>
            <w:tcW w:w="3147" w:type="dxa"/>
          </w:tcPr>
          <w:p w:rsidR="00DA1BAF" w:rsidRPr="00AE1943" w:rsidRDefault="00C71487" w:rsidP="00F5440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DA1BAF" w:rsidRPr="00AE1943" w:rsidRDefault="00DA1BAF" w:rsidP="00F5440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AE1943" w:rsidRDefault="00C71487" w:rsidP="00F54403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Справочник </w:t>
            </w:r>
            <w:r w:rsidR="0023093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видов </w:t>
            </w:r>
            <w:r w:rsidR="00CE012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 характеристик </w:t>
            </w:r>
            <w:r w:rsidR="0023093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AE1943" w:rsidRDefault="00C71487" w:rsidP="003102FE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значений</w:t>
            </w:r>
            <w:r w:rsidRPr="00F768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приведен в </w:t>
            </w:r>
            <w:r w:rsidR="0041306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приложении 33</w:t>
            </w:r>
            <w:r w:rsidR="003102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F54403" w:rsidRDefault="00DA1BAF" w:rsidP="009E7391">
            <w:pPr>
              <w:pStyle w:val="ad"/>
              <w:numPr>
                <w:ilvl w:val="0"/>
                <w:numId w:val="71"/>
              </w:numPr>
              <w:tabs>
                <w:tab w:val="left" w:pos="661"/>
              </w:tabs>
              <w:spacing w:before="0" w:after="0" w:line="276" w:lineRule="auto"/>
              <w:ind w:left="346" w:right="34" w:hanging="3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AE1943" w:rsidRDefault="00C71487" w:rsidP="00F5440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товара</w:t>
            </w:r>
          </w:p>
        </w:tc>
        <w:tc>
          <w:tcPr>
            <w:tcW w:w="3147" w:type="dxa"/>
          </w:tcPr>
          <w:p w:rsidR="00DA1BAF" w:rsidRPr="00AE1943" w:rsidRDefault="00C71487" w:rsidP="00F5440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DA1BAF" w:rsidRPr="00AE1943" w:rsidRDefault="00DA1BAF" w:rsidP="00F5440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AF24C5" w:rsidRDefault="00C71487" w:rsidP="00F54403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соответствии с Общероссийским классификатором продукции по видам </w:t>
            </w:r>
            <w:r w:rsidR="00824D8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экономической деятельности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AE1943" w:rsidRDefault="00DA1BAF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F54403" w:rsidRDefault="00305348" w:rsidP="009E7391">
            <w:pPr>
              <w:pStyle w:val="ad"/>
              <w:numPr>
                <w:ilvl w:val="0"/>
                <w:numId w:val="71"/>
              </w:numPr>
              <w:tabs>
                <w:tab w:val="left" w:pos="661"/>
              </w:tabs>
              <w:spacing w:before="0" w:after="0" w:line="276" w:lineRule="auto"/>
              <w:ind w:left="346" w:right="34" w:hanging="3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ценных бумаг</w:t>
            </w:r>
          </w:p>
        </w:tc>
        <w:tc>
          <w:tcPr>
            <w:tcW w:w="3147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CB" w:rsidRPr="00F54403" w:rsidRDefault="00A203CB" w:rsidP="009E7391">
            <w:pPr>
              <w:pStyle w:val="ad"/>
              <w:numPr>
                <w:ilvl w:val="0"/>
                <w:numId w:val="71"/>
              </w:numPr>
              <w:tabs>
                <w:tab w:val="left" w:pos="661"/>
              </w:tabs>
              <w:spacing w:before="0" w:after="0" w:line="276" w:lineRule="auto"/>
              <w:ind w:left="346" w:right="34" w:hanging="3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CB" w:rsidRDefault="00C71487" w:rsidP="00A203C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количества</w:t>
            </w:r>
            <w:r w:rsidR="00872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ценных бумаг</w:t>
            </w:r>
          </w:p>
        </w:tc>
        <w:tc>
          <w:tcPr>
            <w:tcW w:w="3147" w:type="dxa"/>
          </w:tcPr>
          <w:p w:rsidR="00A203CB" w:rsidRPr="00AE1943" w:rsidRDefault="00C71487" w:rsidP="00A203C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A203CB" w:rsidRDefault="00A203CB" w:rsidP="00A203C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CB" w:rsidRPr="00AE1943" w:rsidRDefault="00C71487" w:rsidP="00A203CB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характеристик измерений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CB" w:rsidRDefault="00C71487" w:rsidP="00370F3C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значений</w:t>
            </w:r>
            <w:r w:rsidRPr="00F768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приведен в </w:t>
            </w:r>
            <w:r w:rsidR="0041306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приложении 34</w:t>
            </w:r>
            <w:r w:rsidR="00370F3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F54403" w:rsidRDefault="00305348" w:rsidP="009E7391">
            <w:pPr>
              <w:pStyle w:val="ad"/>
              <w:numPr>
                <w:ilvl w:val="0"/>
                <w:numId w:val="71"/>
              </w:numPr>
              <w:tabs>
                <w:tab w:val="left" w:pos="661"/>
              </w:tabs>
              <w:spacing w:before="0" w:after="0" w:line="276" w:lineRule="auto"/>
              <w:ind w:left="346" w:right="34" w:hanging="3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свидетельства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421E8" w:rsidRDefault="00305348" w:rsidP="009E7391">
            <w:pPr>
              <w:pStyle w:val="ad"/>
              <w:numPr>
                <w:ilvl w:val="0"/>
                <w:numId w:val="71"/>
              </w:numPr>
              <w:tabs>
                <w:tab w:val="left" w:pos="661"/>
              </w:tabs>
              <w:spacing w:before="0" w:after="0" w:line="276" w:lineRule="auto"/>
              <w:ind w:left="346" w:right="34" w:hanging="3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(лица, от которого принят товар на хранение)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F54403" w:rsidRDefault="00305348" w:rsidP="009E7391">
            <w:pPr>
              <w:pStyle w:val="ad"/>
              <w:numPr>
                <w:ilvl w:val="0"/>
                <w:numId w:val="71"/>
              </w:numPr>
              <w:tabs>
                <w:tab w:val="left" w:pos="661"/>
              </w:tabs>
              <w:spacing w:before="0" w:after="0" w:line="276" w:lineRule="auto"/>
              <w:ind w:left="346" w:right="34" w:hanging="3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товарного склада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F54403" w:rsidRDefault="00305348" w:rsidP="009E7391">
            <w:pPr>
              <w:pStyle w:val="ad"/>
              <w:numPr>
                <w:ilvl w:val="0"/>
                <w:numId w:val="71"/>
              </w:numPr>
              <w:tabs>
                <w:tab w:val="left" w:pos="661"/>
              </w:tabs>
              <w:spacing w:before="0" w:after="0" w:line="276" w:lineRule="auto"/>
              <w:ind w:left="346" w:right="34" w:hanging="3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 складского свидетельства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F54403" w:rsidRDefault="00305348" w:rsidP="009E7391">
            <w:pPr>
              <w:pStyle w:val="ad"/>
              <w:numPr>
                <w:ilvl w:val="0"/>
                <w:numId w:val="71"/>
              </w:numPr>
              <w:tabs>
                <w:tab w:val="left" w:pos="488"/>
              </w:tabs>
              <w:spacing w:before="0" w:after="0" w:line="276" w:lineRule="auto"/>
              <w:ind w:left="346" w:right="34" w:hanging="3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до которой принят товар на хранение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F54403" w:rsidRDefault="00305348" w:rsidP="009E7391">
            <w:pPr>
              <w:pStyle w:val="ad"/>
              <w:numPr>
                <w:ilvl w:val="0"/>
                <w:numId w:val="71"/>
              </w:numPr>
              <w:tabs>
                <w:tab w:val="left" w:pos="488"/>
              </w:tabs>
              <w:spacing w:before="0" w:after="0" w:line="276" w:lineRule="auto"/>
              <w:ind w:left="346" w:right="34" w:hanging="3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Премия за хранение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BDF" w:rsidRPr="004F3436" w:rsidRDefault="00590BDF" w:rsidP="009E7391">
            <w:pPr>
              <w:pStyle w:val="ad"/>
              <w:numPr>
                <w:ilvl w:val="0"/>
                <w:numId w:val="71"/>
              </w:numPr>
              <w:tabs>
                <w:tab w:val="left" w:pos="488"/>
              </w:tabs>
              <w:spacing w:before="0" w:after="0" w:line="276" w:lineRule="auto"/>
              <w:ind w:left="346" w:right="34" w:hanging="3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BDF" w:rsidRPr="004F3436" w:rsidRDefault="00C71487" w:rsidP="00590BD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премии за хранение</w:t>
            </w:r>
          </w:p>
        </w:tc>
        <w:tc>
          <w:tcPr>
            <w:tcW w:w="3147" w:type="dxa"/>
          </w:tcPr>
          <w:p w:rsidR="00590BDF" w:rsidRPr="004F3436" w:rsidRDefault="00C71487" w:rsidP="00590BD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436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590BDF" w:rsidRPr="004F3436" w:rsidRDefault="00590BDF" w:rsidP="00590BD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BDF" w:rsidRPr="004F3436" w:rsidRDefault="00C71487" w:rsidP="00590BDF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F34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Справочник характеристик измерений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BDF" w:rsidRPr="004F3436" w:rsidRDefault="00C71487" w:rsidP="00370F3C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Перечень возможных значений</w:t>
            </w:r>
            <w:r w:rsidR="00642A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приведен в </w:t>
            </w:r>
            <w:r w:rsidR="0041306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приложении 34</w:t>
            </w:r>
            <w:r w:rsidR="00370F3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F54403" w:rsidRDefault="00305348" w:rsidP="009E7391">
            <w:pPr>
              <w:pStyle w:val="ad"/>
              <w:numPr>
                <w:ilvl w:val="0"/>
                <w:numId w:val="71"/>
              </w:numPr>
              <w:tabs>
                <w:tab w:val="left" w:pos="488"/>
              </w:tabs>
              <w:spacing w:before="0" w:after="0" w:line="276" w:lineRule="auto"/>
              <w:ind w:left="346" w:right="34" w:hanging="3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залога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F3436" w:rsidRDefault="00C71487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F3436" w:rsidRDefault="00305348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36" w:rsidRPr="004F3436" w:rsidRDefault="004F3436" w:rsidP="009E7391">
            <w:pPr>
              <w:pStyle w:val="ad"/>
              <w:numPr>
                <w:ilvl w:val="0"/>
                <w:numId w:val="71"/>
              </w:numPr>
              <w:tabs>
                <w:tab w:val="left" w:pos="488"/>
              </w:tabs>
              <w:spacing w:before="0" w:after="0" w:line="276" w:lineRule="auto"/>
              <w:ind w:left="346" w:right="34" w:hanging="3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36" w:rsidRPr="004F3436" w:rsidRDefault="00C71487" w:rsidP="004F3436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суммы залога</w:t>
            </w:r>
          </w:p>
        </w:tc>
        <w:tc>
          <w:tcPr>
            <w:tcW w:w="3147" w:type="dxa"/>
          </w:tcPr>
          <w:p w:rsidR="004F3436" w:rsidRPr="004F3436" w:rsidRDefault="00C71487" w:rsidP="004F343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436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4F3436" w:rsidRPr="004F3436" w:rsidRDefault="004F3436" w:rsidP="004F343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36" w:rsidRPr="004F3436" w:rsidRDefault="00C71487" w:rsidP="004F3436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F34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Справочник характеристик измерений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36" w:rsidRPr="004F3436" w:rsidRDefault="00C71487" w:rsidP="00370F3C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Перечень возможных значений</w:t>
            </w:r>
            <w:r w:rsidR="00642A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приведен в </w:t>
            </w:r>
            <w:r w:rsidR="0041306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приложении 34</w:t>
            </w:r>
            <w:r w:rsidR="00370F3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7421E8" w:rsidRPr="00724914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1166" w:name="_Toc22306317"/>
      <w:bookmarkStart w:id="1167" w:name="_Toc22307704"/>
      <w:bookmarkStart w:id="1168" w:name="_Toc22553235"/>
      <w:bookmarkStart w:id="1169" w:name="_Toc22575129"/>
      <w:bookmarkStart w:id="1170" w:name="_Toc22657813"/>
      <w:bookmarkStart w:id="1171" w:name="_Toc23239895"/>
      <w:bookmarkStart w:id="1172" w:name="_Toc23513419"/>
      <w:bookmarkStart w:id="1173" w:name="_Toc27144923"/>
      <w:bookmarkStart w:id="1174" w:name="_Toc27412830"/>
      <w:bookmarkStart w:id="1175" w:name="_Toc27751430"/>
      <w:bookmarkStart w:id="1176" w:name="_Toc88809103"/>
      <w:r w:rsidRPr="00724914">
        <w:rPr>
          <w:color w:val="auto"/>
        </w:rPr>
        <w:t>Перечень атрибутов, описывающих идентификационные характеристики</w:t>
      </w:r>
      <w:r w:rsidR="00CF4158" w:rsidRPr="00724914">
        <w:rPr>
          <w:color w:val="auto"/>
        </w:rPr>
        <w:t xml:space="preserve"> коносамента</w:t>
      </w:r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47"/>
        <w:gridCol w:w="1276"/>
        <w:gridCol w:w="2552"/>
        <w:gridCol w:w="4394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6062D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6062DE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DA1BAF" w:rsidRPr="00AE1943" w:rsidRDefault="00C71487" w:rsidP="006062DE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DA1BAF" w:rsidRPr="00AE1943" w:rsidRDefault="00C71487" w:rsidP="006062DE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6062D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421E8" w:rsidRDefault="00305348" w:rsidP="009E7391">
            <w:pPr>
              <w:pStyle w:val="ad"/>
              <w:numPr>
                <w:ilvl w:val="0"/>
                <w:numId w:val="58"/>
              </w:numPr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9C0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ценной бумаги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F2" w:rsidRPr="007421E8" w:rsidRDefault="00581AF2" w:rsidP="009E7391">
            <w:pPr>
              <w:pStyle w:val="ad"/>
              <w:numPr>
                <w:ilvl w:val="0"/>
                <w:numId w:val="58"/>
              </w:numPr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F2" w:rsidRPr="00AE1943" w:rsidRDefault="00C71487" w:rsidP="00581AF2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товара</w:t>
            </w:r>
          </w:p>
        </w:tc>
        <w:tc>
          <w:tcPr>
            <w:tcW w:w="3147" w:type="dxa"/>
          </w:tcPr>
          <w:p w:rsidR="00581AF2" w:rsidRPr="00AE1943" w:rsidRDefault="00C71487" w:rsidP="00581AF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581AF2" w:rsidRPr="00AE1943" w:rsidRDefault="00581AF2" w:rsidP="00581AF2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F2" w:rsidRPr="00AE1943" w:rsidRDefault="00C71487" w:rsidP="00DF534B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соответствии с Общероссийским классификатор продукции по видам экономической деятельности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F2" w:rsidRPr="00AE1943" w:rsidRDefault="00581AF2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421E8" w:rsidRDefault="00305348" w:rsidP="009E7391">
            <w:pPr>
              <w:pStyle w:val="ad"/>
              <w:numPr>
                <w:ilvl w:val="0"/>
                <w:numId w:val="58"/>
              </w:numPr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47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445E8" w:rsidRDefault="00305348" w:rsidP="009E7391">
            <w:pPr>
              <w:pStyle w:val="ad"/>
              <w:numPr>
                <w:ilvl w:val="0"/>
                <w:numId w:val="58"/>
              </w:numPr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445E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платежа</w:t>
            </w:r>
          </w:p>
        </w:tc>
        <w:tc>
          <w:tcPr>
            <w:tcW w:w="3147" w:type="dxa"/>
          </w:tcPr>
          <w:p w:rsidR="00305348" w:rsidRPr="000445E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5E8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0445E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5E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445E8" w:rsidRDefault="00C71487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445E8" w:rsidRDefault="00305348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421E8" w:rsidRDefault="00305348" w:rsidP="009E7391">
            <w:pPr>
              <w:pStyle w:val="ad"/>
              <w:numPr>
                <w:ilvl w:val="0"/>
                <w:numId w:val="58"/>
              </w:numPr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(отправителя)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421E8" w:rsidRDefault="00305348" w:rsidP="009E7391">
            <w:pPr>
              <w:pStyle w:val="ad"/>
              <w:numPr>
                <w:ilvl w:val="0"/>
                <w:numId w:val="58"/>
              </w:numPr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(перевозчика)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421E8" w:rsidRDefault="00305348" w:rsidP="009E7391">
            <w:pPr>
              <w:pStyle w:val="ad"/>
              <w:numPr>
                <w:ilvl w:val="0"/>
                <w:numId w:val="58"/>
              </w:numPr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(получателя)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421E8" w:rsidRDefault="00305348" w:rsidP="009E7391">
            <w:pPr>
              <w:pStyle w:val="ad"/>
              <w:numPr>
                <w:ilvl w:val="0"/>
                <w:numId w:val="58"/>
              </w:numPr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порта выгрузки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421E8" w:rsidRDefault="00305348" w:rsidP="009E7391">
            <w:pPr>
              <w:pStyle w:val="ad"/>
              <w:numPr>
                <w:ilvl w:val="0"/>
                <w:numId w:val="58"/>
              </w:numPr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порта погрузки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421E8" w:rsidRDefault="00305348" w:rsidP="009E7391">
            <w:pPr>
              <w:pStyle w:val="ad"/>
              <w:numPr>
                <w:ilvl w:val="0"/>
                <w:numId w:val="58"/>
              </w:numPr>
              <w:tabs>
                <w:tab w:val="left" w:pos="459"/>
              </w:tabs>
              <w:spacing w:before="0" w:after="0" w:line="276" w:lineRule="auto"/>
              <w:ind w:left="175" w:right="34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Внешнее состояние груза и его упаковки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8B" w:rsidRPr="007421E8" w:rsidRDefault="00B2498B" w:rsidP="009E7391">
            <w:pPr>
              <w:pStyle w:val="ad"/>
              <w:numPr>
                <w:ilvl w:val="0"/>
                <w:numId w:val="58"/>
              </w:numPr>
              <w:tabs>
                <w:tab w:val="left" w:pos="459"/>
              </w:tabs>
              <w:spacing w:before="0" w:after="0" w:line="276" w:lineRule="auto"/>
              <w:ind w:left="175" w:right="34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8B" w:rsidRDefault="00C71487" w:rsidP="00AF24C5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3147" w:type="dxa"/>
          </w:tcPr>
          <w:p w:rsidR="00B2498B" w:rsidRDefault="00C71487" w:rsidP="00AF24C5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B2498B" w:rsidRDefault="00B2498B" w:rsidP="00AF24C5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8B" w:rsidRPr="000E391D" w:rsidRDefault="00C71487" w:rsidP="00EB28BE">
            <w:pPr>
              <w:spacing w:before="0"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8B" w:rsidRPr="000E391D" w:rsidRDefault="00B2498B" w:rsidP="00622A65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AF" w:rsidRPr="007421E8" w:rsidRDefault="00480DAF" w:rsidP="009E7391">
            <w:pPr>
              <w:pStyle w:val="ad"/>
              <w:numPr>
                <w:ilvl w:val="0"/>
                <w:numId w:val="58"/>
              </w:numPr>
              <w:tabs>
                <w:tab w:val="left" w:pos="459"/>
              </w:tabs>
              <w:spacing w:before="0" w:after="0" w:line="276" w:lineRule="auto"/>
              <w:ind w:left="175" w:right="34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AF" w:rsidRDefault="00C71487" w:rsidP="00480DA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Цифровой код валюты</w:t>
            </w:r>
          </w:p>
        </w:tc>
        <w:tc>
          <w:tcPr>
            <w:tcW w:w="3147" w:type="dxa"/>
          </w:tcPr>
          <w:p w:rsidR="00480DAF" w:rsidRDefault="00C71487" w:rsidP="00480DA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480DAF" w:rsidRDefault="00480DAF" w:rsidP="00480DA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AF" w:rsidRDefault="00C71487" w:rsidP="00480DAF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AF" w:rsidRPr="000E391D" w:rsidRDefault="00480DAF" w:rsidP="00622A65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AF" w:rsidRPr="000445E8" w:rsidRDefault="00480DAF" w:rsidP="009E7391">
            <w:pPr>
              <w:pStyle w:val="ad"/>
              <w:numPr>
                <w:ilvl w:val="0"/>
                <w:numId w:val="58"/>
              </w:numPr>
              <w:tabs>
                <w:tab w:val="left" w:pos="459"/>
              </w:tabs>
              <w:spacing w:before="0" w:after="0" w:line="276" w:lineRule="auto"/>
              <w:ind w:left="175" w:right="34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AF" w:rsidRPr="000445E8" w:rsidRDefault="00C71487" w:rsidP="00480DA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147" w:type="dxa"/>
          </w:tcPr>
          <w:p w:rsidR="00480DAF" w:rsidRPr="000445E8" w:rsidRDefault="00C71487" w:rsidP="00480DA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5E8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480DAF" w:rsidRPr="000445E8" w:rsidRDefault="00480DAF" w:rsidP="00480DA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AF" w:rsidRPr="000445E8" w:rsidRDefault="00C71487" w:rsidP="00480DA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5E8">
              <w:rPr>
                <w:rFonts w:ascii="Times New Roman" w:hAnsi="Times New Roman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AF" w:rsidRPr="000445E8" w:rsidRDefault="00C71487" w:rsidP="00370F3C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возможных значений</w:t>
            </w:r>
            <w:r w:rsidR="00370F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приведен в приложении 15.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421E8" w:rsidRDefault="00305348" w:rsidP="009E7391">
            <w:pPr>
              <w:pStyle w:val="ad"/>
              <w:numPr>
                <w:ilvl w:val="0"/>
                <w:numId w:val="58"/>
              </w:numPr>
              <w:tabs>
                <w:tab w:val="left" w:pos="459"/>
              </w:tabs>
              <w:spacing w:before="0" w:after="0" w:line="276" w:lineRule="auto"/>
              <w:ind w:left="175" w:right="34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 коносамента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445E8" w:rsidRDefault="00305348" w:rsidP="009E7391">
            <w:pPr>
              <w:pStyle w:val="ad"/>
              <w:numPr>
                <w:ilvl w:val="0"/>
                <w:numId w:val="58"/>
              </w:numPr>
              <w:tabs>
                <w:tab w:val="left" w:pos="459"/>
              </w:tabs>
              <w:spacing w:before="0" w:after="0" w:line="276" w:lineRule="auto"/>
              <w:ind w:left="175" w:right="34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445E8" w:rsidRDefault="00C71487" w:rsidP="00305348">
            <w:pPr>
              <w:spacing w:before="0"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оригиналов коносамента</w:t>
            </w:r>
          </w:p>
        </w:tc>
        <w:tc>
          <w:tcPr>
            <w:tcW w:w="3147" w:type="dxa"/>
          </w:tcPr>
          <w:p w:rsidR="00305348" w:rsidRPr="000445E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5E8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0445E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5E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445E8" w:rsidRDefault="00C71487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445E8" w:rsidRDefault="00305348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421E8" w:rsidRDefault="00305348" w:rsidP="009E7391">
            <w:pPr>
              <w:pStyle w:val="ad"/>
              <w:numPr>
                <w:ilvl w:val="0"/>
                <w:numId w:val="58"/>
              </w:numPr>
              <w:tabs>
                <w:tab w:val="left" w:pos="459"/>
              </w:tabs>
              <w:spacing w:before="0" w:after="0" w:line="276" w:lineRule="auto"/>
              <w:ind w:left="175" w:right="34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приема груза перевозчиком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421E8" w:rsidRDefault="00305348" w:rsidP="009E7391">
            <w:pPr>
              <w:pStyle w:val="ad"/>
              <w:numPr>
                <w:ilvl w:val="0"/>
                <w:numId w:val="58"/>
              </w:numPr>
              <w:tabs>
                <w:tab w:val="left" w:pos="459"/>
              </w:tabs>
              <w:spacing w:before="0" w:after="0" w:line="276" w:lineRule="auto"/>
              <w:ind w:left="175" w:right="34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выдачи коносамента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6649" w:rsidRPr="00724914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1177" w:name="_Toc22306318"/>
      <w:bookmarkStart w:id="1178" w:name="_Toc22307705"/>
      <w:bookmarkStart w:id="1179" w:name="_Toc22553236"/>
      <w:bookmarkStart w:id="1180" w:name="_Toc22575130"/>
      <w:bookmarkStart w:id="1181" w:name="_Toc22657814"/>
      <w:bookmarkStart w:id="1182" w:name="_Toc23239896"/>
      <w:bookmarkStart w:id="1183" w:name="_Toc23513420"/>
      <w:bookmarkStart w:id="1184" w:name="_Toc27144924"/>
      <w:bookmarkStart w:id="1185" w:name="_Toc27412831"/>
      <w:bookmarkStart w:id="1186" w:name="_Toc27751431"/>
      <w:bookmarkStart w:id="1187" w:name="_Toc88809104"/>
      <w:r w:rsidRPr="00724914">
        <w:rPr>
          <w:color w:val="auto"/>
        </w:rPr>
        <w:t xml:space="preserve">Перечень атрибутов, описывающих идентификационные характеристики </w:t>
      </w:r>
      <w:r w:rsidR="002115AB" w:rsidRPr="00724914">
        <w:rPr>
          <w:color w:val="auto"/>
        </w:rPr>
        <w:t>ипотечного сертификата участия</w:t>
      </w:r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948"/>
        <w:gridCol w:w="3147"/>
        <w:gridCol w:w="1276"/>
        <w:gridCol w:w="2552"/>
        <w:gridCol w:w="4394"/>
      </w:tblGrid>
      <w:tr w:rsidR="000D7C60" w:rsidTr="00192229">
        <w:trPr>
          <w:tblHeader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6062D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6062DE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DA1BAF" w:rsidRPr="00AE1943" w:rsidRDefault="00C71487" w:rsidP="006062DE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DA1BAF" w:rsidRPr="00AE1943" w:rsidRDefault="00C71487" w:rsidP="006062DE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6062D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CA6649" w:rsidRDefault="00305348" w:rsidP="009E7391">
            <w:pPr>
              <w:pStyle w:val="ad"/>
              <w:numPr>
                <w:ilvl w:val="0"/>
                <w:numId w:val="59"/>
              </w:numPr>
              <w:spacing w:before="0" w:after="0" w:line="276" w:lineRule="auto"/>
              <w:ind w:left="317" w:right="34" w:hanging="2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9C0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ценной бумаги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CA6649" w:rsidRDefault="00305348" w:rsidP="009E7391">
            <w:pPr>
              <w:pStyle w:val="ad"/>
              <w:numPr>
                <w:ilvl w:val="0"/>
                <w:numId w:val="59"/>
              </w:numPr>
              <w:spacing w:before="0" w:after="0" w:line="276" w:lineRule="auto"/>
              <w:ind w:left="317" w:right="34" w:hanging="2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договора (договора страхования ответственности регистратора)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434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CA6649" w:rsidRDefault="00305348" w:rsidP="009E7391">
            <w:pPr>
              <w:pStyle w:val="ad"/>
              <w:numPr>
                <w:ilvl w:val="0"/>
                <w:numId w:val="59"/>
              </w:numPr>
              <w:spacing w:before="0" w:after="0" w:line="276" w:lineRule="auto"/>
              <w:ind w:left="317" w:right="34" w:hanging="2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договора (договора страхования ответственности управляющего ипотечным покрытием)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CA6649" w:rsidRDefault="00305348" w:rsidP="009E7391">
            <w:pPr>
              <w:pStyle w:val="ad"/>
              <w:numPr>
                <w:ilvl w:val="0"/>
                <w:numId w:val="59"/>
              </w:numPr>
              <w:spacing w:before="0" w:after="0" w:line="276" w:lineRule="auto"/>
              <w:ind w:left="317" w:right="34" w:hanging="2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(депозитария)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CA6649" w:rsidRDefault="00305348" w:rsidP="009E7391">
            <w:pPr>
              <w:pStyle w:val="ad"/>
              <w:numPr>
                <w:ilvl w:val="0"/>
                <w:numId w:val="59"/>
              </w:numPr>
              <w:spacing w:before="0" w:after="0" w:line="276" w:lineRule="auto"/>
              <w:ind w:left="317" w:right="34" w:hanging="2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(регистратора)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CA6649" w:rsidRDefault="00305348" w:rsidP="009E7391">
            <w:pPr>
              <w:pStyle w:val="ad"/>
              <w:numPr>
                <w:ilvl w:val="0"/>
                <w:numId w:val="59"/>
              </w:numPr>
              <w:spacing w:before="0" w:after="0" w:line="276" w:lineRule="auto"/>
              <w:ind w:left="317" w:right="34" w:hanging="2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(страховщика)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434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CA6649" w:rsidRDefault="00305348" w:rsidP="009E7391">
            <w:pPr>
              <w:pStyle w:val="ad"/>
              <w:numPr>
                <w:ilvl w:val="0"/>
                <w:numId w:val="59"/>
              </w:numPr>
              <w:spacing w:before="0" w:after="0" w:line="276" w:lineRule="auto"/>
              <w:ind w:left="317" w:right="34" w:hanging="2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(управляющего ипотечным покрытием)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CA6649" w:rsidRDefault="00305348" w:rsidP="009E7391">
            <w:pPr>
              <w:pStyle w:val="ad"/>
              <w:numPr>
                <w:ilvl w:val="0"/>
                <w:numId w:val="59"/>
              </w:numPr>
              <w:spacing w:before="0" w:after="0" w:line="276" w:lineRule="auto"/>
              <w:ind w:left="317" w:right="34" w:hanging="2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регистрации правил доверительного управления ипотечным покрытием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CA6649" w:rsidRDefault="00305348" w:rsidP="009E7391">
            <w:pPr>
              <w:pStyle w:val="ad"/>
              <w:numPr>
                <w:ilvl w:val="0"/>
                <w:numId w:val="59"/>
              </w:numPr>
              <w:spacing w:before="0" w:after="0" w:line="276" w:lineRule="auto"/>
              <w:ind w:left="317" w:right="34" w:hanging="2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Страховая сумма по договору страхования ответственности регистратора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E7E" w:rsidRPr="00CA6649" w:rsidRDefault="00006E7E" w:rsidP="009E7391">
            <w:pPr>
              <w:pStyle w:val="ad"/>
              <w:numPr>
                <w:ilvl w:val="0"/>
                <w:numId w:val="59"/>
              </w:numPr>
              <w:spacing w:before="0" w:after="0" w:line="276" w:lineRule="auto"/>
              <w:ind w:left="317" w:right="34" w:hanging="2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E7E" w:rsidRPr="00006E7E" w:rsidRDefault="00C71487" w:rsidP="002115A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страховой суммы по договору страхования ответственности регистратора</w:t>
            </w:r>
          </w:p>
        </w:tc>
        <w:tc>
          <w:tcPr>
            <w:tcW w:w="3147" w:type="dxa"/>
          </w:tcPr>
          <w:p w:rsidR="00006E7E" w:rsidRPr="00AE1943" w:rsidRDefault="00C71487" w:rsidP="002115A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006E7E" w:rsidRDefault="00006E7E" w:rsidP="002115A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E7E" w:rsidRPr="00AE1943" w:rsidRDefault="00C71487" w:rsidP="002115AB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характеристик измерений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E7E" w:rsidRPr="00AE1943" w:rsidRDefault="00C71487" w:rsidP="00370F3C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значений</w:t>
            </w:r>
            <w:r w:rsidR="00642AB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приведен в </w:t>
            </w:r>
            <w:r w:rsidR="0041306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приложении 34</w:t>
            </w:r>
            <w:r w:rsidR="00370F3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CA6649" w:rsidRDefault="00305348" w:rsidP="009E7391">
            <w:pPr>
              <w:pStyle w:val="ad"/>
              <w:numPr>
                <w:ilvl w:val="0"/>
                <w:numId w:val="59"/>
              </w:numPr>
              <w:tabs>
                <w:tab w:val="left" w:pos="488"/>
              </w:tabs>
              <w:spacing w:before="0" w:after="0" w:line="276" w:lineRule="auto"/>
              <w:ind w:left="317" w:right="34" w:hanging="2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Страховая сумма по договору страхования ответственности управляющего ипотечным покрытием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5D" w:rsidRPr="00CA6649" w:rsidRDefault="00A4585D" w:rsidP="009E7391">
            <w:pPr>
              <w:pStyle w:val="ad"/>
              <w:numPr>
                <w:ilvl w:val="0"/>
                <w:numId w:val="59"/>
              </w:numPr>
              <w:tabs>
                <w:tab w:val="left" w:pos="488"/>
              </w:tabs>
              <w:spacing w:before="0" w:after="0" w:line="276" w:lineRule="auto"/>
              <w:ind w:left="317" w:right="34" w:hanging="2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5D" w:rsidRDefault="00C71487" w:rsidP="00A4585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страховой суммы по договору страхования ответственности управляющего ипотечным покрытием</w:t>
            </w:r>
          </w:p>
        </w:tc>
        <w:tc>
          <w:tcPr>
            <w:tcW w:w="3147" w:type="dxa"/>
          </w:tcPr>
          <w:p w:rsidR="00A4585D" w:rsidRPr="00AE1943" w:rsidRDefault="00C71487" w:rsidP="00A4585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A4585D" w:rsidRDefault="00A4585D" w:rsidP="00A4585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5D" w:rsidRPr="00AE1943" w:rsidRDefault="00C71487" w:rsidP="00A4585D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характеристик измерений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5D" w:rsidRPr="00AE1943" w:rsidRDefault="00C71487" w:rsidP="00370F3C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значений привед</w:t>
            </w:r>
            <w:r w:rsidR="00642AB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ен в </w:t>
            </w:r>
            <w:r w:rsidR="0041306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приложении 34</w:t>
            </w:r>
            <w:r w:rsidR="00370F3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CA6649" w:rsidRDefault="00305348" w:rsidP="009E7391">
            <w:pPr>
              <w:pStyle w:val="ad"/>
              <w:numPr>
                <w:ilvl w:val="0"/>
                <w:numId w:val="59"/>
              </w:numPr>
              <w:tabs>
                <w:tab w:val="left" w:pos="488"/>
              </w:tabs>
              <w:spacing w:before="0" w:after="0" w:line="276" w:lineRule="auto"/>
              <w:ind w:left="317" w:right="34" w:hanging="2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Индивидуальное обозначение ипотечных сертификатов участия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CA6649" w:rsidRDefault="00305348" w:rsidP="009E7391">
            <w:pPr>
              <w:pStyle w:val="ad"/>
              <w:numPr>
                <w:ilvl w:val="0"/>
                <w:numId w:val="59"/>
              </w:numPr>
              <w:tabs>
                <w:tab w:val="left" w:pos="488"/>
              </w:tabs>
              <w:spacing w:before="0" w:after="0" w:line="276" w:lineRule="auto"/>
              <w:ind w:left="317" w:right="34" w:hanging="2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окончания срока действия договора доверительного управления ипотечным покрытием</w:t>
            </w:r>
          </w:p>
        </w:tc>
        <w:tc>
          <w:tcPr>
            <w:tcW w:w="3147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6DE8" w:rsidRPr="00724914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1188" w:name="_Toc22306319"/>
      <w:bookmarkStart w:id="1189" w:name="_Toc22307706"/>
      <w:bookmarkStart w:id="1190" w:name="_Toc22553237"/>
      <w:bookmarkStart w:id="1191" w:name="_Toc22575131"/>
      <w:bookmarkStart w:id="1192" w:name="_Toc22657815"/>
      <w:bookmarkStart w:id="1193" w:name="_Toc23239897"/>
      <w:bookmarkStart w:id="1194" w:name="_Toc23513421"/>
      <w:bookmarkStart w:id="1195" w:name="_Toc27144925"/>
      <w:bookmarkStart w:id="1196" w:name="_Toc27412832"/>
      <w:bookmarkStart w:id="1197" w:name="_Toc27751432"/>
      <w:bookmarkStart w:id="1198" w:name="_Toc88809105"/>
      <w:r w:rsidRPr="00724914">
        <w:rPr>
          <w:color w:val="auto"/>
        </w:rPr>
        <w:t>Перечень атрибутов, описывающих идентификационные характеристики закладной</w:t>
      </w:r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47"/>
        <w:gridCol w:w="1276"/>
        <w:gridCol w:w="2552"/>
        <w:gridCol w:w="4394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6062D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6062DE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DA1BAF" w:rsidRPr="00AE1943" w:rsidRDefault="00C71487" w:rsidP="006062DE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DA1BAF" w:rsidRPr="00AE1943" w:rsidRDefault="00C71487" w:rsidP="006062DE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6062DE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AF" w:rsidRPr="00AE1943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26DE8" w:rsidRDefault="00305348" w:rsidP="009E7391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 w:line="276" w:lineRule="auto"/>
              <w:ind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9C0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ценной бумаги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85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726DE8" w:rsidRDefault="00DA1BAF" w:rsidP="009E7391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 w:line="276" w:lineRule="auto"/>
              <w:ind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AE1943" w:rsidRDefault="00C71487" w:rsidP="00726DE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закладной</w:t>
            </w:r>
          </w:p>
        </w:tc>
        <w:tc>
          <w:tcPr>
            <w:tcW w:w="3147" w:type="dxa"/>
          </w:tcPr>
          <w:p w:rsidR="00DA1BAF" w:rsidRPr="00AE1943" w:rsidRDefault="00C71487" w:rsidP="006062DE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DA1BAF" w:rsidRPr="00AE1943" w:rsidRDefault="00DA1BAF" w:rsidP="00726DE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AE1943" w:rsidRDefault="00C71487" w:rsidP="006062DE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Справочник </w:t>
            </w:r>
            <w:r w:rsidR="00230937">
              <w:rPr>
                <w:rFonts w:ascii="Times New Roman" w:hAnsi="Times New Roman"/>
                <w:sz w:val="28"/>
                <w:szCs w:val="28"/>
              </w:rPr>
              <w:t xml:space="preserve">видов </w:t>
            </w:r>
            <w:r w:rsidR="00CE0126">
              <w:rPr>
                <w:rFonts w:ascii="Times New Roman" w:hAnsi="Times New Roman"/>
                <w:sz w:val="28"/>
                <w:szCs w:val="28"/>
              </w:rPr>
              <w:t xml:space="preserve">и характеристик </w:t>
            </w:r>
            <w:r w:rsidR="00230937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AE1943" w:rsidRDefault="00C71487" w:rsidP="00370F3C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приложении 33</w:t>
            </w:r>
            <w:r w:rsidR="00370F3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2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Pr="00726DE8" w:rsidRDefault="00DA1BAF" w:rsidP="009E7391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 w:line="276" w:lineRule="auto"/>
              <w:ind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Default="00C71487" w:rsidP="00726DE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обязательств, обеспеченных ипотекой</w:t>
            </w:r>
          </w:p>
        </w:tc>
        <w:tc>
          <w:tcPr>
            <w:tcW w:w="3147" w:type="dxa"/>
          </w:tcPr>
          <w:p w:rsidR="00DA1BAF" w:rsidRDefault="00C71487" w:rsidP="006062DE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DA1BAF" w:rsidRDefault="00DA1BAF" w:rsidP="00726DE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Default="00C71487" w:rsidP="00545DD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Справочник форм осуществления сделки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AF" w:rsidRDefault="00C71487" w:rsidP="00370F3C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значений</w:t>
            </w:r>
            <w:r w:rsidR="00AB6CF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приведен в приложении 1</w:t>
            </w:r>
            <w:r w:rsidR="00C74C3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370F3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2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26DE8" w:rsidRDefault="00305348" w:rsidP="009E7391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 w:line="276" w:lineRule="auto"/>
              <w:ind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3147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2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26DE8" w:rsidRDefault="00305348" w:rsidP="009E7391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 w:line="276" w:lineRule="auto"/>
              <w:ind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147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2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26DE8" w:rsidRDefault="00305348" w:rsidP="009E7391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 w:line="276" w:lineRule="auto"/>
              <w:ind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3147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2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26DE8" w:rsidRDefault="00305348" w:rsidP="009E7391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 w:line="276" w:lineRule="auto"/>
              <w:ind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(залогодателя)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2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26DE8" w:rsidRDefault="00305348" w:rsidP="009E7391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 w:line="276" w:lineRule="auto"/>
              <w:ind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(представителя залогодателя)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2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26DE8" w:rsidRDefault="00305348" w:rsidP="009E7391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 w:line="276" w:lineRule="auto"/>
              <w:ind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(первоначального владельца)</w:t>
            </w:r>
          </w:p>
        </w:tc>
        <w:tc>
          <w:tcPr>
            <w:tcW w:w="3147" w:type="dxa"/>
          </w:tcPr>
          <w:p w:rsidR="00305348" w:rsidRPr="006062DE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2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26DE8" w:rsidRDefault="00305348" w:rsidP="009E7391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 w:line="276" w:lineRule="auto"/>
              <w:ind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договора (договора страхования)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2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26DE8" w:rsidRDefault="00305348" w:rsidP="009E7391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 w:line="276" w:lineRule="auto"/>
              <w:ind w:left="459" w:right="34" w:hanging="40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предмета ипотеки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B2498B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2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4B" w:rsidRPr="00726DE8" w:rsidRDefault="00DF534B" w:rsidP="009E7391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 w:line="276" w:lineRule="auto"/>
              <w:ind w:left="459" w:right="34" w:hanging="40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4B" w:rsidRDefault="00C71487" w:rsidP="00DF534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3147" w:type="dxa"/>
          </w:tcPr>
          <w:p w:rsidR="00DF534B" w:rsidRPr="00AE1943" w:rsidRDefault="00C71487" w:rsidP="00DF534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DF534B" w:rsidRPr="00AE1943" w:rsidRDefault="00DF534B" w:rsidP="00DF534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4B" w:rsidRPr="00AE1943" w:rsidRDefault="00C71487" w:rsidP="00EB28BE">
            <w:pPr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4B" w:rsidRPr="00AE1943" w:rsidRDefault="00DF534B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2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AF" w:rsidRPr="00726DE8" w:rsidRDefault="00480DAF" w:rsidP="009E7391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 w:line="276" w:lineRule="auto"/>
              <w:ind w:left="459" w:right="34" w:hanging="40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AF" w:rsidRDefault="00C71487" w:rsidP="00480DA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Цифровой код валюты</w:t>
            </w:r>
          </w:p>
        </w:tc>
        <w:tc>
          <w:tcPr>
            <w:tcW w:w="3147" w:type="dxa"/>
          </w:tcPr>
          <w:p w:rsidR="00480DAF" w:rsidRDefault="00C71487" w:rsidP="00480DA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480DAF" w:rsidRPr="00AE1943" w:rsidRDefault="00480DAF" w:rsidP="00480DA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AF" w:rsidRDefault="00C71487" w:rsidP="00480DAF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AF" w:rsidRPr="00AE1943" w:rsidRDefault="00480DAF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70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AF" w:rsidRPr="00726DE8" w:rsidRDefault="00480DAF" w:rsidP="009E7391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 w:line="276" w:lineRule="auto"/>
              <w:ind w:left="459" w:right="34" w:hanging="40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AF" w:rsidRDefault="00C71487" w:rsidP="00480DA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147" w:type="dxa"/>
          </w:tcPr>
          <w:p w:rsidR="00480DAF" w:rsidRDefault="00C71487" w:rsidP="00480DA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480DAF" w:rsidRDefault="00480DAF" w:rsidP="00480DA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AF" w:rsidRDefault="00C71487" w:rsidP="00480DAF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AF" w:rsidRDefault="00C71487" w:rsidP="00370F3C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значений приведен в приложении</w:t>
            </w:r>
            <w:r w:rsidR="00370F3C">
              <w:rPr>
                <w:rStyle w:val="cs5efed22f1"/>
                <w:bCs/>
                <w:sz w:val="28"/>
                <w:szCs w:val="28"/>
                <w:lang w:eastAsia="ru-RU"/>
              </w:rPr>
              <w:t xml:space="preserve"> 15.</w:t>
            </w:r>
          </w:p>
        </w:tc>
      </w:tr>
      <w:tr w:rsidR="000D7C60" w:rsidTr="00192229">
        <w:trPr>
          <w:trHeight w:val="4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26DE8" w:rsidRDefault="00305348" w:rsidP="009E7391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 w:line="276" w:lineRule="auto"/>
              <w:ind w:left="459" w:right="34" w:hanging="40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депозитария (закладная на хранении)</w:t>
            </w:r>
          </w:p>
        </w:tc>
        <w:tc>
          <w:tcPr>
            <w:tcW w:w="3147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4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26DE8" w:rsidRDefault="00305348" w:rsidP="009E7391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 w:line="276" w:lineRule="auto"/>
              <w:ind w:left="459" w:right="34" w:hanging="40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(депозитария номинального держателя)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4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26DE8" w:rsidRDefault="00305348" w:rsidP="009E7391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 w:line="276" w:lineRule="auto"/>
              <w:ind w:left="459" w:right="34" w:hanging="40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депозитария (учет прав по закладной)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4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26DE8" w:rsidRDefault="00305348" w:rsidP="009E7391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 w:line="276" w:lineRule="auto"/>
              <w:ind w:left="459" w:right="34" w:hanging="40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счета (счета депо номинального держателя)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4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26DE8" w:rsidRDefault="00305348" w:rsidP="009E7391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 w:line="276" w:lineRule="auto"/>
              <w:ind w:left="459" w:right="34" w:hanging="40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0F3E0B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3E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счета (счета депо хранения закладной)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86180" w:rsidRPr="00370F3C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1199" w:name="_Toc22306320"/>
      <w:bookmarkStart w:id="1200" w:name="_Toc22307707"/>
      <w:bookmarkStart w:id="1201" w:name="_Toc22553238"/>
      <w:bookmarkStart w:id="1202" w:name="_Toc22575132"/>
      <w:bookmarkStart w:id="1203" w:name="_Toc22657816"/>
      <w:bookmarkStart w:id="1204" w:name="_Toc23239898"/>
      <w:bookmarkStart w:id="1205" w:name="_Toc23513422"/>
      <w:bookmarkStart w:id="1206" w:name="_Toc27144926"/>
      <w:bookmarkStart w:id="1207" w:name="_Toc27412833"/>
      <w:bookmarkStart w:id="1208" w:name="_Toc27751433"/>
      <w:bookmarkStart w:id="1209" w:name="_Toc88809106"/>
      <w:r w:rsidRPr="00724914">
        <w:rPr>
          <w:color w:val="auto"/>
        </w:rPr>
        <w:t>Перечень атрибутов, описывающих</w:t>
      </w:r>
      <w:r>
        <w:rPr>
          <w:color w:val="auto"/>
        </w:rPr>
        <w:t xml:space="preserve"> идентификационные характеристики прочих ценных бумаг</w:t>
      </w:r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r w:rsidR="003122AC">
        <w:rPr>
          <w:color w:val="auto"/>
        </w:rPr>
        <w:t>.</w:t>
      </w:r>
      <w:r>
        <w:rPr>
          <w:color w:val="auto"/>
        </w:rPr>
        <w:t xml:space="preserve"> </w:t>
      </w:r>
      <w:r w:rsidRPr="00B93311">
        <w:rPr>
          <w:color w:val="auto"/>
        </w:rPr>
        <w:t xml:space="preserve">В составе </w:t>
      </w:r>
      <w:r w:rsidRPr="00C026EF">
        <w:rPr>
          <w:color w:val="auto"/>
        </w:rPr>
        <w:t xml:space="preserve">данного раздела рекомендуется указывать сведения по ценным бумагам, для </w:t>
      </w:r>
      <w:r w:rsidRPr="00370F3C">
        <w:rPr>
          <w:color w:val="auto"/>
        </w:rPr>
        <w:t xml:space="preserve">которых </w:t>
      </w:r>
      <w:r w:rsidR="003122AC" w:rsidRPr="00370F3C">
        <w:rPr>
          <w:color w:val="auto"/>
        </w:rPr>
        <w:t xml:space="preserve">атрибут «Вид ценной бумаги» </w:t>
      </w:r>
      <w:r w:rsidRPr="00370F3C">
        <w:rPr>
          <w:color w:val="auto"/>
        </w:rPr>
        <w:t>имеет значени</w:t>
      </w:r>
      <w:r w:rsidR="005A0FE5" w:rsidRPr="00370F3C">
        <w:rPr>
          <w:color w:val="auto"/>
        </w:rPr>
        <w:t>я</w:t>
      </w:r>
      <w:r w:rsidR="003122AC" w:rsidRPr="00370F3C">
        <w:rPr>
          <w:color w:val="auto"/>
        </w:rPr>
        <w:t xml:space="preserve"> </w:t>
      </w:r>
      <w:r w:rsidR="005A0FE5" w:rsidRPr="00370F3C">
        <w:rPr>
          <w:color w:val="auto"/>
        </w:rPr>
        <w:t xml:space="preserve">«Иная эмиссионная ценная бумага» и </w:t>
      </w:r>
      <w:r w:rsidR="003122AC" w:rsidRPr="00370F3C">
        <w:rPr>
          <w:color w:val="auto"/>
        </w:rPr>
        <w:t>«</w:t>
      </w:r>
      <w:r w:rsidR="003122AC" w:rsidRPr="00370F3C">
        <w:rPr>
          <w:rStyle w:val="cs5efed22f1"/>
          <w:bCs/>
          <w:color w:val="auto"/>
          <w:sz w:val="28"/>
          <w:szCs w:val="28"/>
        </w:rPr>
        <w:t>Иная ценная бумага</w:t>
      </w:r>
      <w:r w:rsidR="003122AC" w:rsidRPr="00370F3C">
        <w:rPr>
          <w:color w:val="auto"/>
        </w:rPr>
        <w:t>»</w:t>
      </w:r>
      <w:bookmarkEnd w:id="1209"/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47"/>
        <w:gridCol w:w="1276"/>
        <w:gridCol w:w="2552"/>
        <w:gridCol w:w="4394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E4F" w:rsidRPr="00AE1943" w:rsidRDefault="00C71487" w:rsidP="00310E4F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E4F" w:rsidRPr="00AE1943" w:rsidRDefault="00C71487" w:rsidP="00310E4F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310E4F" w:rsidRPr="00AE1943" w:rsidRDefault="00C71487" w:rsidP="00310E4F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310E4F" w:rsidRPr="00AE1943" w:rsidRDefault="00C71487" w:rsidP="00310E4F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E4F" w:rsidRPr="00AE1943" w:rsidRDefault="00C71487" w:rsidP="00310E4F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E4F" w:rsidRPr="00AE1943" w:rsidRDefault="00C71487" w:rsidP="00310E4F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312B95" w:rsidRDefault="00305348" w:rsidP="009E7391">
            <w:pPr>
              <w:pStyle w:val="ad"/>
              <w:numPr>
                <w:ilvl w:val="0"/>
                <w:numId w:val="61"/>
              </w:numPr>
              <w:tabs>
                <w:tab w:val="left" w:pos="317"/>
              </w:tabs>
              <w:spacing w:before="0" w:after="0" w:line="276" w:lineRule="auto"/>
              <w:ind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9C0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ценной бумаги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312B95" w:rsidRDefault="00305348" w:rsidP="009E7391">
            <w:pPr>
              <w:pStyle w:val="ad"/>
              <w:numPr>
                <w:ilvl w:val="0"/>
                <w:numId w:val="61"/>
              </w:numPr>
              <w:tabs>
                <w:tab w:val="left" w:pos="317"/>
              </w:tabs>
              <w:spacing w:before="0" w:after="0" w:line="276" w:lineRule="auto"/>
              <w:ind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312B95" w:rsidRDefault="00305348" w:rsidP="009E7391">
            <w:pPr>
              <w:pStyle w:val="ad"/>
              <w:numPr>
                <w:ilvl w:val="0"/>
                <w:numId w:val="61"/>
              </w:numPr>
              <w:tabs>
                <w:tab w:val="left" w:pos="317"/>
              </w:tabs>
              <w:spacing w:before="0" w:after="0" w:line="276" w:lineRule="auto"/>
              <w:ind w:right="34" w:hanging="6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397" w:rsidRPr="00724914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1210" w:name="_Toc22306321"/>
      <w:bookmarkStart w:id="1211" w:name="_Toc22307708"/>
      <w:bookmarkStart w:id="1212" w:name="_Toc22553239"/>
      <w:bookmarkStart w:id="1213" w:name="_Toc22575133"/>
      <w:bookmarkStart w:id="1214" w:name="_Toc22657817"/>
      <w:bookmarkStart w:id="1215" w:name="_Toc23239899"/>
      <w:bookmarkStart w:id="1216" w:name="_Toc23513423"/>
      <w:bookmarkStart w:id="1217" w:name="_Toc27144927"/>
      <w:bookmarkStart w:id="1218" w:name="_Toc27412834"/>
      <w:bookmarkStart w:id="1219" w:name="_Toc27751434"/>
      <w:bookmarkStart w:id="1220" w:name="_Toc88809107"/>
      <w:r w:rsidRPr="00724914">
        <w:rPr>
          <w:color w:val="auto"/>
        </w:rPr>
        <w:t xml:space="preserve">Перечень атрибутов, описывающих информацию </w:t>
      </w:r>
      <w:r w:rsidR="00312B95" w:rsidRPr="00724914">
        <w:rPr>
          <w:color w:val="auto"/>
        </w:rPr>
        <w:t>о видах обременения и (или) ограничения распоряжения ценной бумагой</w:t>
      </w:r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948"/>
        <w:gridCol w:w="3147"/>
        <w:gridCol w:w="1276"/>
        <w:gridCol w:w="2552"/>
        <w:gridCol w:w="4394"/>
      </w:tblGrid>
      <w:tr w:rsidR="000D7C60" w:rsidTr="00192229">
        <w:trPr>
          <w:tblHeader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CF7" w:rsidRPr="00AE1943" w:rsidRDefault="00C71487" w:rsidP="004F3AED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CF7" w:rsidRPr="00AE1943" w:rsidRDefault="00C71487" w:rsidP="004F3AED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AB6CF7" w:rsidRPr="00AE1943" w:rsidRDefault="00C71487" w:rsidP="004F3AED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AB6CF7" w:rsidRPr="00AE1943" w:rsidRDefault="00C71487" w:rsidP="004F3AED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CF7" w:rsidRPr="00AE1943" w:rsidRDefault="00C71487" w:rsidP="004F3AED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CF7" w:rsidRPr="00AE1943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312B95" w:rsidRDefault="00305348" w:rsidP="009E7391">
            <w:pPr>
              <w:pStyle w:val="ad"/>
              <w:numPr>
                <w:ilvl w:val="0"/>
                <w:numId w:val="72"/>
              </w:numPr>
              <w:tabs>
                <w:tab w:val="left" w:pos="317"/>
              </w:tabs>
              <w:spacing w:before="0" w:after="0" w:line="276" w:lineRule="auto"/>
              <w:ind w:right="34" w:hanging="10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9C0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ценной бумаги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23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CF7" w:rsidRPr="00312B95" w:rsidRDefault="00AB6CF7" w:rsidP="009E7391">
            <w:pPr>
              <w:pStyle w:val="ad"/>
              <w:numPr>
                <w:ilvl w:val="0"/>
                <w:numId w:val="72"/>
              </w:numPr>
              <w:tabs>
                <w:tab w:val="left" w:pos="317"/>
              </w:tabs>
              <w:spacing w:before="0" w:after="0" w:line="276" w:lineRule="auto"/>
              <w:ind w:right="34" w:hanging="10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CF7" w:rsidRPr="00312B95" w:rsidRDefault="00C71487" w:rsidP="004F3AED">
            <w:pPr>
              <w:spacing w:before="0" w:after="0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возникновения обременения (ограничения)</w:t>
            </w:r>
          </w:p>
        </w:tc>
        <w:tc>
          <w:tcPr>
            <w:tcW w:w="3147" w:type="dxa"/>
          </w:tcPr>
          <w:p w:rsidR="00AB6CF7" w:rsidRPr="00312B95" w:rsidRDefault="00C71487" w:rsidP="004F3AED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  <w:r w:rsidRPr="00312B95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AB6CF7" w:rsidRPr="00312B95" w:rsidRDefault="00AB6CF7" w:rsidP="004F3AED">
            <w:pPr>
              <w:spacing w:before="0" w:after="0"/>
              <w:ind w:left="14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CF7" w:rsidRPr="003E1810" w:rsidRDefault="00C71487" w:rsidP="003E1810">
            <w:pPr>
              <w:spacing w:before="0" w:after="0"/>
              <w:ind w:right="-108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3E1810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Справочник </w:t>
            </w:r>
            <w:r w:rsidR="003E1810" w:rsidRPr="003E1810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видов ограничений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CF7" w:rsidRPr="00312B95" w:rsidRDefault="00C71487" w:rsidP="00370F3C">
            <w:pPr>
              <w:spacing w:before="0" w:after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значений</w:t>
            </w:r>
            <w:r w:rsidR="003E1810">
              <w:rPr>
                <w:rFonts w:ascii="Times New Roman" w:hAnsi="Times New Roman"/>
                <w:sz w:val="28"/>
                <w:szCs w:val="28"/>
              </w:rPr>
              <w:t xml:space="preserve"> приведен в приложении </w:t>
            </w:r>
            <w:r w:rsidR="00A84EDB">
              <w:rPr>
                <w:rFonts w:ascii="Times New Roman" w:hAnsi="Times New Roman"/>
                <w:sz w:val="28"/>
                <w:szCs w:val="28"/>
              </w:rPr>
              <w:t>5</w:t>
            </w:r>
            <w:r w:rsidR="00370F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726DE8" w:rsidRDefault="00305348" w:rsidP="009E7391">
            <w:pPr>
              <w:pStyle w:val="ad"/>
              <w:numPr>
                <w:ilvl w:val="0"/>
                <w:numId w:val="72"/>
              </w:numPr>
              <w:tabs>
                <w:tab w:val="left" w:pos="317"/>
              </w:tabs>
              <w:spacing w:before="0" w:after="0" w:line="276" w:lineRule="auto"/>
              <w:ind w:right="34" w:hanging="10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ценных бумаг, в отношении которых зафиксировано обременение и (или) ограничение распоряжения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8B" w:rsidRPr="00726DE8" w:rsidRDefault="00B2498B" w:rsidP="009E7391">
            <w:pPr>
              <w:pStyle w:val="ad"/>
              <w:numPr>
                <w:ilvl w:val="0"/>
                <w:numId w:val="72"/>
              </w:numPr>
              <w:tabs>
                <w:tab w:val="left" w:pos="317"/>
              </w:tabs>
              <w:spacing w:before="0" w:after="0" w:line="276" w:lineRule="auto"/>
              <w:ind w:right="34" w:hanging="10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8B" w:rsidRDefault="00C71487" w:rsidP="00B2498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147" w:type="dxa"/>
          </w:tcPr>
          <w:p w:rsidR="00B2498B" w:rsidRPr="00AE1943" w:rsidRDefault="00C71487" w:rsidP="00B2498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B2498B" w:rsidRDefault="00B2498B" w:rsidP="00B2498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8B" w:rsidRPr="00AE1943" w:rsidRDefault="00C71487" w:rsidP="00931B11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98B" w:rsidRPr="00AE1943" w:rsidRDefault="00C71487" w:rsidP="00370F3C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значений приведен в приложении 1</w:t>
            </w:r>
            <w:r w:rsidR="00BF4F13">
              <w:rPr>
                <w:rStyle w:val="cs5efed22f1"/>
                <w:bCs/>
                <w:sz w:val="28"/>
                <w:szCs w:val="28"/>
                <w:lang w:eastAsia="ru-RU"/>
              </w:rPr>
              <w:t>5</w:t>
            </w:r>
            <w:r w:rsidR="00370F3C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9D39F7" w:rsidRPr="00724914" w:rsidRDefault="00C71487" w:rsidP="009E7391">
      <w:pPr>
        <w:pStyle w:val="21"/>
        <w:numPr>
          <w:ilvl w:val="1"/>
          <w:numId w:val="75"/>
        </w:numPr>
        <w:spacing w:before="240" w:after="120"/>
        <w:ind w:left="1418" w:hanging="567"/>
        <w:rPr>
          <w:color w:val="auto"/>
        </w:rPr>
      </w:pPr>
      <w:bookmarkStart w:id="1221" w:name="_Toc88809108"/>
      <w:r w:rsidRPr="00724914">
        <w:rPr>
          <w:color w:val="auto"/>
        </w:rPr>
        <w:t xml:space="preserve">Перечень атрибутов, описывающих </w:t>
      </w:r>
      <w:r>
        <w:rPr>
          <w:color w:val="auto"/>
        </w:rPr>
        <w:t>идентификационные характеристики цифровых свидетельств</w:t>
      </w:r>
      <w:bookmarkEnd w:id="1221"/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47"/>
        <w:gridCol w:w="1276"/>
        <w:gridCol w:w="2521"/>
        <w:gridCol w:w="4283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9F7" w:rsidRPr="00AE1943" w:rsidRDefault="00C71487" w:rsidP="00376A42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9F7" w:rsidRPr="00AE1943" w:rsidRDefault="00C71487" w:rsidP="00376A42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9D39F7" w:rsidRPr="00AE1943" w:rsidRDefault="00C71487" w:rsidP="00376A42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9D39F7" w:rsidRPr="00AE1943" w:rsidRDefault="00C71487" w:rsidP="00376A42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9F7" w:rsidRPr="00AE1943" w:rsidRDefault="00C71487" w:rsidP="00645621">
            <w:pPr>
              <w:tabs>
                <w:tab w:val="right" w:pos="2305"/>
              </w:tabs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9F7" w:rsidRPr="00AE1943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645621" w:rsidRDefault="00305348" w:rsidP="009E7391">
            <w:pPr>
              <w:pStyle w:val="ad"/>
              <w:numPr>
                <w:ilvl w:val="0"/>
                <w:numId w:val="89"/>
              </w:numPr>
              <w:tabs>
                <w:tab w:val="left" w:pos="317"/>
              </w:tabs>
              <w:spacing w:before="0" w:after="0" w:line="276" w:lineRule="auto"/>
              <w:ind w:right="34" w:hanging="10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9C0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ценной бумаги</w:t>
            </w:r>
          </w:p>
        </w:tc>
        <w:tc>
          <w:tcPr>
            <w:tcW w:w="3147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AE1943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C71487" w:rsidP="0030534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AE1943" w:rsidRDefault="00305348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305348" w:rsidP="009E7391">
            <w:pPr>
              <w:pStyle w:val="ad"/>
              <w:numPr>
                <w:ilvl w:val="0"/>
                <w:numId w:val="89"/>
              </w:numPr>
              <w:tabs>
                <w:tab w:val="left" w:pos="317"/>
              </w:tabs>
              <w:spacing w:before="0" w:after="0" w:line="276" w:lineRule="auto"/>
              <w:ind w:right="34" w:hanging="10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размещения</w:t>
            </w:r>
          </w:p>
        </w:tc>
        <w:tc>
          <w:tcPr>
            <w:tcW w:w="3147" w:type="dxa"/>
          </w:tcPr>
          <w:p w:rsidR="00305348" w:rsidRPr="00454659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454659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305348" w:rsidP="009E7391">
            <w:pPr>
              <w:pStyle w:val="ad"/>
              <w:numPr>
                <w:ilvl w:val="0"/>
                <w:numId w:val="89"/>
              </w:numPr>
              <w:tabs>
                <w:tab w:val="left" w:pos="317"/>
              </w:tabs>
              <w:spacing w:before="0" w:after="0" w:line="276" w:lineRule="auto"/>
              <w:ind w:right="34" w:hanging="10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окончания размещения</w:t>
            </w:r>
          </w:p>
        </w:tc>
        <w:tc>
          <w:tcPr>
            <w:tcW w:w="3147" w:type="dxa"/>
          </w:tcPr>
          <w:p w:rsidR="00305348" w:rsidRPr="00454659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454659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130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305348" w:rsidP="009E7391">
            <w:pPr>
              <w:pStyle w:val="ad"/>
              <w:numPr>
                <w:ilvl w:val="0"/>
                <w:numId w:val="89"/>
              </w:numPr>
              <w:tabs>
                <w:tab w:val="left" w:pos="317"/>
              </w:tabs>
              <w:spacing w:before="0" w:after="0" w:line="276" w:lineRule="auto"/>
              <w:ind w:right="34" w:hanging="10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 оператора инвестиционной платформы</w:t>
            </w:r>
          </w:p>
        </w:tc>
        <w:tc>
          <w:tcPr>
            <w:tcW w:w="3147" w:type="dxa"/>
          </w:tcPr>
          <w:p w:rsidR="00305348" w:rsidRPr="00454659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454659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140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305348" w:rsidP="009E7391">
            <w:pPr>
              <w:pStyle w:val="ad"/>
              <w:numPr>
                <w:ilvl w:val="0"/>
                <w:numId w:val="89"/>
              </w:numPr>
              <w:tabs>
                <w:tab w:val="left" w:pos="317"/>
              </w:tabs>
              <w:spacing w:before="0" w:after="0" w:line="276" w:lineRule="auto"/>
              <w:ind w:right="34" w:hanging="10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454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аименовани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54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инвестиционной платформы, на которой обращаются права</w:t>
            </w:r>
          </w:p>
        </w:tc>
        <w:tc>
          <w:tcPr>
            <w:tcW w:w="3147" w:type="dxa"/>
          </w:tcPr>
          <w:p w:rsidR="00305348" w:rsidRPr="00454659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454659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140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305348" w:rsidP="009E7391">
            <w:pPr>
              <w:pStyle w:val="ad"/>
              <w:numPr>
                <w:ilvl w:val="0"/>
                <w:numId w:val="89"/>
              </w:numPr>
              <w:tabs>
                <w:tab w:val="left" w:pos="317"/>
              </w:tabs>
              <w:spacing w:before="0" w:after="0" w:line="276" w:lineRule="auto"/>
              <w:ind w:right="34" w:hanging="10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0C2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оператора инвестиционной платформы</w:t>
            </w:r>
          </w:p>
        </w:tc>
        <w:tc>
          <w:tcPr>
            <w:tcW w:w="3147" w:type="dxa"/>
          </w:tcPr>
          <w:p w:rsidR="00305348" w:rsidRPr="00454659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454659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305348" w:rsidP="009E7391">
            <w:pPr>
              <w:pStyle w:val="ad"/>
              <w:numPr>
                <w:ilvl w:val="0"/>
                <w:numId w:val="89"/>
              </w:numPr>
              <w:tabs>
                <w:tab w:val="left" w:pos="317"/>
              </w:tabs>
              <w:spacing w:before="0" w:after="0" w:line="276" w:lineRule="auto"/>
              <w:ind w:right="34" w:hanging="10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утилитарных цифровых прав</w:t>
            </w:r>
          </w:p>
        </w:tc>
        <w:tc>
          <w:tcPr>
            <w:tcW w:w="3147" w:type="dxa"/>
          </w:tcPr>
          <w:p w:rsidR="00305348" w:rsidRPr="00454659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454659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3053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111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305348" w:rsidP="009E7391">
            <w:pPr>
              <w:pStyle w:val="ad"/>
              <w:numPr>
                <w:ilvl w:val="0"/>
                <w:numId w:val="89"/>
              </w:numPr>
              <w:tabs>
                <w:tab w:val="left" w:pos="317"/>
              </w:tabs>
              <w:spacing w:before="0" w:after="0" w:line="276" w:lineRule="auto"/>
              <w:ind w:right="34" w:hanging="10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Регистрационный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утилитарных цифровых прав</w:t>
            </w:r>
          </w:p>
        </w:tc>
        <w:tc>
          <w:tcPr>
            <w:tcW w:w="3147" w:type="dxa"/>
          </w:tcPr>
          <w:p w:rsidR="00305348" w:rsidRPr="00454659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454659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645621" w:rsidRDefault="00305348" w:rsidP="009E7391">
            <w:pPr>
              <w:pStyle w:val="ad"/>
              <w:numPr>
                <w:ilvl w:val="0"/>
                <w:numId w:val="89"/>
              </w:numPr>
              <w:tabs>
                <w:tab w:val="left" w:pos="317"/>
              </w:tabs>
              <w:spacing w:before="0" w:after="0" w:line="276" w:lineRule="auto"/>
              <w:ind w:right="34" w:hanging="104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3E26DD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 утилитарных цифровых прав, лежащих в основе цифрового свидетельства</w:t>
            </w:r>
          </w:p>
        </w:tc>
        <w:tc>
          <w:tcPr>
            <w:tcW w:w="3147" w:type="dxa"/>
          </w:tcPr>
          <w:p w:rsidR="00305348" w:rsidRPr="00645621" w:rsidRDefault="00C71487" w:rsidP="00305348">
            <w:pPr>
              <w:spacing w:before="0" w:after="0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645621" w:rsidRDefault="00C71487" w:rsidP="00305348">
            <w:pPr>
              <w:spacing w:before="0" w:after="0"/>
              <w:ind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645621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645621" w:rsidRDefault="00305348" w:rsidP="00622A65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E263DB" w:rsidRDefault="00305348" w:rsidP="009E7391">
            <w:pPr>
              <w:pStyle w:val="ad"/>
              <w:numPr>
                <w:ilvl w:val="0"/>
                <w:numId w:val="89"/>
              </w:numPr>
              <w:tabs>
                <w:tab w:val="left" w:pos="317"/>
              </w:tabs>
              <w:spacing w:before="0" w:after="0" w:line="276" w:lineRule="auto"/>
              <w:ind w:left="459" w:right="34" w:hanging="48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 цифрового свидетельства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E263DB" w:rsidRDefault="00C71487" w:rsidP="00305348">
            <w:pPr>
              <w:spacing w:before="0" w:after="0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6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E263DB" w:rsidRDefault="00C71487" w:rsidP="00305348">
            <w:pPr>
              <w:spacing w:before="0" w:after="0"/>
              <w:ind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6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E263DB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E263DB" w:rsidRDefault="00305348" w:rsidP="00622A65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9C" w:rsidRPr="00454659" w:rsidRDefault="002E189C" w:rsidP="009E7391">
            <w:pPr>
              <w:pStyle w:val="ad"/>
              <w:numPr>
                <w:ilvl w:val="0"/>
                <w:numId w:val="89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9C" w:rsidRPr="00454659" w:rsidRDefault="00C71487" w:rsidP="002E189C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утилитарных цифровых прав</w:t>
            </w:r>
          </w:p>
        </w:tc>
        <w:tc>
          <w:tcPr>
            <w:tcW w:w="3147" w:type="dxa"/>
          </w:tcPr>
          <w:p w:rsidR="002E189C" w:rsidRPr="00454659" w:rsidRDefault="00C71487" w:rsidP="002E189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2E189C" w:rsidRPr="00454659" w:rsidRDefault="002E189C" w:rsidP="002E189C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9C" w:rsidRPr="00454659" w:rsidRDefault="00C71487" w:rsidP="002E189C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46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Справочник типов утилитарных цифровых прав</w:t>
            </w:r>
          </w:p>
        </w:tc>
        <w:tc>
          <w:tcPr>
            <w:tcW w:w="4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9C" w:rsidRPr="00454659" w:rsidRDefault="00C71487" w:rsidP="00370F3C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Перечень возможных значений приведен в </w:t>
            </w:r>
            <w:r w:rsidR="00413067">
              <w:rPr>
                <w:rStyle w:val="cs5efed22f1"/>
                <w:bCs/>
                <w:sz w:val="28"/>
                <w:szCs w:val="28"/>
                <w:lang w:eastAsia="ru-RU"/>
              </w:rPr>
              <w:t xml:space="preserve">приложении </w:t>
            </w:r>
            <w:r w:rsidR="00370F3C">
              <w:rPr>
                <w:rStyle w:val="cs5efed22f1"/>
                <w:bCs/>
                <w:sz w:val="28"/>
                <w:szCs w:val="28"/>
                <w:lang w:eastAsia="ru-RU"/>
              </w:rPr>
              <w:t>42.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057" w:rsidRPr="00454659" w:rsidRDefault="00512057" w:rsidP="009E7391">
            <w:pPr>
              <w:pStyle w:val="ad"/>
              <w:numPr>
                <w:ilvl w:val="0"/>
                <w:numId w:val="89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057" w:rsidRPr="004D1636" w:rsidRDefault="00C71487" w:rsidP="009231C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6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актива (работ, услуг и т.п.), право требовать который возникает у инвестора при приобретении утилитарных цифровых прав</w:t>
            </w:r>
          </w:p>
        </w:tc>
        <w:tc>
          <w:tcPr>
            <w:tcW w:w="3147" w:type="dxa"/>
          </w:tcPr>
          <w:p w:rsidR="00512057" w:rsidRPr="004D1636" w:rsidRDefault="00C71487" w:rsidP="009231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636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512057" w:rsidRPr="004D1636" w:rsidRDefault="00512057" w:rsidP="009231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057" w:rsidRPr="004D1636" w:rsidRDefault="00C71487" w:rsidP="009231CD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16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соответствии с Общероссийским </w:t>
            </w:r>
            <w:r w:rsidRPr="00A51F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классификатором </w:t>
            </w:r>
            <w:r w:rsidRPr="004D16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продукции по видам экономической деятельности</w:t>
            </w:r>
          </w:p>
        </w:tc>
        <w:tc>
          <w:tcPr>
            <w:tcW w:w="4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057" w:rsidRDefault="00512057" w:rsidP="00622A65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305348" w:rsidP="009E7391">
            <w:pPr>
              <w:pStyle w:val="ad"/>
              <w:numPr>
                <w:ilvl w:val="0"/>
                <w:numId w:val="89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645621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утилитарных цифровых прав в одном цифровом свидетельстве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E263DB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FFA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E263DB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3D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E263DB" w:rsidRDefault="00C71487" w:rsidP="00305348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E263DB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2" w:rsidRPr="00454659" w:rsidRDefault="007D6352" w:rsidP="009E7391">
            <w:pPr>
              <w:pStyle w:val="ad"/>
              <w:numPr>
                <w:ilvl w:val="0"/>
                <w:numId w:val="89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2" w:rsidRPr="00645621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147" w:type="dxa"/>
          </w:tcPr>
          <w:p w:rsidR="007D6352" w:rsidRPr="00180FFA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FFA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7D6352" w:rsidRPr="00180FFA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FFA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2" w:rsidRPr="00180FFA" w:rsidRDefault="00C71487" w:rsidP="00305348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2" w:rsidRPr="007D6352" w:rsidRDefault="00C71487" w:rsidP="00622A65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Атрибуты «Фамилия», «Имя», «Отчество» рекомендуется использовать для идентификации лица, привлекающего инвестиции посредством выпуск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утилитарных цифровых прав.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2" w:rsidRPr="00180FFA" w:rsidRDefault="007D6352" w:rsidP="009E7391">
            <w:pPr>
              <w:pStyle w:val="ad"/>
              <w:numPr>
                <w:ilvl w:val="0"/>
                <w:numId w:val="89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2" w:rsidRPr="00645621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147" w:type="dxa"/>
          </w:tcPr>
          <w:p w:rsidR="007D6352" w:rsidRPr="00180FFA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FFA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7D6352" w:rsidRPr="00180FFA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FFA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2" w:rsidRPr="00180FFA" w:rsidRDefault="00C71487" w:rsidP="00305348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2" w:rsidRPr="00180FFA" w:rsidRDefault="007D6352" w:rsidP="00622A65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2" w:rsidRPr="00180FFA" w:rsidRDefault="007D6352" w:rsidP="009E7391">
            <w:pPr>
              <w:pStyle w:val="ad"/>
              <w:numPr>
                <w:ilvl w:val="0"/>
                <w:numId w:val="89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2" w:rsidRPr="00645621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147" w:type="dxa"/>
          </w:tcPr>
          <w:p w:rsidR="007D6352" w:rsidRPr="00180FFA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FFA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7D6352" w:rsidRPr="00180FFA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FFA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2" w:rsidRPr="00454659" w:rsidRDefault="00C71487" w:rsidP="00305348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2" w:rsidRPr="00454659" w:rsidRDefault="007D6352" w:rsidP="00622A65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305348" w:rsidP="009E7391">
            <w:pPr>
              <w:pStyle w:val="ad"/>
              <w:numPr>
                <w:ilvl w:val="0"/>
                <w:numId w:val="89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депозитария</w:t>
            </w:r>
          </w:p>
        </w:tc>
        <w:tc>
          <w:tcPr>
            <w:tcW w:w="3147" w:type="dxa"/>
          </w:tcPr>
          <w:p w:rsidR="00305348" w:rsidRPr="00454659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454659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305348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622A65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Атрибут рекомендуется использовать в</w:t>
            </w:r>
            <w:r w:rsidRPr="00454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случае учета депозитарием утилитарных цифровых прав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305348" w:rsidP="009E7391">
            <w:pPr>
              <w:pStyle w:val="ad"/>
              <w:numPr>
                <w:ilvl w:val="0"/>
                <w:numId w:val="89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 депозитария</w:t>
            </w:r>
          </w:p>
        </w:tc>
        <w:tc>
          <w:tcPr>
            <w:tcW w:w="3147" w:type="dxa"/>
          </w:tcPr>
          <w:p w:rsidR="00305348" w:rsidRPr="00454659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305348" w:rsidRPr="00454659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305348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622A65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Атрибут рекомендуется использовать </w:t>
            </w:r>
            <w:r w:rsidRPr="00454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учета депозитарием утилитарных цифровых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305348" w:rsidP="009E7391">
            <w:pPr>
              <w:pStyle w:val="ad"/>
              <w:numPr>
                <w:ilvl w:val="0"/>
                <w:numId w:val="89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депозитария, выпустившего цифровое свидетельство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454659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454659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305348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E263DB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305348" w:rsidP="009E7391">
            <w:pPr>
              <w:pStyle w:val="ad"/>
              <w:numPr>
                <w:ilvl w:val="0"/>
                <w:numId w:val="89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30534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 депозитария, выпустившего цифровое свидетельство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454659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8" w:rsidRPr="00454659" w:rsidRDefault="00C71487" w:rsidP="0030534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59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454659" w:rsidRDefault="00C71487" w:rsidP="00305348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48" w:rsidRPr="00E263DB" w:rsidRDefault="00305348" w:rsidP="00622A65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80FFA" w:rsidRDefault="00180FFA" w:rsidP="00EA0FEA">
      <w:pPr>
        <w:sectPr w:rsidR="00180FFA" w:rsidSect="00B668F0">
          <w:pgSz w:w="16838" w:h="11906" w:orient="landscape"/>
          <w:pgMar w:top="851" w:right="1134" w:bottom="851" w:left="1134" w:header="284" w:footer="573" w:gutter="0"/>
          <w:cols w:space="708"/>
          <w:titlePg/>
          <w:docGrid w:linePitch="360"/>
        </w:sectPr>
      </w:pPr>
    </w:p>
    <w:p w:rsidR="007778D8" w:rsidRDefault="00C71487" w:rsidP="009E7391">
      <w:pPr>
        <w:pStyle w:val="afd"/>
        <w:numPr>
          <w:ilvl w:val="0"/>
          <w:numId w:val="94"/>
        </w:numPr>
      </w:pPr>
      <w:bookmarkStart w:id="1222" w:name="_Toc22306322"/>
      <w:bookmarkStart w:id="1223" w:name="_Toc22307709"/>
      <w:bookmarkStart w:id="1224" w:name="_Toc22553240"/>
      <w:bookmarkStart w:id="1225" w:name="_Toc22575134"/>
      <w:bookmarkStart w:id="1226" w:name="_Toc22657818"/>
      <w:bookmarkStart w:id="1227" w:name="_Toc23239900"/>
      <w:bookmarkStart w:id="1228" w:name="_Toc23513424"/>
      <w:bookmarkStart w:id="1229" w:name="_Toc27144928"/>
      <w:bookmarkStart w:id="1230" w:name="_Toc27412835"/>
      <w:bookmarkStart w:id="1231" w:name="_Toc27751435"/>
      <w:bookmarkStart w:id="1232" w:name="_Toc88809109"/>
      <w:r w:rsidRPr="00AE1943">
        <w:t xml:space="preserve">Описание </w:t>
      </w:r>
      <w:r w:rsidR="00A11220">
        <w:t>данных предметной области</w:t>
      </w:r>
      <w:r>
        <w:t xml:space="preserve"> </w:t>
      </w:r>
      <w:r w:rsidRPr="00AE1943">
        <w:t>«</w:t>
      </w:r>
      <w:r w:rsidR="005B59ED">
        <w:t>Безналичные и наличные расчеты</w:t>
      </w:r>
      <w:r w:rsidRPr="00AE1943">
        <w:t>»</w:t>
      </w:r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</w:p>
    <w:p w:rsidR="00A8423F" w:rsidRPr="00A8423F" w:rsidRDefault="00A8423F" w:rsidP="00A8423F">
      <w:pPr>
        <w:tabs>
          <w:tab w:val="left" w:pos="284"/>
          <w:tab w:val="left" w:pos="851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8423F">
        <w:rPr>
          <w:rFonts w:ascii="Times New Roman" w:hAnsi="Times New Roman"/>
          <w:sz w:val="28"/>
          <w:szCs w:val="28"/>
          <w:lang w:eastAsia="ru-RU"/>
        </w:rPr>
        <w:t>В составе данных предметной области «Безналичные и наличные расчеты» рекомендуется формировать сведения о формах применяемых расчетов при проведении банковской операции и других сделок, характеристиках платежных услуг, а также об используемых технологиях в рамках оказываемых платежных услуг.</w:t>
      </w:r>
    </w:p>
    <w:p w:rsidR="007778D8" w:rsidRPr="00724914" w:rsidRDefault="00C71487" w:rsidP="009E7391">
      <w:pPr>
        <w:pStyle w:val="21"/>
        <w:numPr>
          <w:ilvl w:val="1"/>
          <w:numId w:val="94"/>
        </w:numPr>
        <w:spacing w:before="240" w:after="120"/>
        <w:ind w:left="1418" w:hanging="567"/>
        <w:rPr>
          <w:color w:val="auto"/>
        </w:rPr>
      </w:pPr>
      <w:bookmarkStart w:id="1233" w:name="_Toc18482765"/>
      <w:bookmarkStart w:id="1234" w:name="_Toc18482921"/>
      <w:bookmarkStart w:id="1235" w:name="_Toc18567529"/>
      <w:bookmarkStart w:id="1236" w:name="_Toc18651890"/>
      <w:bookmarkStart w:id="1237" w:name="_Toc18652046"/>
      <w:bookmarkStart w:id="1238" w:name="_Toc18652202"/>
      <w:bookmarkStart w:id="1239" w:name="_Toc21593820"/>
      <w:bookmarkStart w:id="1240" w:name="_Toc21680480"/>
      <w:bookmarkStart w:id="1241" w:name="_Toc21683395"/>
      <w:bookmarkStart w:id="1242" w:name="_Toc22032701"/>
      <w:bookmarkStart w:id="1243" w:name="_Toc22293892"/>
      <w:bookmarkStart w:id="1244" w:name="_Toc22305338"/>
      <w:bookmarkStart w:id="1245" w:name="_Toc22306323"/>
      <w:bookmarkStart w:id="1246" w:name="_Toc22306491"/>
      <w:bookmarkStart w:id="1247" w:name="_Toc22307710"/>
      <w:bookmarkStart w:id="1248" w:name="_Toc22310491"/>
      <w:bookmarkStart w:id="1249" w:name="_Toc22553241"/>
      <w:bookmarkStart w:id="1250" w:name="_Toc22572675"/>
      <w:bookmarkStart w:id="1251" w:name="_Toc22546517"/>
      <w:bookmarkStart w:id="1252" w:name="_Toc22575135"/>
      <w:bookmarkStart w:id="1253" w:name="_Toc22575696"/>
      <w:bookmarkStart w:id="1254" w:name="_Toc22634866"/>
      <w:bookmarkStart w:id="1255" w:name="_Toc22657819"/>
      <w:bookmarkStart w:id="1256" w:name="_Toc22660939"/>
      <w:bookmarkStart w:id="1257" w:name="_Toc22809032"/>
      <w:bookmarkStart w:id="1258" w:name="_Toc23147076"/>
      <w:bookmarkStart w:id="1259" w:name="_Toc23155876"/>
      <w:bookmarkStart w:id="1260" w:name="_Toc23235316"/>
      <w:bookmarkStart w:id="1261" w:name="_Toc23235919"/>
      <w:bookmarkStart w:id="1262" w:name="_Toc23238988"/>
      <w:bookmarkStart w:id="1263" w:name="_Toc23239165"/>
      <w:bookmarkStart w:id="1264" w:name="_Toc23239381"/>
      <w:bookmarkStart w:id="1265" w:name="_Toc23239711"/>
      <w:bookmarkStart w:id="1266" w:name="_Toc23239901"/>
      <w:bookmarkStart w:id="1267" w:name="_Toc23260189"/>
      <w:bookmarkStart w:id="1268" w:name="_Toc23414038"/>
      <w:bookmarkStart w:id="1269" w:name="_Toc23501468"/>
      <w:bookmarkStart w:id="1270" w:name="_Toc23513242"/>
      <w:bookmarkStart w:id="1271" w:name="_Toc23513425"/>
      <w:bookmarkStart w:id="1272" w:name="_Toc23514032"/>
      <w:bookmarkStart w:id="1273" w:name="_Toc23515067"/>
      <w:bookmarkStart w:id="1274" w:name="_Toc27127382"/>
      <w:bookmarkStart w:id="1275" w:name="_Toc27144929"/>
      <w:bookmarkStart w:id="1276" w:name="_Toc27149436"/>
      <w:bookmarkStart w:id="1277" w:name="_Toc27411084"/>
      <w:bookmarkStart w:id="1278" w:name="_Toc27411271"/>
      <w:bookmarkStart w:id="1279" w:name="_Toc27412836"/>
      <w:bookmarkStart w:id="1280" w:name="_Toc27414251"/>
      <w:bookmarkStart w:id="1281" w:name="_Toc27670481"/>
      <w:bookmarkStart w:id="1282" w:name="_Toc27672010"/>
      <w:bookmarkStart w:id="1283" w:name="_Toc27739650"/>
      <w:bookmarkStart w:id="1284" w:name="_Toc27751436"/>
      <w:bookmarkStart w:id="1285" w:name="_Toc27755950"/>
      <w:bookmarkStart w:id="1286" w:name="_Toc28158683"/>
      <w:bookmarkStart w:id="1287" w:name="_Toc32226006"/>
      <w:bookmarkStart w:id="1288" w:name="_Toc22306324"/>
      <w:bookmarkStart w:id="1289" w:name="_Toc22307711"/>
      <w:bookmarkStart w:id="1290" w:name="_Toc22553242"/>
      <w:bookmarkStart w:id="1291" w:name="_Toc22575136"/>
      <w:bookmarkStart w:id="1292" w:name="_Toc22657820"/>
      <w:bookmarkStart w:id="1293" w:name="_Toc23239902"/>
      <w:bookmarkStart w:id="1294" w:name="_Toc23513426"/>
      <w:bookmarkStart w:id="1295" w:name="_Toc27144930"/>
      <w:bookmarkStart w:id="1296" w:name="_Toc27412837"/>
      <w:bookmarkStart w:id="1297" w:name="_Toc27751437"/>
      <w:bookmarkStart w:id="1298" w:name="_Toc88809110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r w:rsidRPr="00724914">
        <w:rPr>
          <w:color w:val="auto"/>
        </w:rPr>
        <w:t xml:space="preserve">Перечень атрибутов, описывающих </w:t>
      </w:r>
      <w:r w:rsidR="00473675">
        <w:rPr>
          <w:color w:val="auto"/>
        </w:rPr>
        <w:t>ф</w:t>
      </w:r>
      <w:r w:rsidR="005B59ED">
        <w:rPr>
          <w:color w:val="auto"/>
        </w:rPr>
        <w:t>о</w:t>
      </w:r>
      <w:r w:rsidR="00473675">
        <w:rPr>
          <w:color w:val="auto"/>
        </w:rPr>
        <w:t>рмы применяемых расчетов при проведении банковских операций и сделок</w:t>
      </w:r>
      <w:r w:rsidR="00EF123B" w:rsidRPr="00724914">
        <w:rPr>
          <w:color w:val="auto"/>
        </w:rPr>
        <w:t xml:space="preserve">, </w:t>
      </w:r>
      <w:r w:rsidR="00473675">
        <w:rPr>
          <w:color w:val="auto"/>
        </w:rPr>
        <w:t xml:space="preserve">характеристики платежных услуг, включая </w:t>
      </w:r>
      <w:r w:rsidR="00372C7D" w:rsidRPr="00724914">
        <w:rPr>
          <w:color w:val="auto"/>
        </w:rPr>
        <w:t>используемы</w:t>
      </w:r>
      <w:r w:rsidR="00EF123B" w:rsidRPr="00724914">
        <w:rPr>
          <w:color w:val="auto"/>
        </w:rPr>
        <w:t>е</w:t>
      </w:r>
      <w:r w:rsidR="00372C7D" w:rsidRPr="00724914">
        <w:rPr>
          <w:color w:val="auto"/>
        </w:rPr>
        <w:t xml:space="preserve"> </w:t>
      </w:r>
      <w:r w:rsidR="00237691" w:rsidRPr="00724914">
        <w:rPr>
          <w:color w:val="auto"/>
        </w:rPr>
        <w:t>платежны</w:t>
      </w:r>
      <w:r w:rsidR="00EF123B" w:rsidRPr="00724914">
        <w:rPr>
          <w:color w:val="auto"/>
        </w:rPr>
        <w:t>е</w:t>
      </w:r>
      <w:r w:rsidR="00237691" w:rsidRPr="00724914">
        <w:rPr>
          <w:color w:val="auto"/>
        </w:rPr>
        <w:t xml:space="preserve"> технологи</w:t>
      </w:r>
      <w:r w:rsidR="00EF123B" w:rsidRPr="00724914">
        <w:rPr>
          <w:color w:val="auto"/>
        </w:rPr>
        <w:t>и</w:t>
      </w:r>
      <w:r w:rsidR="00237691" w:rsidRPr="00724914">
        <w:rPr>
          <w:color w:val="auto"/>
        </w:rPr>
        <w:t xml:space="preserve"> при </w:t>
      </w:r>
      <w:r w:rsidR="0023005B" w:rsidRPr="00724914">
        <w:rPr>
          <w:color w:val="auto"/>
        </w:rPr>
        <w:t>осуществлени</w:t>
      </w:r>
      <w:r w:rsidR="00237691" w:rsidRPr="00724914">
        <w:rPr>
          <w:color w:val="auto"/>
        </w:rPr>
        <w:t>и</w:t>
      </w:r>
      <w:r w:rsidR="0023005B" w:rsidRPr="00724914">
        <w:rPr>
          <w:color w:val="auto"/>
        </w:rPr>
        <w:t xml:space="preserve"> </w:t>
      </w:r>
      <w:r w:rsidR="00237691" w:rsidRPr="00724914">
        <w:rPr>
          <w:color w:val="auto"/>
        </w:rPr>
        <w:t>переводов денежных средств</w:t>
      </w:r>
      <w:r w:rsidR="0058591B" w:rsidRPr="00005A05">
        <w:rPr>
          <w:color w:val="auto"/>
        </w:rPr>
        <w:t>/</w:t>
      </w:r>
      <w:r w:rsidR="0058591B">
        <w:rPr>
          <w:color w:val="auto"/>
        </w:rPr>
        <w:t>электронных денежных средств</w:t>
      </w:r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</w:p>
    <w:tbl>
      <w:tblPr>
        <w:tblW w:w="150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47"/>
        <w:gridCol w:w="1276"/>
        <w:gridCol w:w="2439"/>
        <w:gridCol w:w="4536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CF7" w:rsidRPr="00AE1943" w:rsidRDefault="00C71487" w:rsidP="007778D8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CF7" w:rsidRPr="00AE1943" w:rsidRDefault="00C71487" w:rsidP="007778D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AB6CF7" w:rsidRPr="00AE1943" w:rsidRDefault="00C71487" w:rsidP="007778D8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AB6CF7" w:rsidRPr="00AE1943" w:rsidRDefault="00C71487" w:rsidP="007778D8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CF7" w:rsidRPr="00AE1943" w:rsidRDefault="00C71487" w:rsidP="007778D8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CF7" w:rsidRPr="00AE1943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9D1CB3" w:rsidRDefault="00121FCD" w:rsidP="009E7391">
            <w:pPr>
              <w:pStyle w:val="ad"/>
              <w:numPr>
                <w:ilvl w:val="0"/>
                <w:numId w:val="46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58591B" w:rsidRDefault="00C71487" w:rsidP="00121FCD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5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58591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585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операции (сделки)</w:t>
            </w:r>
          </w:p>
        </w:tc>
        <w:tc>
          <w:tcPr>
            <w:tcW w:w="3147" w:type="dxa"/>
          </w:tcPr>
          <w:p w:rsidR="00121FCD" w:rsidRPr="00AE1943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Pr="00AE1943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1943" w:rsidRDefault="00C71487" w:rsidP="00121FC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1943" w:rsidRDefault="00C71487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в качестве ключевого поля для связи с предметной областью «Банковские операции и другие сделки» с целью идентификации банковской операции (сделки), по которой осуществляются расчеты</w:t>
            </w:r>
          </w:p>
        </w:tc>
      </w:tr>
      <w:tr w:rsidR="000D7C60" w:rsidTr="00192229">
        <w:trPr>
          <w:trHeight w:val="205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CF7" w:rsidRPr="009D1CB3" w:rsidRDefault="00AB6CF7" w:rsidP="009E7391">
            <w:pPr>
              <w:pStyle w:val="ad"/>
              <w:numPr>
                <w:ilvl w:val="0"/>
                <w:numId w:val="46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CF7" w:rsidRPr="00AE1943" w:rsidRDefault="00C71487" w:rsidP="003119B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осуществления расчетов</w:t>
            </w:r>
          </w:p>
        </w:tc>
        <w:tc>
          <w:tcPr>
            <w:tcW w:w="3147" w:type="dxa"/>
          </w:tcPr>
          <w:p w:rsidR="00AB6CF7" w:rsidRPr="00AE1943" w:rsidRDefault="00C71487" w:rsidP="007778D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AB6CF7" w:rsidRPr="00AE1943" w:rsidRDefault="00AB6CF7" w:rsidP="007778D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CF7" w:rsidRPr="00CF2DD0" w:rsidRDefault="00C71487" w:rsidP="00CF2DD0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Справочник </w:t>
            </w:r>
            <w:r w:rsidR="007D18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 </w:t>
            </w:r>
            <w:r w:rsidRPr="00CF2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расчетов, </w:t>
            </w:r>
            <w:r w:rsidR="007D18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видов </w:t>
            </w:r>
            <w:r w:rsidRPr="00CF2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платежных </w:t>
            </w:r>
            <w:r w:rsidR="00070617" w:rsidRPr="00645621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документов</w:t>
            </w:r>
            <w:r w:rsidR="00070617" w:rsidRPr="00CF2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5A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070617" w:rsidRPr="00645621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 платежных услуг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CF7" w:rsidRPr="003119BF" w:rsidRDefault="00C71487" w:rsidP="00370F3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приложении 23</w:t>
            </w:r>
            <w:r w:rsidR="00370F3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1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8CE" w:rsidRPr="009D1CB3" w:rsidRDefault="007D18CE" w:rsidP="009E7391">
            <w:pPr>
              <w:pStyle w:val="ad"/>
              <w:numPr>
                <w:ilvl w:val="0"/>
                <w:numId w:val="46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8CE" w:rsidRPr="003119BF" w:rsidRDefault="00C71487" w:rsidP="00CF2DD0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расчетного (платежного) документа для осуществления перевода денежных средств</w:t>
            </w:r>
          </w:p>
        </w:tc>
        <w:tc>
          <w:tcPr>
            <w:tcW w:w="3147" w:type="dxa"/>
          </w:tcPr>
          <w:p w:rsidR="007D18CE" w:rsidRPr="00AE1943" w:rsidRDefault="00C71487" w:rsidP="00005A05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7D18CE" w:rsidRPr="00AE1943" w:rsidRDefault="007D18CE" w:rsidP="00005A05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8CE" w:rsidRPr="00BE2481" w:rsidRDefault="00C71487" w:rsidP="00005A0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F2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Справочник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 </w:t>
            </w:r>
            <w:r w:rsidRPr="00CF2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расчетов,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видов </w:t>
            </w:r>
            <w:r w:rsidRPr="00CF2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платежных </w:t>
            </w:r>
            <w:r w:rsidRPr="00D04117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документов</w:t>
            </w:r>
            <w:r w:rsidRPr="00CF2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4117">
              <w:rPr>
                <w:rFonts w:ascii="Times New Roman" w:hAnsi="Times New Roman"/>
                <w:sz w:val="28"/>
                <w:szCs w:val="28"/>
                <w:lang w:eastAsia="ru-RU"/>
              </w:rPr>
              <w:t>и характеристик платежных услуг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8CE" w:rsidRPr="003119BF" w:rsidRDefault="00C71487" w:rsidP="00370F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23</w:t>
            </w:r>
            <w:r w:rsidR="00370F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192229">
        <w:trPr>
          <w:trHeight w:val="97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9D1CB3" w:rsidRDefault="00121FCD" w:rsidP="009E7391">
            <w:pPr>
              <w:pStyle w:val="ad"/>
              <w:numPr>
                <w:ilvl w:val="0"/>
                <w:numId w:val="46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3119BF" w:rsidRDefault="00C71487" w:rsidP="00121FC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платежной системы</w:t>
            </w:r>
          </w:p>
        </w:tc>
        <w:tc>
          <w:tcPr>
            <w:tcW w:w="3147" w:type="dxa"/>
          </w:tcPr>
          <w:p w:rsidR="00121FCD" w:rsidRPr="00AE1943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Pr="00AE1943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E31C6B" w:rsidRDefault="00C71487" w:rsidP="00121FC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1943" w:rsidRDefault="00121FCD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97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C6B" w:rsidRPr="009D1CB3" w:rsidRDefault="00E31C6B" w:rsidP="009E7391">
            <w:pPr>
              <w:pStyle w:val="ad"/>
              <w:numPr>
                <w:ilvl w:val="0"/>
                <w:numId w:val="46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C6B" w:rsidRDefault="00C71487" w:rsidP="00E31C6B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 наличия/отсутствия счета при осуществлении перевода</w:t>
            </w:r>
          </w:p>
        </w:tc>
        <w:tc>
          <w:tcPr>
            <w:tcW w:w="3147" w:type="dxa"/>
          </w:tcPr>
          <w:p w:rsidR="00E31C6B" w:rsidRPr="00AE1943" w:rsidRDefault="00C71487" w:rsidP="00E31C6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E31C6B" w:rsidRPr="00AE1943" w:rsidRDefault="00E31C6B" w:rsidP="00E31C6B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C6B" w:rsidRPr="00E31C6B" w:rsidRDefault="00C71487" w:rsidP="00E31C6B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Справочник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 </w:t>
            </w:r>
            <w:r w:rsidRPr="00CF2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расчетов,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видов </w:t>
            </w:r>
            <w:r w:rsidRPr="00CF2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платежных </w:t>
            </w:r>
            <w:r w:rsidRPr="00D04117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документов</w:t>
            </w:r>
            <w:r w:rsidRPr="00CF2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4117">
              <w:rPr>
                <w:rFonts w:ascii="Times New Roman" w:hAnsi="Times New Roman"/>
                <w:sz w:val="28"/>
                <w:szCs w:val="28"/>
                <w:lang w:eastAsia="ru-RU"/>
              </w:rPr>
              <w:t>и характеристик платежных услуг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C6B" w:rsidRPr="00AE1943" w:rsidRDefault="00C71487" w:rsidP="00370F3C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23</w:t>
            </w:r>
            <w:r w:rsidR="00370F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192229">
        <w:trPr>
          <w:trHeight w:val="97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B8" w:rsidRPr="009D1CB3" w:rsidRDefault="00544EB8" w:rsidP="009E7391">
            <w:pPr>
              <w:pStyle w:val="ad"/>
              <w:numPr>
                <w:ilvl w:val="0"/>
                <w:numId w:val="46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B8" w:rsidRDefault="00C71487" w:rsidP="00544EB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перевода денежных средств/электронных денежных средств</w:t>
            </w:r>
          </w:p>
        </w:tc>
        <w:tc>
          <w:tcPr>
            <w:tcW w:w="3147" w:type="dxa"/>
          </w:tcPr>
          <w:p w:rsidR="00544EB8" w:rsidRDefault="00C71487" w:rsidP="00544EB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544EB8" w:rsidRPr="00AE1943" w:rsidRDefault="00544EB8" w:rsidP="00544EB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B8" w:rsidRPr="00DC619A" w:rsidRDefault="00C71487" w:rsidP="00544EB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4BB">
              <w:rPr>
                <w:rFonts w:ascii="Times New Roman" w:hAnsi="Times New Roman"/>
                <w:sz w:val="28"/>
                <w:szCs w:val="28"/>
                <w:lang w:eastAsia="ru-RU"/>
              </w:rPr>
              <w:t>Справочник форм расчетов, видов платежных документов и характеристик платежных услуг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B8" w:rsidRDefault="00C71487" w:rsidP="00370F3C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23</w:t>
            </w:r>
            <w:r w:rsidR="00370F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192229">
        <w:trPr>
          <w:trHeight w:val="97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B8" w:rsidRPr="009D1CB3" w:rsidRDefault="00544EB8" w:rsidP="009E7391">
            <w:pPr>
              <w:pStyle w:val="ad"/>
              <w:numPr>
                <w:ilvl w:val="0"/>
                <w:numId w:val="46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B8" w:rsidRDefault="00C71487" w:rsidP="00544EB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перевода денежных средств/электронных денежных средств</w:t>
            </w:r>
          </w:p>
        </w:tc>
        <w:tc>
          <w:tcPr>
            <w:tcW w:w="3147" w:type="dxa"/>
          </w:tcPr>
          <w:p w:rsidR="00544EB8" w:rsidRDefault="00C71487" w:rsidP="00544EB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544EB8" w:rsidRPr="00AE1943" w:rsidRDefault="00544EB8" w:rsidP="00544EB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B8" w:rsidRPr="00DC619A" w:rsidRDefault="00C71487" w:rsidP="00544EB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4BB">
              <w:rPr>
                <w:rFonts w:ascii="Times New Roman" w:hAnsi="Times New Roman"/>
                <w:sz w:val="28"/>
                <w:szCs w:val="28"/>
                <w:lang w:eastAsia="ru-RU"/>
              </w:rPr>
              <w:t>Справочник форм расчетов, видов платежных документов и характеристик платежных услуг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B8" w:rsidRDefault="00C71487" w:rsidP="00370F3C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23</w:t>
            </w:r>
            <w:r w:rsidR="00370F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192229">
        <w:trPr>
          <w:trHeight w:val="12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B8" w:rsidRPr="009D1CB3" w:rsidRDefault="00544EB8" w:rsidP="009E7391">
            <w:pPr>
              <w:pStyle w:val="ad"/>
              <w:numPr>
                <w:ilvl w:val="0"/>
                <w:numId w:val="46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B8" w:rsidRPr="00BD1BB9" w:rsidRDefault="00C71487" w:rsidP="00544EB8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электронного средства платежа для перевода денежных средств/электронных денежных средств</w:t>
            </w:r>
          </w:p>
        </w:tc>
        <w:tc>
          <w:tcPr>
            <w:tcW w:w="3147" w:type="dxa"/>
          </w:tcPr>
          <w:p w:rsidR="00544EB8" w:rsidRDefault="00C71487" w:rsidP="00544EB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544EB8" w:rsidRDefault="00544EB8" w:rsidP="00544EB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B8" w:rsidRPr="00645621" w:rsidRDefault="00C71487" w:rsidP="00544EB8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944BB">
              <w:rPr>
                <w:rFonts w:ascii="Times New Roman" w:hAnsi="Times New Roman"/>
                <w:sz w:val="28"/>
                <w:szCs w:val="28"/>
                <w:lang w:eastAsia="ru-RU"/>
              </w:rPr>
              <w:t>Справочник форм расчетов, видов платежных документов и характеристик платежных услуг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B8" w:rsidRPr="003119BF" w:rsidRDefault="00C71487" w:rsidP="00370F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23</w:t>
            </w:r>
            <w:r w:rsidR="00370F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192229">
        <w:trPr>
          <w:trHeight w:val="12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B8" w:rsidRPr="009D1CB3" w:rsidRDefault="00544EB8" w:rsidP="009E7391">
            <w:pPr>
              <w:pStyle w:val="ad"/>
              <w:numPr>
                <w:ilvl w:val="0"/>
                <w:numId w:val="46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B8" w:rsidRDefault="00C71487" w:rsidP="00544EB8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Идентификатор получателя денежных средств</w:t>
            </w:r>
          </w:p>
        </w:tc>
        <w:tc>
          <w:tcPr>
            <w:tcW w:w="3147" w:type="dxa"/>
          </w:tcPr>
          <w:p w:rsidR="00544EB8" w:rsidRDefault="00C71487" w:rsidP="00544EB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544EB8" w:rsidRDefault="00544EB8" w:rsidP="00544EB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B8" w:rsidRPr="00DC619A" w:rsidRDefault="00C71487" w:rsidP="00544EB8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9C7">
              <w:rPr>
                <w:rFonts w:ascii="Times New Roman" w:hAnsi="Times New Roman"/>
                <w:sz w:val="28"/>
                <w:szCs w:val="28"/>
                <w:lang w:eastAsia="ru-RU"/>
              </w:rPr>
              <w:t>Справочник форм расчетов, видов платежных документов и характеристик платежных услуг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B8" w:rsidRDefault="00C71487" w:rsidP="00370F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23</w:t>
            </w:r>
            <w:r w:rsidR="00370F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192229">
        <w:trPr>
          <w:trHeight w:val="15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Pr="009D1CB3" w:rsidRDefault="00611E18" w:rsidP="009E7391">
            <w:pPr>
              <w:pStyle w:val="ad"/>
              <w:numPr>
                <w:ilvl w:val="0"/>
                <w:numId w:val="46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Default="00C71487" w:rsidP="00611E18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sz w:val="28"/>
                <w:szCs w:val="28"/>
                <w:lang w:eastAsia="ru-RU"/>
              </w:rPr>
              <w:t>Вид операции, совершенной с использованием платежной карты</w:t>
            </w:r>
          </w:p>
        </w:tc>
        <w:tc>
          <w:tcPr>
            <w:tcW w:w="3147" w:type="dxa"/>
          </w:tcPr>
          <w:p w:rsidR="00611E18" w:rsidRPr="00AE1943" w:rsidRDefault="00C7148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11E18" w:rsidRPr="00AE1943" w:rsidRDefault="00611E18" w:rsidP="00645621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Pr="00645621" w:rsidRDefault="00C71487" w:rsidP="00611E18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9C7">
              <w:rPr>
                <w:rFonts w:ascii="Times New Roman" w:hAnsi="Times New Roman"/>
                <w:sz w:val="28"/>
                <w:szCs w:val="28"/>
                <w:lang w:eastAsia="ru-RU"/>
              </w:rPr>
              <w:t>Справочник форм расчетов, видов платежных документов и характеристик платежных услуг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8" w:rsidRPr="002A1243" w:rsidRDefault="00C71487" w:rsidP="00370F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значений</w:t>
            </w:r>
            <w:r w:rsidRPr="00A520EB">
              <w:rPr>
                <w:rFonts w:ascii="Times New Roman" w:hAnsi="Times New Roman"/>
                <w:sz w:val="28"/>
                <w:szCs w:val="28"/>
              </w:rPr>
              <w:t xml:space="preserve">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23</w:t>
            </w:r>
            <w:r w:rsidR="00370F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192229">
        <w:trPr>
          <w:trHeight w:val="15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65" w:rsidRPr="009D1CB3" w:rsidRDefault="00622A65" w:rsidP="009E7391">
            <w:pPr>
              <w:pStyle w:val="ad"/>
              <w:numPr>
                <w:ilvl w:val="0"/>
                <w:numId w:val="46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65" w:rsidRPr="00645621" w:rsidRDefault="00C71487" w:rsidP="00611E18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Принадлежность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операции,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соответствующей признакам осуществления перевода денежных средств без согласия клиента</w:t>
            </w:r>
          </w:p>
        </w:tc>
        <w:tc>
          <w:tcPr>
            <w:tcW w:w="3147" w:type="dxa"/>
          </w:tcPr>
          <w:p w:rsidR="00622A65" w:rsidRPr="00645621" w:rsidRDefault="00C71487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22A65" w:rsidRPr="00AE1943" w:rsidRDefault="00622A65" w:rsidP="00645621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65" w:rsidRPr="00CC79C7" w:rsidRDefault="00C71487" w:rsidP="00611E18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Справочник типовых ответов и статусов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65" w:rsidRDefault="00C71487" w:rsidP="00370F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значений</w:t>
            </w:r>
            <w:r w:rsidRPr="00A520EB">
              <w:rPr>
                <w:rFonts w:ascii="Times New Roman" w:hAnsi="Times New Roman"/>
                <w:sz w:val="28"/>
                <w:szCs w:val="28"/>
              </w:rPr>
              <w:t xml:space="preserve"> приведен в приложении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70F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192229">
        <w:trPr>
          <w:trHeight w:val="15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Pr="009D1CB3" w:rsidRDefault="00F17C34" w:rsidP="009E7391">
            <w:pPr>
              <w:pStyle w:val="ad"/>
              <w:numPr>
                <w:ilvl w:val="0"/>
                <w:numId w:val="46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Default="00C71487" w:rsidP="00F17C34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аккредитива</w:t>
            </w:r>
          </w:p>
        </w:tc>
        <w:tc>
          <w:tcPr>
            <w:tcW w:w="3147" w:type="dxa"/>
          </w:tcPr>
          <w:p w:rsidR="00F17C34" w:rsidRPr="00645621" w:rsidRDefault="00C71487" w:rsidP="00F17C3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458"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F17C34" w:rsidRPr="00AE1943" w:rsidRDefault="00F17C34" w:rsidP="00F17C34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Default="00C71487" w:rsidP="00F17C34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9C7">
              <w:rPr>
                <w:rFonts w:ascii="Times New Roman" w:hAnsi="Times New Roman"/>
                <w:sz w:val="28"/>
                <w:szCs w:val="28"/>
                <w:lang w:eastAsia="ru-RU"/>
              </w:rPr>
              <w:t>Справочник форм расчетов, видов платежных документов и характеристик платежных услуг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Default="00C71487" w:rsidP="00370F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458">
              <w:rPr>
                <w:rFonts w:ascii="Times New Roman" w:hAnsi="Times New Roman"/>
                <w:sz w:val="28"/>
                <w:szCs w:val="28"/>
              </w:rPr>
              <w:t>Перечень допустимых позиций спра</w:t>
            </w:r>
            <w:r>
              <w:rPr>
                <w:rFonts w:ascii="Times New Roman" w:hAnsi="Times New Roman"/>
                <w:sz w:val="28"/>
                <w:szCs w:val="28"/>
              </w:rPr>
              <w:t>вочника приведен в приложении 23</w:t>
            </w:r>
            <w:r w:rsidR="00370F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192229">
        <w:trPr>
          <w:trHeight w:val="15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Pr="009D1CB3" w:rsidRDefault="00F17C34" w:rsidP="009E7391">
            <w:pPr>
              <w:pStyle w:val="ad"/>
              <w:numPr>
                <w:ilvl w:val="0"/>
                <w:numId w:val="46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Default="00C71487" w:rsidP="00F17C34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открытия аккредитива</w:t>
            </w:r>
          </w:p>
        </w:tc>
        <w:tc>
          <w:tcPr>
            <w:tcW w:w="3147" w:type="dxa"/>
          </w:tcPr>
          <w:p w:rsidR="00F17C34" w:rsidRDefault="00C71487" w:rsidP="00F17C3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F17C34" w:rsidRDefault="00C71487" w:rsidP="00F17C3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Default="00C71487" w:rsidP="00F17C34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Pr="002A1243" w:rsidRDefault="00F17C34" w:rsidP="00F17C34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15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Pr="009D1CB3" w:rsidRDefault="00F17C34" w:rsidP="009E7391">
            <w:pPr>
              <w:pStyle w:val="ad"/>
              <w:numPr>
                <w:ilvl w:val="0"/>
                <w:numId w:val="46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Default="00C71487" w:rsidP="00F17C34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закрытия аккредитива</w:t>
            </w:r>
          </w:p>
        </w:tc>
        <w:tc>
          <w:tcPr>
            <w:tcW w:w="3147" w:type="dxa"/>
          </w:tcPr>
          <w:p w:rsidR="00F17C34" w:rsidRDefault="00C71487" w:rsidP="00F17C3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F17C34" w:rsidRDefault="00C71487" w:rsidP="00F17C3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Default="00C71487" w:rsidP="00F17C34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Pr="002A1243" w:rsidRDefault="00F17C34" w:rsidP="00F17C34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15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Pr="009D1CB3" w:rsidRDefault="00F17C34" w:rsidP="009E7391">
            <w:pPr>
              <w:pStyle w:val="ad"/>
              <w:numPr>
                <w:ilvl w:val="0"/>
                <w:numId w:val="46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Default="00C71487" w:rsidP="00F17C34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истечения аккредитива</w:t>
            </w:r>
          </w:p>
        </w:tc>
        <w:tc>
          <w:tcPr>
            <w:tcW w:w="3147" w:type="dxa"/>
          </w:tcPr>
          <w:p w:rsidR="00F17C34" w:rsidRDefault="00C71487" w:rsidP="00F17C3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F17C34" w:rsidRDefault="00C71487" w:rsidP="00F17C3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Default="00C71487" w:rsidP="00F17C34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Pr="002A1243" w:rsidRDefault="00F17C34" w:rsidP="00F17C34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15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Pr="009D1CB3" w:rsidRDefault="00F17C34" w:rsidP="009E7391">
            <w:pPr>
              <w:pStyle w:val="ad"/>
              <w:numPr>
                <w:ilvl w:val="0"/>
                <w:numId w:val="46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Default="00C71487" w:rsidP="00F17C34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2A1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банкомата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A1243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электронного терминала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другого технического средства </w:t>
            </w:r>
          </w:p>
        </w:tc>
        <w:tc>
          <w:tcPr>
            <w:tcW w:w="3147" w:type="dxa"/>
          </w:tcPr>
          <w:p w:rsidR="00F17C34" w:rsidRDefault="00C71487" w:rsidP="00F17C3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F17C34" w:rsidRDefault="00C71487" w:rsidP="00F17C3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Default="00C71487" w:rsidP="00F17C34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Pr="00703131" w:rsidRDefault="00C71487" w:rsidP="00B93311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03131">
              <w:rPr>
                <w:rFonts w:ascii="Times New Roman" w:hAnsi="Times New Roman"/>
                <w:sz w:val="28"/>
                <w:szCs w:val="24"/>
              </w:rPr>
              <w:t xml:space="preserve">Атрибут рекомендуется использовать в случае </w:t>
            </w:r>
            <w:r>
              <w:rPr>
                <w:rFonts w:ascii="Times New Roman" w:hAnsi="Times New Roman"/>
                <w:sz w:val="28"/>
                <w:szCs w:val="24"/>
              </w:rPr>
              <w:t>совершения</w:t>
            </w:r>
            <w:r w:rsidRPr="00703131">
              <w:rPr>
                <w:rFonts w:ascii="Times New Roman" w:hAnsi="Times New Roman"/>
                <w:sz w:val="28"/>
                <w:szCs w:val="24"/>
              </w:rPr>
              <w:t xml:space="preserve"> операции с использованием платежных карт, эмитированных кредитной организацией</w:t>
            </w:r>
            <w:r w:rsidR="00D35BE1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Pr="0070313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D35BE1">
              <w:rPr>
                <w:rFonts w:ascii="Times New Roman" w:hAnsi="Times New Roman"/>
                <w:sz w:val="28"/>
                <w:szCs w:val="24"/>
              </w:rPr>
              <w:t>В</w:t>
            </w:r>
            <w:r w:rsidR="00D35BE1" w:rsidRPr="00703131">
              <w:rPr>
                <w:rFonts w:ascii="Times New Roman" w:hAnsi="Times New Roman"/>
                <w:sz w:val="28"/>
                <w:szCs w:val="24"/>
              </w:rPr>
              <w:t xml:space="preserve">иды </w:t>
            </w:r>
            <w:r w:rsidR="00D35BE1">
              <w:rPr>
                <w:rFonts w:ascii="Times New Roman" w:hAnsi="Times New Roman"/>
                <w:sz w:val="28"/>
                <w:szCs w:val="24"/>
              </w:rPr>
              <w:t>платежных карт, эмитированных кредитной организацией приведены в</w:t>
            </w:r>
            <w:r w:rsidRPr="0070313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hyperlink r:id="rId22" w:history="1">
              <w:r w:rsidR="00D35BE1" w:rsidRPr="00703131">
                <w:rPr>
                  <w:rFonts w:ascii="Times New Roman" w:hAnsi="Times New Roman"/>
                  <w:sz w:val="28"/>
                  <w:szCs w:val="24"/>
                </w:rPr>
                <w:t>Положени</w:t>
              </w:r>
              <w:r w:rsidR="00D35BE1">
                <w:rPr>
                  <w:rFonts w:ascii="Times New Roman" w:hAnsi="Times New Roman"/>
                  <w:sz w:val="28"/>
                  <w:szCs w:val="24"/>
                </w:rPr>
                <w:t>и</w:t>
              </w:r>
            </w:hyperlink>
            <w:r w:rsidR="00D35BE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Банка России от 24.12.2004 </w:t>
            </w:r>
            <w:r w:rsidRPr="00703131">
              <w:rPr>
                <w:rFonts w:ascii="Times New Roman" w:hAnsi="Times New Roman"/>
                <w:sz w:val="28"/>
                <w:szCs w:val="24"/>
              </w:rPr>
              <w:t>№ 266-П «Об эмиссии платежных карт и об операциях, совершаемых с их использованием», зарегистрированным Министерством юстиции Российской Федерации 25.03.2005 № 6431.</w:t>
            </w:r>
          </w:p>
        </w:tc>
      </w:tr>
      <w:tr w:rsidR="000D7C60" w:rsidTr="00192229">
        <w:trPr>
          <w:trHeight w:val="55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Pr="006A437C" w:rsidRDefault="00F17C34" w:rsidP="009E7391">
            <w:pPr>
              <w:pStyle w:val="ad"/>
              <w:numPr>
                <w:ilvl w:val="0"/>
                <w:numId w:val="46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Default="00C71487" w:rsidP="00F17C3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Способ осуществления перевода денежных средств</w:t>
            </w:r>
          </w:p>
        </w:tc>
        <w:tc>
          <w:tcPr>
            <w:tcW w:w="3147" w:type="dxa"/>
          </w:tcPr>
          <w:p w:rsidR="00F17C34" w:rsidRDefault="00C71487" w:rsidP="00F17C3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F17C34" w:rsidRDefault="00F17C34" w:rsidP="00F17C3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Pr="004D6743" w:rsidRDefault="00C71487" w:rsidP="00F17C34">
            <w:pPr>
              <w:pStyle w:val="21"/>
              <w:spacing w:line="276" w:lineRule="auto"/>
              <w:rPr>
                <w:color w:val="auto"/>
                <w:szCs w:val="24"/>
              </w:rPr>
            </w:pPr>
            <w:bookmarkStart w:id="1299" w:name="_Toc22306325"/>
            <w:bookmarkStart w:id="1300" w:name="_Toc22307712"/>
            <w:bookmarkStart w:id="1301" w:name="_Toc22553243"/>
            <w:bookmarkStart w:id="1302" w:name="_Toc22575137"/>
            <w:bookmarkStart w:id="1303" w:name="_Toc22657821"/>
            <w:bookmarkStart w:id="1304" w:name="_Toc23239903"/>
            <w:bookmarkStart w:id="1305" w:name="_Toc23513427"/>
            <w:bookmarkStart w:id="1306" w:name="_Toc27144931"/>
            <w:bookmarkStart w:id="1307" w:name="_Toc27412838"/>
            <w:bookmarkStart w:id="1308" w:name="_Toc27751438"/>
            <w:bookmarkStart w:id="1309" w:name="_Toc88809111"/>
            <w:r w:rsidRPr="00645621">
              <w:rPr>
                <w:color w:val="auto"/>
                <w:szCs w:val="28"/>
                <w:lang w:eastAsia="ru-RU"/>
              </w:rPr>
              <w:t>Справочник форм расчетов, видов платежных документов и характеристик платежных услуг</w:t>
            </w:r>
            <w:bookmarkEnd w:id="1299"/>
            <w:bookmarkEnd w:id="1300"/>
            <w:bookmarkEnd w:id="1301"/>
            <w:bookmarkEnd w:id="1302"/>
            <w:bookmarkEnd w:id="1303"/>
            <w:bookmarkEnd w:id="1304"/>
            <w:bookmarkEnd w:id="1305"/>
            <w:bookmarkEnd w:id="1306"/>
            <w:bookmarkEnd w:id="1307"/>
            <w:bookmarkEnd w:id="1308"/>
            <w:bookmarkEnd w:id="1309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34" w:rsidRDefault="00C71487" w:rsidP="00370F3C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</w:t>
            </w:r>
            <w:r w:rsidR="00370F3C">
              <w:rPr>
                <w:rFonts w:ascii="Times New Roman" w:hAnsi="Times New Roman"/>
                <w:sz w:val="28"/>
                <w:szCs w:val="24"/>
              </w:rPr>
              <w:t>ачений приведен в приложении 23.</w:t>
            </w:r>
          </w:p>
        </w:tc>
      </w:tr>
      <w:tr w:rsidR="000D7C60" w:rsidTr="00192229">
        <w:trPr>
          <w:trHeight w:val="55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43" w:rsidRPr="006A437C" w:rsidRDefault="00180A43" w:rsidP="009E7391">
            <w:pPr>
              <w:pStyle w:val="ad"/>
              <w:numPr>
                <w:ilvl w:val="0"/>
                <w:numId w:val="46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43" w:rsidRDefault="00C71487" w:rsidP="00180A43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 бесконтактной технологии</w:t>
            </w:r>
          </w:p>
        </w:tc>
        <w:tc>
          <w:tcPr>
            <w:tcW w:w="3147" w:type="dxa"/>
          </w:tcPr>
          <w:p w:rsidR="00180A43" w:rsidRDefault="00C71487" w:rsidP="00180A4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180A43" w:rsidRDefault="00180A43" w:rsidP="00180A4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43" w:rsidRPr="00645621" w:rsidRDefault="00C71487" w:rsidP="00180A43">
            <w:pPr>
              <w:pStyle w:val="21"/>
              <w:spacing w:line="276" w:lineRule="auto"/>
              <w:rPr>
                <w:color w:val="auto"/>
                <w:szCs w:val="28"/>
                <w:lang w:eastAsia="ru-RU"/>
              </w:rPr>
            </w:pPr>
            <w:bookmarkStart w:id="1310" w:name="_Toc88809112"/>
            <w:r w:rsidRPr="00645621">
              <w:rPr>
                <w:color w:val="auto"/>
                <w:szCs w:val="28"/>
                <w:lang w:eastAsia="ru-RU"/>
              </w:rPr>
              <w:t>Справочник форм расчетов, видов платежных документов и характеристик платежных услуг</w:t>
            </w:r>
            <w:bookmarkEnd w:id="1310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43" w:rsidRDefault="00C71487" w:rsidP="00370F3C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</w:t>
            </w:r>
            <w:r w:rsidR="00370F3C">
              <w:rPr>
                <w:rFonts w:ascii="Times New Roman" w:hAnsi="Times New Roman"/>
                <w:sz w:val="28"/>
                <w:szCs w:val="24"/>
              </w:rPr>
              <w:t>ачений приведен в приложении 23.</w:t>
            </w:r>
          </w:p>
        </w:tc>
      </w:tr>
    </w:tbl>
    <w:p w:rsidR="009B6AB7" w:rsidRDefault="009B6AB7" w:rsidP="00EA0FEA">
      <w:pPr>
        <w:sectPr w:rsidR="009B6AB7" w:rsidSect="00B668F0">
          <w:pgSz w:w="16838" w:h="11906" w:orient="landscape"/>
          <w:pgMar w:top="851" w:right="1134" w:bottom="851" w:left="1134" w:header="284" w:footer="573" w:gutter="0"/>
          <w:cols w:space="708"/>
          <w:titlePg/>
          <w:docGrid w:linePitch="360"/>
        </w:sectPr>
      </w:pPr>
    </w:p>
    <w:p w:rsidR="007778D8" w:rsidRDefault="00C71487" w:rsidP="009E7391">
      <w:pPr>
        <w:pStyle w:val="afd"/>
        <w:numPr>
          <w:ilvl w:val="0"/>
          <w:numId w:val="94"/>
        </w:numPr>
      </w:pPr>
      <w:bookmarkStart w:id="1311" w:name="_Toc22306326"/>
      <w:bookmarkStart w:id="1312" w:name="_Toc22307713"/>
      <w:bookmarkStart w:id="1313" w:name="_Toc22553244"/>
      <w:bookmarkStart w:id="1314" w:name="_Toc22575138"/>
      <w:bookmarkStart w:id="1315" w:name="_Toc22657822"/>
      <w:bookmarkStart w:id="1316" w:name="_Toc23239904"/>
      <w:bookmarkStart w:id="1317" w:name="_Toc23513428"/>
      <w:bookmarkStart w:id="1318" w:name="_Toc27144932"/>
      <w:bookmarkStart w:id="1319" w:name="_Toc27412839"/>
      <w:bookmarkStart w:id="1320" w:name="_Toc27751439"/>
      <w:bookmarkStart w:id="1321" w:name="_Toc88809113"/>
      <w:r w:rsidRPr="00AE1943">
        <w:t xml:space="preserve">Описание </w:t>
      </w:r>
      <w:r w:rsidR="00A11220">
        <w:t>данных предметной области</w:t>
      </w:r>
      <w:r>
        <w:t xml:space="preserve"> </w:t>
      </w:r>
      <w:r w:rsidRPr="00AE1943">
        <w:t>«</w:t>
      </w:r>
      <w:r>
        <w:t>Связанные лица</w:t>
      </w:r>
      <w:r w:rsidRPr="00AE1943">
        <w:t>»</w:t>
      </w:r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</w:p>
    <w:p w:rsidR="007A63D7" w:rsidRPr="007A63D7" w:rsidRDefault="007A63D7" w:rsidP="007A63D7">
      <w:pPr>
        <w:tabs>
          <w:tab w:val="left" w:pos="851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7A63D7">
        <w:rPr>
          <w:rFonts w:ascii="Times New Roman" w:hAnsi="Times New Roman"/>
          <w:sz w:val="28"/>
          <w:szCs w:val="28"/>
          <w:lang w:eastAsia="ru-RU"/>
        </w:rPr>
        <w:t>В составе данных предметной области «Связанные лица» рекомендуется формировать сведения о связанных лицах кредитной организации.</w:t>
      </w:r>
    </w:p>
    <w:p w:rsidR="007778D8" w:rsidRPr="004F35A5" w:rsidRDefault="00C71487" w:rsidP="009E7391">
      <w:pPr>
        <w:pStyle w:val="21"/>
        <w:numPr>
          <w:ilvl w:val="1"/>
          <w:numId w:val="94"/>
        </w:numPr>
        <w:spacing w:before="240" w:after="120"/>
        <w:ind w:left="1418" w:hanging="567"/>
        <w:rPr>
          <w:color w:val="auto"/>
        </w:rPr>
      </w:pPr>
      <w:bookmarkStart w:id="1322" w:name="_Toc18482768"/>
      <w:bookmarkStart w:id="1323" w:name="_Toc18482924"/>
      <w:bookmarkStart w:id="1324" w:name="_Toc18567532"/>
      <w:bookmarkStart w:id="1325" w:name="_Toc18651894"/>
      <w:bookmarkStart w:id="1326" w:name="_Toc18652050"/>
      <w:bookmarkStart w:id="1327" w:name="_Toc18652206"/>
      <w:bookmarkStart w:id="1328" w:name="_Toc21593824"/>
      <w:bookmarkStart w:id="1329" w:name="_Toc21680484"/>
      <w:bookmarkStart w:id="1330" w:name="_Toc21683399"/>
      <w:bookmarkStart w:id="1331" w:name="_Toc22032705"/>
      <w:bookmarkStart w:id="1332" w:name="_Toc22293896"/>
      <w:bookmarkStart w:id="1333" w:name="_Toc22305342"/>
      <w:bookmarkStart w:id="1334" w:name="_Toc22306327"/>
      <w:bookmarkStart w:id="1335" w:name="_Toc22306495"/>
      <w:bookmarkStart w:id="1336" w:name="_Toc22307714"/>
      <w:bookmarkStart w:id="1337" w:name="_Toc22310495"/>
      <w:bookmarkStart w:id="1338" w:name="_Toc22553245"/>
      <w:bookmarkStart w:id="1339" w:name="_Toc22572679"/>
      <w:bookmarkStart w:id="1340" w:name="_Toc22546521"/>
      <w:bookmarkStart w:id="1341" w:name="_Toc22575139"/>
      <w:bookmarkStart w:id="1342" w:name="_Toc22575700"/>
      <w:bookmarkStart w:id="1343" w:name="_Toc22634870"/>
      <w:bookmarkStart w:id="1344" w:name="_Toc22657823"/>
      <w:bookmarkStart w:id="1345" w:name="_Toc22660943"/>
      <w:bookmarkStart w:id="1346" w:name="_Toc22809036"/>
      <w:bookmarkStart w:id="1347" w:name="_Toc23147080"/>
      <w:bookmarkStart w:id="1348" w:name="_Toc23155880"/>
      <w:bookmarkStart w:id="1349" w:name="_Toc23235320"/>
      <w:bookmarkStart w:id="1350" w:name="_Toc23235923"/>
      <w:bookmarkStart w:id="1351" w:name="_Toc23238992"/>
      <w:bookmarkStart w:id="1352" w:name="_Toc23239169"/>
      <w:bookmarkStart w:id="1353" w:name="_Toc23239385"/>
      <w:bookmarkStart w:id="1354" w:name="_Toc23239715"/>
      <w:bookmarkStart w:id="1355" w:name="_Toc23239905"/>
      <w:bookmarkStart w:id="1356" w:name="_Toc23260193"/>
      <w:bookmarkStart w:id="1357" w:name="_Toc23414042"/>
      <w:bookmarkStart w:id="1358" w:name="_Toc23501472"/>
      <w:bookmarkStart w:id="1359" w:name="_Toc23513246"/>
      <w:bookmarkStart w:id="1360" w:name="_Toc23513429"/>
      <w:bookmarkStart w:id="1361" w:name="_Toc23514036"/>
      <w:bookmarkStart w:id="1362" w:name="_Toc23515071"/>
      <w:bookmarkStart w:id="1363" w:name="_Toc27127386"/>
      <w:bookmarkStart w:id="1364" w:name="_Toc27144933"/>
      <w:bookmarkStart w:id="1365" w:name="_Toc27149440"/>
      <w:bookmarkStart w:id="1366" w:name="_Toc27411088"/>
      <w:bookmarkStart w:id="1367" w:name="_Toc27411275"/>
      <w:bookmarkStart w:id="1368" w:name="_Toc27412840"/>
      <w:bookmarkStart w:id="1369" w:name="_Toc27414255"/>
      <w:bookmarkStart w:id="1370" w:name="_Toc27670485"/>
      <w:bookmarkStart w:id="1371" w:name="_Toc27672014"/>
      <w:bookmarkStart w:id="1372" w:name="_Toc27739654"/>
      <w:bookmarkStart w:id="1373" w:name="_Toc27751440"/>
      <w:bookmarkStart w:id="1374" w:name="_Toc27755954"/>
      <w:bookmarkStart w:id="1375" w:name="_Toc28158687"/>
      <w:bookmarkStart w:id="1376" w:name="_Toc32226010"/>
      <w:bookmarkStart w:id="1377" w:name="_Toc37940192"/>
      <w:bookmarkStart w:id="1378" w:name="_Toc38438960"/>
      <w:bookmarkStart w:id="1379" w:name="_Toc38974596"/>
      <w:bookmarkStart w:id="1380" w:name="_Toc40713262"/>
      <w:bookmarkStart w:id="1381" w:name="_Toc42003644"/>
      <w:bookmarkStart w:id="1382" w:name="_Toc68768362"/>
      <w:bookmarkStart w:id="1383" w:name="_Toc70080607"/>
      <w:bookmarkStart w:id="1384" w:name="_Toc22306328"/>
      <w:bookmarkStart w:id="1385" w:name="_Toc22307715"/>
      <w:bookmarkStart w:id="1386" w:name="_Toc22553246"/>
      <w:bookmarkStart w:id="1387" w:name="_Toc22575140"/>
      <w:bookmarkStart w:id="1388" w:name="_Toc22657824"/>
      <w:bookmarkStart w:id="1389" w:name="_Toc23239906"/>
      <w:bookmarkStart w:id="1390" w:name="_Toc23513430"/>
      <w:bookmarkStart w:id="1391" w:name="_Toc27144934"/>
      <w:bookmarkStart w:id="1392" w:name="_Toc27412841"/>
      <w:bookmarkStart w:id="1393" w:name="_Toc27751441"/>
      <w:bookmarkStart w:id="1394" w:name="_Toc88809114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r w:rsidRPr="004F35A5">
        <w:rPr>
          <w:color w:val="auto"/>
        </w:rPr>
        <w:t xml:space="preserve">Перечень атрибутов, описывающих </w:t>
      </w:r>
      <w:r w:rsidR="002A6723" w:rsidRPr="004F35A5">
        <w:rPr>
          <w:color w:val="auto"/>
        </w:rPr>
        <w:t xml:space="preserve">информацию о </w:t>
      </w:r>
      <w:r w:rsidR="00726C46" w:rsidRPr="004F35A5">
        <w:rPr>
          <w:color w:val="auto"/>
        </w:rPr>
        <w:t xml:space="preserve">связанности </w:t>
      </w:r>
      <w:r w:rsidR="002A6723" w:rsidRPr="004F35A5">
        <w:rPr>
          <w:color w:val="auto"/>
        </w:rPr>
        <w:t xml:space="preserve">клиентов с кредитной организацией, а также с иными лицами, </w:t>
      </w:r>
      <w:r w:rsidR="00077AAE">
        <w:rPr>
          <w:color w:val="auto"/>
        </w:rPr>
        <w:t xml:space="preserve">в отношении которых произведена </w:t>
      </w:r>
      <w:r w:rsidR="00077AAE" w:rsidRPr="004F35A5">
        <w:rPr>
          <w:color w:val="auto"/>
        </w:rPr>
        <w:t>идентификаци</w:t>
      </w:r>
      <w:r w:rsidR="00077AAE">
        <w:rPr>
          <w:color w:val="auto"/>
        </w:rPr>
        <w:t>я в соответствии с Положением Банка России № 499-П</w:t>
      </w:r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47"/>
        <w:gridCol w:w="1276"/>
        <w:gridCol w:w="2551"/>
        <w:gridCol w:w="4820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DB" w:rsidRPr="00AE1943" w:rsidRDefault="00C71487" w:rsidP="007778D8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DB" w:rsidRPr="00AE1943" w:rsidRDefault="00C71487" w:rsidP="007778D8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7F01DB" w:rsidRPr="00AE1943" w:rsidRDefault="00C71487" w:rsidP="007778D8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7F01DB" w:rsidRPr="00AE1943" w:rsidRDefault="00C71487" w:rsidP="007778D8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DB" w:rsidRPr="00AE1943" w:rsidRDefault="00C71487" w:rsidP="007778D8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DB" w:rsidRPr="00AE1943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9D1CB3" w:rsidRDefault="00121FCD" w:rsidP="009E7391">
            <w:pPr>
              <w:pStyle w:val="ad"/>
              <w:numPr>
                <w:ilvl w:val="0"/>
                <w:numId w:val="47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867B35" w:rsidRDefault="00C71487" w:rsidP="00121FCD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190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субъекта </w:t>
            </w:r>
            <w:r w:rsidR="00B93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(субъекта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анализа</w:t>
            </w:r>
            <w:r w:rsidR="00B93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47" w:type="dxa"/>
          </w:tcPr>
          <w:p w:rsidR="00121FCD" w:rsidRPr="00AE1943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Pr="00AE1943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1943" w:rsidRDefault="00C71487" w:rsidP="00121FC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1943" w:rsidRDefault="00C71487" w:rsidP="003A18CC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в качестве ключевого поля для связи с предметной областью «Субъекты (лица)» для целей идентификации субъекта, в отношении которого у</w:t>
            </w:r>
            <w:r w:rsidR="00250707">
              <w:rPr>
                <w:rFonts w:ascii="Times New Roman" w:hAnsi="Times New Roman"/>
                <w:sz w:val="28"/>
                <w:szCs w:val="28"/>
              </w:rPr>
              <w:t xml:space="preserve">становлена </w:t>
            </w:r>
            <w:r>
              <w:rPr>
                <w:rFonts w:ascii="Times New Roman" w:hAnsi="Times New Roman"/>
                <w:sz w:val="28"/>
                <w:szCs w:val="28"/>
              </w:rPr>
              <w:t>связ</w:t>
            </w:r>
            <w:r w:rsidR="00250707">
              <w:rPr>
                <w:rFonts w:ascii="Times New Roman" w:hAnsi="Times New Roman"/>
                <w:sz w:val="28"/>
                <w:szCs w:val="28"/>
              </w:rPr>
              <w:t>ь с другим субъектом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9D1CB3" w:rsidRDefault="00121FCD" w:rsidP="009E7391">
            <w:pPr>
              <w:pStyle w:val="ad"/>
              <w:numPr>
                <w:ilvl w:val="0"/>
                <w:numId w:val="47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1943" w:rsidRDefault="00C71487" w:rsidP="00121FC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Идентификационный код </w:t>
            </w:r>
            <w:r w:rsidR="00B93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субъекта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связанного лица</w:t>
            </w:r>
            <w:r w:rsidR="00B93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47" w:type="dxa"/>
          </w:tcPr>
          <w:p w:rsidR="00121FCD" w:rsidRPr="00AE1943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Pr="00AE1943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1943" w:rsidRDefault="00C71487" w:rsidP="00121FCD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1943" w:rsidRDefault="00C71487" w:rsidP="003A18CC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в качестве ключевого поля для связи с предметной областью «Субъекты (лица)» для целей идентификации субъекта, связанного с субъектом анализа.</w:t>
            </w:r>
          </w:p>
        </w:tc>
      </w:tr>
      <w:tr w:rsidR="000D7C60" w:rsidTr="00192229">
        <w:trPr>
          <w:trHeight w:val="2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1DB" w:rsidRPr="009D1CB3" w:rsidRDefault="007F01DB" w:rsidP="009E7391">
            <w:pPr>
              <w:pStyle w:val="ad"/>
              <w:numPr>
                <w:ilvl w:val="0"/>
                <w:numId w:val="47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1DB" w:rsidRDefault="00C71487" w:rsidP="00B46023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связи</w:t>
            </w:r>
          </w:p>
        </w:tc>
        <w:tc>
          <w:tcPr>
            <w:tcW w:w="3147" w:type="dxa"/>
          </w:tcPr>
          <w:p w:rsidR="007F01DB" w:rsidRPr="00AE1943" w:rsidRDefault="00C71487" w:rsidP="00B4602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7F01DB" w:rsidRPr="00AE1943" w:rsidRDefault="007F01DB" w:rsidP="00B4602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1DB" w:rsidRPr="007A408F" w:rsidRDefault="00C71487" w:rsidP="007A408F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F01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Справочник </w:t>
            </w:r>
            <w:r w:rsidR="007A40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типов связей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1DB" w:rsidRPr="00B46023" w:rsidRDefault="00C71487" w:rsidP="00370F3C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приложении </w:t>
            </w:r>
            <w:r w:rsidR="00370F3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36.</w:t>
            </w:r>
          </w:p>
        </w:tc>
      </w:tr>
      <w:tr w:rsidR="000D7C60" w:rsidTr="00192229">
        <w:trPr>
          <w:trHeight w:val="2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CEF" w:rsidRPr="009D1CB3" w:rsidRDefault="00776CEF" w:rsidP="009E7391">
            <w:pPr>
              <w:pStyle w:val="ad"/>
              <w:numPr>
                <w:ilvl w:val="0"/>
                <w:numId w:val="47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CEF" w:rsidRPr="00776CEF" w:rsidRDefault="00C71487" w:rsidP="00776CE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связи</w:t>
            </w:r>
          </w:p>
        </w:tc>
        <w:tc>
          <w:tcPr>
            <w:tcW w:w="3147" w:type="dxa"/>
          </w:tcPr>
          <w:p w:rsidR="00776CEF" w:rsidRDefault="00C71487" w:rsidP="00776CE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776CEF" w:rsidRPr="00AE1943" w:rsidRDefault="00776CEF" w:rsidP="00776CE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CEF" w:rsidRPr="007F01DB" w:rsidRDefault="00C71487" w:rsidP="00776CEF">
            <w:pPr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F01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Справочник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типов связей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CEF" w:rsidRDefault="00C71487" w:rsidP="00370F3C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приложении </w:t>
            </w:r>
            <w:r w:rsidR="00370F3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36.</w:t>
            </w:r>
          </w:p>
        </w:tc>
      </w:tr>
      <w:tr w:rsidR="000D7C60" w:rsidTr="00192229">
        <w:trPr>
          <w:trHeight w:val="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9D1CB3" w:rsidRDefault="00121FCD" w:rsidP="009E7391">
            <w:pPr>
              <w:pStyle w:val="ad"/>
              <w:numPr>
                <w:ilvl w:val="0"/>
                <w:numId w:val="47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Default="00C71487" w:rsidP="00121FC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субъекта</w:t>
            </w:r>
            <w:r w:rsidR="00B93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(субъекта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анализа</w:t>
            </w:r>
            <w:r w:rsidR="00B93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уставном капитале связанного лица</w:t>
            </w:r>
          </w:p>
        </w:tc>
        <w:tc>
          <w:tcPr>
            <w:tcW w:w="314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3621D" w:rsidRDefault="00C71487" w:rsidP="00121FC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Default="00121FCD" w:rsidP="00622A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FF" w:rsidRPr="009D1CB3" w:rsidRDefault="00C349FF" w:rsidP="009E7391">
            <w:pPr>
              <w:pStyle w:val="ad"/>
              <w:numPr>
                <w:ilvl w:val="0"/>
                <w:numId w:val="47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FF" w:rsidRDefault="00C71487" w:rsidP="00C349F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Характеристика доли субъекта </w:t>
            </w:r>
            <w:r w:rsidR="00B93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(субъекта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анализа</w:t>
            </w:r>
            <w:r w:rsidR="00B93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уставном капитале связанного лица</w:t>
            </w:r>
          </w:p>
        </w:tc>
        <w:tc>
          <w:tcPr>
            <w:tcW w:w="3147" w:type="dxa"/>
          </w:tcPr>
          <w:p w:rsidR="00C349FF" w:rsidRDefault="00C71487" w:rsidP="00C349F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C349FF" w:rsidRDefault="00C349FF" w:rsidP="00C349F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FF" w:rsidRDefault="00C71487" w:rsidP="00C349FF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Справочник</w:t>
            </w:r>
          </w:p>
          <w:p w:rsidR="00C349FF" w:rsidRDefault="00C71487" w:rsidP="00C349FF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  <w:p w:rsidR="00C349FF" w:rsidRPr="0073621D" w:rsidRDefault="00C71487" w:rsidP="00C349FF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FF" w:rsidRDefault="00C71487" w:rsidP="00370F3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</w:t>
            </w:r>
            <w:r w:rsidR="00370F3C">
              <w:rPr>
                <w:rFonts w:ascii="Times New Roman" w:hAnsi="Times New Roman"/>
                <w:sz w:val="28"/>
                <w:szCs w:val="28"/>
              </w:rPr>
              <w:t>ачений приведен в приложении 15.</w:t>
            </w:r>
          </w:p>
        </w:tc>
      </w:tr>
      <w:tr w:rsidR="000D7C60" w:rsidTr="00192229">
        <w:trPr>
          <w:trHeight w:val="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9D1CB3" w:rsidRDefault="00121FCD" w:rsidP="009E7391">
            <w:pPr>
              <w:pStyle w:val="ad"/>
              <w:numPr>
                <w:ilvl w:val="0"/>
                <w:numId w:val="47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Default="00C71487" w:rsidP="00121FC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="00B93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субъекта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связанного лица</w:t>
            </w:r>
            <w:r w:rsidR="00B93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уставном капитале субъекта </w:t>
            </w:r>
            <w:r w:rsidR="00B93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(субъекта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анализа</w:t>
            </w:r>
            <w:r w:rsidR="00B93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4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3621D" w:rsidRDefault="00C71487" w:rsidP="00121FCD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Default="00121FCD" w:rsidP="00622A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FF" w:rsidRPr="009D1CB3" w:rsidRDefault="00C349FF" w:rsidP="009E7391">
            <w:pPr>
              <w:pStyle w:val="ad"/>
              <w:numPr>
                <w:ilvl w:val="0"/>
                <w:numId w:val="47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FF" w:rsidRDefault="00C71487" w:rsidP="00C349F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Характеристика доли </w:t>
            </w:r>
            <w:r w:rsidR="00B93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субъекта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связанного лица</w:t>
            </w:r>
            <w:r w:rsidR="00B93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уставном капитале субъекта </w:t>
            </w:r>
            <w:r w:rsidR="00B93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(субъекта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анализа</w:t>
            </w:r>
            <w:r w:rsidR="00B93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47" w:type="dxa"/>
          </w:tcPr>
          <w:p w:rsidR="00C349FF" w:rsidRDefault="00C71487" w:rsidP="00C349F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C349FF" w:rsidRDefault="00C349FF" w:rsidP="00C349F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FF" w:rsidRDefault="00C71487" w:rsidP="00C349FF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Справочник</w:t>
            </w:r>
          </w:p>
          <w:p w:rsidR="00C349FF" w:rsidRDefault="00C71487" w:rsidP="00C349FF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  <w:p w:rsidR="00C349FF" w:rsidRPr="0073621D" w:rsidRDefault="00C71487" w:rsidP="00C349FF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FF" w:rsidRDefault="00C71487" w:rsidP="00370F3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</w:t>
            </w:r>
            <w:r w:rsidR="00370F3C">
              <w:rPr>
                <w:rFonts w:ascii="Times New Roman" w:hAnsi="Times New Roman"/>
                <w:sz w:val="28"/>
                <w:szCs w:val="28"/>
              </w:rPr>
              <w:t>ачений приведен в приложении 15.</w:t>
            </w:r>
          </w:p>
        </w:tc>
      </w:tr>
      <w:tr w:rsidR="000D7C60" w:rsidTr="00192229">
        <w:trPr>
          <w:trHeight w:val="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9D1CB3" w:rsidRDefault="00121FCD" w:rsidP="009E7391">
            <w:pPr>
              <w:pStyle w:val="ad"/>
              <w:numPr>
                <w:ilvl w:val="0"/>
                <w:numId w:val="47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Default="00C71487" w:rsidP="00121FC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голосов, приходящихся на голосующие акции (доли) в уставном капитале (складочном капитале)</w:t>
            </w:r>
          </w:p>
        </w:tc>
        <w:tc>
          <w:tcPr>
            <w:tcW w:w="314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3621D" w:rsidRDefault="00C71487" w:rsidP="00121FCD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Default="00121FCD" w:rsidP="00622A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9D1CB3" w:rsidRDefault="00121FCD" w:rsidP="009E7391">
            <w:pPr>
              <w:pStyle w:val="ad"/>
              <w:numPr>
                <w:ilvl w:val="0"/>
                <w:numId w:val="47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FD4A0F" w:rsidRDefault="00C71487" w:rsidP="00121FC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возникновения основания, в силу которого лицо является аффилированным по отношению к кредитной организации</w:t>
            </w:r>
            <w:r w:rsidRPr="00645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иного лица, подлежащего идентификации</w:t>
            </w:r>
          </w:p>
        </w:tc>
        <w:tc>
          <w:tcPr>
            <w:tcW w:w="314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3621D" w:rsidRDefault="00C71487" w:rsidP="00121FCD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Default="00121FCD" w:rsidP="00622A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9D1CB3" w:rsidRDefault="00121FCD" w:rsidP="009E7391">
            <w:pPr>
              <w:pStyle w:val="ad"/>
              <w:numPr>
                <w:ilvl w:val="0"/>
                <w:numId w:val="47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Default="00C71487" w:rsidP="00121FC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потери актуальности основания аффилированности</w:t>
            </w:r>
          </w:p>
        </w:tc>
        <w:tc>
          <w:tcPr>
            <w:tcW w:w="314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3621D" w:rsidRDefault="00C71487" w:rsidP="00121FCD">
            <w:pPr>
              <w:spacing w:before="0"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Default="00121FCD" w:rsidP="00622A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9D1CB3" w:rsidRDefault="00121FCD" w:rsidP="009E7391">
            <w:pPr>
              <w:pStyle w:val="ad"/>
              <w:numPr>
                <w:ilvl w:val="0"/>
                <w:numId w:val="47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Default="00C71487" w:rsidP="00121FC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руководителя</w:t>
            </w:r>
          </w:p>
        </w:tc>
        <w:tc>
          <w:tcPr>
            <w:tcW w:w="314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3621D" w:rsidRDefault="00C71487" w:rsidP="00121FCD">
            <w:pPr>
              <w:spacing w:before="0"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3621D" w:rsidRDefault="00121FCD" w:rsidP="00622A65">
            <w:pPr>
              <w:autoSpaceDE w:val="0"/>
              <w:autoSpaceDN w:val="0"/>
              <w:adjustRightInd w:val="0"/>
              <w:spacing w:before="0"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9D1CB3" w:rsidRDefault="00121FCD" w:rsidP="009E7391">
            <w:pPr>
              <w:pStyle w:val="ad"/>
              <w:numPr>
                <w:ilvl w:val="0"/>
                <w:numId w:val="47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Default="00C71487" w:rsidP="00121FC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группы связанных заемщиков</w:t>
            </w:r>
          </w:p>
        </w:tc>
        <w:tc>
          <w:tcPr>
            <w:tcW w:w="314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3621D" w:rsidRDefault="00C71487" w:rsidP="00121FCD">
            <w:pPr>
              <w:spacing w:before="0"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Default="00121FCD" w:rsidP="00622A65">
            <w:pPr>
              <w:autoSpaceDE w:val="0"/>
              <w:autoSpaceDN w:val="0"/>
              <w:adjustRightInd w:val="0"/>
              <w:spacing w:before="0" w:after="0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9D1CB3" w:rsidRDefault="00121FCD" w:rsidP="009E7391">
            <w:pPr>
              <w:pStyle w:val="ad"/>
              <w:numPr>
                <w:ilvl w:val="0"/>
                <w:numId w:val="47"/>
              </w:numPr>
              <w:tabs>
                <w:tab w:val="left" w:pos="1026"/>
              </w:tabs>
              <w:spacing w:before="0" w:after="0" w:line="276" w:lineRule="auto"/>
              <w:ind w:left="317" w:right="34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Default="00C71487" w:rsidP="00121FC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группы связанных заемщиков</w:t>
            </w:r>
          </w:p>
        </w:tc>
        <w:tc>
          <w:tcPr>
            <w:tcW w:w="314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3621D" w:rsidRDefault="00C71487" w:rsidP="00121FCD">
            <w:pPr>
              <w:spacing w:before="0"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Default="00121FCD" w:rsidP="00622A65">
            <w:pPr>
              <w:autoSpaceDE w:val="0"/>
              <w:autoSpaceDN w:val="0"/>
              <w:adjustRightInd w:val="0"/>
              <w:spacing w:before="0" w:after="0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4177A" w:rsidRDefault="00C4177A" w:rsidP="00EA0FEA">
      <w:pPr>
        <w:sectPr w:rsidR="00C4177A" w:rsidSect="00B668F0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AE1943" w:rsidRDefault="00C71487" w:rsidP="009E7391">
      <w:pPr>
        <w:pStyle w:val="afd"/>
        <w:numPr>
          <w:ilvl w:val="0"/>
          <w:numId w:val="94"/>
        </w:numPr>
      </w:pPr>
      <w:bookmarkStart w:id="1395" w:name="_Toc22306329"/>
      <w:bookmarkStart w:id="1396" w:name="_Toc22307716"/>
      <w:bookmarkStart w:id="1397" w:name="_Toc22553247"/>
      <w:bookmarkStart w:id="1398" w:name="_Toc22575141"/>
      <w:bookmarkStart w:id="1399" w:name="_Toc22657825"/>
      <w:bookmarkStart w:id="1400" w:name="_Toc23239907"/>
      <w:bookmarkStart w:id="1401" w:name="_Toc23513431"/>
      <w:bookmarkStart w:id="1402" w:name="_Toc27144935"/>
      <w:bookmarkStart w:id="1403" w:name="_Toc27412842"/>
      <w:bookmarkStart w:id="1404" w:name="_Toc27751442"/>
      <w:bookmarkStart w:id="1405" w:name="_Toc88809115"/>
      <w:r w:rsidRPr="00AE1943">
        <w:t xml:space="preserve">Описание </w:t>
      </w:r>
      <w:r w:rsidR="00A11220">
        <w:t>данных предметной области</w:t>
      </w:r>
      <w:r w:rsidR="00DB54A0">
        <w:t xml:space="preserve"> </w:t>
      </w:r>
      <w:r w:rsidRPr="00AE1943">
        <w:t>«</w:t>
      </w:r>
      <w:r>
        <w:t>Судебные процессы</w:t>
      </w:r>
      <w:r w:rsidRPr="00AE1943">
        <w:t>»</w:t>
      </w:r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</w:p>
    <w:p w:rsidR="009525D4" w:rsidRPr="009525D4" w:rsidRDefault="009525D4" w:rsidP="009525D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525D4">
        <w:rPr>
          <w:rFonts w:ascii="Times New Roman" w:hAnsi="Times New Roman"/>
          <w:sz w:val="28"/>
          <w:szCs w:val="28"/>
          <w:lang w:eastAsia="ru-RU"/>
        </w:rPr>
        <w:t xml:space="preserve">В составе данных предметной области «Судебные процессы» рекомендуется формировать сведения об </w:t>
      </w:r>
      <w:r w:rsidRPr="009525D4">
        <w:rPr>
          <w:rFonts w:ascii="Times New Roman" w:eastAsia="Times New Roman" w:hAnsi="Times New Roman"/>
          <w:sz w:val="28"/>
          <w:lang w:eastAsia="ru-RU"/>
        </w:rPr>
        <w:t>исках по договорам о представлении (размещении) средств и драгоценных металлов как со стороны кредитной организации, так и со стороны должника к кредитной организации.</w:t>
      </w:r>
    </w:p>
    <w:p w:rsidR="00AE1943" w:rsidRPr="004F35A5" w:rsidRDefault="00C71487" w:rsidP="009E7391">
      <w:pPr>
        <w:pStyle w:val="21"/>
        <w:numPr>
          <w:ilvl w:val="1"/>
          <w:numId w:val="94"/>
        </w:numPr>
        <w:spacing w:before="240" w:after="120"/>
        <w:ind w:left="1418" w:hanging="567"/>
        <w:rPr>
          <w:color w:val="auto"/>
        </w:rPr>
      </w:pPr>
      <w:bookmarkStart w:id="1406" w:name="_Toc18482771"/>
      <w:bookmarkStart w:id="1407" w:name="_Toc18482927"/>
      <w:bookmarkStart w:id="1408" w:name="_Toc18567535"/>
      <w:bookmarkStart w:id="1409" w:name="_Toc18651897"/>
      <w:bookmarkStart w:id="1410" w:name="_Toc18652053"/>
      <w:bookmarkStart w:id="1411" w:name="_Toc18652209"/>
      <w:bookmarkStart w:id="1412" w:name="_Toc21593827"/>
      <w:bookmarkStart w:id="1413" w:name="_Toc21680487"/>
      <w:bookmarkStart w:id="1414" w:name="_Toc21683402"/>
      <w:bookmarkStart w:id="1415" w:name="_Toc22032708"/>
      <w:bookmarkStart w:id="1416" w:name="_Toc22293899"/>
      <w:bookmarkStart w:id="1417" w:name="_Toc22305345"/>
      <w:bookmarkStart w:id="1418" w:name="_Toc22306330"/>
      <w:bookmarkStart w:id="1419" w:name="_Toc22306498"/>
      <w:bookmarkStart w:id="1420" w:name="_Toc22307717"/>
      <w:bookmarkStart w:id="1421" w:name="_Toc22310498"/>
      <w:bookmarkStart w:id="1422" w:name="_Toc22553248"/>
      <w:bookmarkStart w:id="1423" w:name="_Toc22572682"/>
      <w:bookmarkStart w:id="1424" w:name="_Toc22546524"/>
      <w:bookmarkStart w:id="1425" w:name="_Toc22575142"/>
      <w:bookmarkStart w:id="1426" w:name="_Toc22575703"/>
      <w:bookmarkStart w:id="1427" w:name="_Toc22634873"/>
      <w:bookmarkStart w:id="1428" w:name="_Toc22657826"/>
      <w:bookmarkStart w:id="1429" w:name="_Toc22660946"/>
      <w:bookmarkStart w:id="1430" w:name="_Toc22809039"/>
      <w:bookmarkStart w:id="1431" w:name="_Toc23147083"/>
      <w:bookmarkStart w:id="1432" w:name="_Toc23155883"/>
      <w:bookmarkStart w:id="1433" w:name="_Toc23235323"/>
      <w:bookmarkStart w:id="1434" w:name="_Toc23235926"/>
      <w:bookmarkStart w:id="1435" w:name="_Toc23238995"/>
      <w:bookmarkStart w:id="1436" w:name="_Toc23239172"/>
      <w:bookmarkStart w:id="1437" w:name="_Toc23239388"/>
      <w:bookmarkStart w:id="1438" w:name="_Toc23239718"/>
      <w:bookmarkStart w:id="1439" w:name="_Toc23239908"/>
      <w:bookmarkStart w:id="1440" w:name="_Toc23260196"/>
      <w:bookmarkStart w:id="1441" w:name="_Toc23414045"/>
      <w:bookmarkStart w:id="1442" w:name="_Toc23501475"/>
      <w:bookmarkStart w:id="1443" w:name="_Toc23513249"/>
      <w:bookmarkStart w:id="1444" w:name="_Toc23513432"/>
      <w:bookmarkStart w:id="1445" w:name="_Toc23514039"/>
      <w:bookmarkStart w:id="1446" w:name="_Toc23515074"/>
      <w:bookmarkStart w:id="1447" w:name="_Toc27127389"/>
      <w:bookmarkStart w:id="1448" w:name="_Toc27144936"/>
      <w:bookmarkStart w:id="1449" w:name="_Toc27149443"/>
      <w:bookmarkStart w:id="1450" w:name="_Toc27411091"/>
      <w:bookmarkStart w:id="1451" w:name="_Toc27411278"/>
      <w:bookmarkStart w:id="1452" w:name="_Toc27412843"/>
      <w:bookmarkStart w:id="1453" w:name="_Toc27414258"/>
      <w:bookmarkStart w:id="1454" w:name="_Toc27670488"/>
      <w:bookmarkStart w:id="1455" w:name="_Toc27672017"/>
      <w:bookmarkStart w:id="1456" w:name="_Toc27739657"/>
      <w:bookmarkStart w:id="1457" w:name="_Toc27751443"/>
      <w:bookmarkStart w:id="1458" w:name="_Toc27755957"/>
      <w:bookmarkStart w:id="1459" w:name="_Toc28158690"/>
      <w:bookmarkStart w:id="1460" w:name="_Toc32226013"/>
      <w:bookmarkStart w:id="1461" w:name="_Toc37940195"/>
      <w:bookmarkStart w:id="1462" w:name="_Toc38438963"/>
      <w:bookmarkStart w:id="1463" w:name="_Toc38974599"/>
      <w:bookmarkStart w:id="1464" w:name="_Toc40713265"/>
      <w:bookmarkStart w:id="1465" w:name="_Toc42003647"/>
      <w:bookmarkStart w:id="1466" w:name="_Toc22306331"/>
      <w:bookmarkStart w:id="1467" w:name="_Toc22307718"/>
      <w:bookmarkStart w:id="1468" w:name="_Toc22553249"/>
      <w:bookmarkStart w:id="1469" w:name="_Toc22575143"/>
      <w:bookmarkStart w:id="1470" w:name="_Toc22657827"/>
      <w:bookmarkStart w:id="1471" w:name="_Toc23239909"/>
      <w:bookmarkStart w:id="1472" w:name="_Toc23513433"/>
      <w:bookmarkStart w:id="1473" w:name="_Toc27144937"/>
      <w:bookmarkStart w:id="1474" w:name="_Toc27412844"/>
      <w:bookmarkStart w:id="1475" w:name="_Toc27751444"/>
      <w:bookmarkStart w:id="1476" w:name="_Toc88809116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r w:rsidRPr="004F35A5">
        <w:rPr>
          <w:color w:val="auto"/>
        </w:rPr>
        <w:t xml:space="preserve">Перечень </w:t>
      </w:r>
      <w:r w:rsidR="00DB54A0" w:rsidRPr="004F35A5">
        <w:rPr>
          <w:color w:val="auto"/>
        </w:rPr>
        <w:t>атрибутов</w:t>
      </w:r>
      <w:r w:rsidRPr="004F35A5">
        <w:rPr>
          <w:color w:val="auto"/>
        </w:rPr>
        <w:t>, описывающих характеристики исков по договору о представлении (размещении) средств и драгоценных металлов</w:t>
      </w:r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</w:p>
    <w:tbl>
      <w:tblPr>
        <w:tblW w:w="15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47"/>
        <w:gridCol w:w="1276"/>
        <w:gridCol w:w="2439"/>
        <w:gridCol w:w="4649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75" w:rsidRPr="00AE1943" w:rsidRDefault="00C71487" w:rsidP="00AE1943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75" w:rsidRPr="00AE1943" w:rsidRDefault="00C71487" w:rsidP="00AE1943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47" w:type="dxa"/>
          </w:tcPr>
          <w:p w:rsidR="00460275" w:rsidRPr="00AE1943" w:rsidRDefault="00C71487" w:rsidP="00AE1943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460275" w:rsidRPr="00AE1943" w:rsidRDefault="00C71487" w:rsidP="00AE1943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75" w:rsidRPr="00AE1943" w:rsidRDefault="00C71487" w:rsidP="00AE1943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275" w:rsidRPr="00AE1943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943"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9D1CB3" w:rsidRDefault="00121FCD" w:rsidP="009E7391">
            <w:pPr>
              <w:pStyle w:val="ad"/>
              <w:numPr>
                <w:ilvl w:val="0"/>
                <w:numId w:val="45"/>
              </w:numPr>
              <w:tabs>
                <w:tab w:val="left" w:pos="102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1943" w:rsidRDefault="00C71487" w:rsidP="00E8654C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9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194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E86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3147" w:type="dxa"/>
          </w:tcPr>
          <w:p w:rsidR="00121FCD" w:rsidRPr="00AE1943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Pr="00AE1943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1943" w:rsidRDefault="00C71487" w:rsidP="00121FC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2D3186" w:rsidRDefault="00C71487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в качестве ключевого поля для связи с предметной областью «Субъекты (лица)» с целью идентификации ответчика в суде</w:t>
            </w:r>
          </w:p>
        </w:tc>
      </w:tr>
      <w:tr w:rsidR="00694498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9D1CB3" w:rsidRDefault="00694498" w:rsidP="009E7391">
            <w:pPr>
              <w:pStyle w:val="ad"/>
              <w:numPr>
                <w:ilvl w:val="0"/>
                <w:numId w:val="45"/>
              </w:numPr>
              <w:tabs>
                <w:tab w:val="left" w:pos="102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AE1943" w:rsidRDefault="00694498" w:rsidP="0069449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судебного иска</w:t>
            </w:r>
          </w:p>
        </w:tc>
        <w:tc>
          <w:tcPr>
            <w:tcW w:w="3147" w:type="dxa"/>
          </w:tcPr>
          <w:p w:rsidR="00694498" w:rsidRPr="00AE1943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94498" w:rsidRPr="00AE1943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Default="00694498" w:rsidP="0069449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1F9C">
              <w:rPr>
                <w:rStyle w:val="cs5efed22f1"/>
                <w:rFonts w:eastAsiaTheme="majorEastAsia"/>
                <w:bCs/>
                <w:sz w:val="28"/>
              </w:rPr>
              <w:t>Справочник характеристик и показателей деятельности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2D3186" w:rsidRDefault="00694498" w:rsidP="000D4C5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rFonts w:eastAsiaTheme="majorEastAsia"/>
                <w:bCs/>
                <w:sz w:val="28"/>
              </w:rPr>
              <w:t>Перечень возможных зн</w:t>
            </w:r>
            <w:r w:rsidR="000D4C52">
              <w:rPr>
                <w:rStyle w:val="cs5efed22f1"/>
                <w:rFonts w:eastAsiaTheme="majorEastAsia"/>
                <w:bCs/>
                <w:sz w:val="28"/>
              </w:rPr>
              <w:t>ачений приведен в приложении 25.</w:t>
            </w:r>
          </w:p>
        </w:tc>
      </w:tr>
      <w:tr w:rsidR="00694498" w:rsidTr="00192229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Default="00694498" w:rsidP="009E7391">
            <w:pPr>
              <w:pStyle w:val="ad"/>
              <w:numPr>
                <w:ilvl w:val="0"/>
                <w:numId w:val="45"/>
              </w:numPr>
              <w:tabs>
                <w:tab w:val="left" w:pos="102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Default="00694498" w:rsidP="0069449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B06">
              <w:rPr>
                <w:rStyle w:val="blk"/>
                <w:rFonts w:ascii="Times New Roman" w:hAnsi="Times New Roman"/>
                <w:sz w:val="28"/>
                <w:szCs w:val="24"/>
              </w:rPr>
              <w:t>Дата подачи иска в суд</w:t>
            </w:r>
          </w:p>
        </w:tc>
        <w:tc>
          <w:tcPr>
            <w:tcW w:w="3147" w:type="dxa"/>
          </w:tcPr>
          <w:p w:rsidR="00694498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694498" w:rsidRPr="00AE1943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A01F9C" w:rsidRDefault="00694498" w:rsidP="00694498">
            <w:pPr>
              <w:spacing w:before="0" w:after="0"/>
              <w:jc w:val="both"/>
              <w:rPr>
                <w:rStyle w:val="cs5efed22f1"/>
                <w:rFonts w:eastAsiaTheme="majorEastAsia"/>
                <w:bCs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Default="00694498" w:rsidP="00694498">
            <w:pPr>
              <w:spacing w:before="0" w:after="0"/>
              <w:jc w:val="both"/>
              <w:rPr>
                <w:rStyle w:val="cs5efed22f1"/>
                <w:rFonts w:eastAsiaTheme="majorEastAsia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23E82">
              <w:rPr>
                <w:rFonts w:ascii="Times New Roman" w:hAnsi="Times New Roman"/>
                <w:sz w:val="28"/>
                <w:szCs w:val="28"/>
              </w:rPr>
              <w:t>екомендуется указывать дату определения о принятии искового заявления кредитной организации к производству</w:t>
            </w:r>
          </w:p>
        </w:tc>
      </w:tr>
      <w:tr w:rsidR="00694498" w:rsidTr="00192229">
        <w:trPr>
          <w:trHeight w:val="11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9D1CB3" w:rsidRDefault="00694498" w:rsidP="009E7391">
            <w:pPr>
              <w:pStyle w:val="ad"/>
              <w:numPr>
                <w:ilvl w:val="0"/>
                <w:numId w:val="45"/>
              </w:numPr>
              <w:tabs>
                <w:tab w:val="left" w:pos="102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AE1943" w:rsidRDefault="00694498" w:rsidP="00694498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Процессуальный статус</w:t>
            </w:r>
          </w:p>
        </w:tc>
        <w:tc>
          <w:tcPr>
            <w:tcW w:w="3147" w:type="dxa"/>
          </w:tcPr>
          <w:p w:rsidR="00694498" w:rsidRPr="00AE1943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94498" w:rsidRPr="00AE1943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9D1CB3" w:rsidRDefault="00694498" w:rsidP="0069449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Style w:val="cs5efed22f1"/>
                <w:bCs/>
                <w:sz w:val="28"/>
              </w:rPr>
            </w:pPr>
            <w:r w:rsidRPr="009D1CB3">
              <w:rPr>
                <w:rStyle w:val="cs5efed22f1"/>
                <w:bCs/>
                <w:sz w:val="28"/>
              </w:rPr>
              <w:t>Справочник</w:t>
            </w:r>
            <w:r w:rsidRPr="009D1CB3">
              <w:rPr>
                <w:rStyle w:val="blk"/>
                <w:rFonts w:ascii="Times New Roman" w:hAnsi="Times New Roman"/>
                <w:sz w:val="28"/>
                <w:szCs w:val="24"/>
              </w:rPr>
              <w:t xml:space="preserve"> </w:t>
            </w:r>
            <w:r w:rsidRPr="009D1CB3">
              <w:rPr>
                <w:rFonts w:ascii="Times New Roman" w:hAnsi="Times New Roman"/>
                <w:sz w:val="28"/>
                <w:szCs w:val="24"/>
              </w:rPr>
              <w:t>характеристик и показателей деятельности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9D1CB3" w:rsidRDefault="00694498" w:rsidP="000D4C52">
            <w:pPr>
              <w:autoSpaceDE w:val="0"/>
              <w:autoSpaceDN w:val="0"/>
              <w:adjustRightInd w:val="0"/>
              <w:spacing w:before="20" w:after="2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</w:t>
            </w:r>
            <w:r w:rsidR="000D4C52">
              <w:rPr>
                <w:rFonts w:ascii="Times New Roman" w:hAnsi="Times New Roman"/>
                <w:sz w:val="28"/>
                <w:szCs w:val="28"/>
              </w:rPr>
              <w:t>ачений приведен в приложении 25.</w:t>
            </w:r>
          </w:p>
        </w:tc>
      </w:tr>
      <w:tr w:rsidR="00694498" w:rsidTr="00192229">
        <w:trPr>
          <w:trHeight w:val="4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9D1CB3" w:rsidRDefault="00694498" w:rsidP="009E7391">
            <w:pPr>
              <w:pStyle w:val="ad"/>
              <w:numPr>
                <w:ilvl w:val="0"/>
                <w:numId w:val="45"/>
              </w:numPr>
              <w:tabs>
                <w:tab w:val="left" w:pos="102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E83550" w:rsidRDefault="00694498" w:rsidP="0069449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Style w:val="blk"/>
                <w:rFonts w:ascii="Times New Roman" w:hAnsi="Times New Roman"/>
                <w:sz w:val="28"/>
                <w:szCs w:val="24"/>
              </w:rPr>
            </w:pPr>
            <w:r w:rsidRPr="00E83550">
              <w:rPr>
                <w:rStyle w:val="blk"/>
                <w:rFonts w:ascii="Times New Roman" w:hAnsi="Times New Roman"/>
                <w:sz w:val="28"/>
                <w:szCs w:val="24"/>
              </w:rPr>
              <w:t>Юрисдикция суда, в котором рассматривается принятое к производству дело</w:t>
            </w:r>
          </w:p>
        </w:tc>
        <w:tc>
          <w:tcPr>
            <w:tcW w:w="3147" w:type="dxa"/>
          </w:tcPr>
          <w:p w:rsidR="00694498" w:rsidRPr="00AE1943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94498" w:rsidRPr="00AE1943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E83550" w:rsidRDefault="00694498" w:rsidP="0069449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Style w:val="cs5efed22f1"/>
                <w:bCs/>
                <w:sz w:val="28"/>
              </w:rPr>
            </w:pPr>
            <w:r w:rsidRPr="00E83550">
              <w:rPr>
                <w:rStyle w:val="cs5efed22f1"/>
                <w:bCs/>
                <w:sz w:val="28"/>
              </w:rPr>
              <w:t>Справочник</w:t>
            </w:r>
            <w:r w:rsidRPr="00E83550">
              <w:rPr>
                <w:rStyle w:val="blk"/>
                <w:rFonts w:ascii="Times New Roman" w:hAnsi="Times New Roman"/>
                <w:sz w:val="28"/>
                <w:szCs w:val="24"/>
              </w:rPr>
              <w:t xml:space="preserve"> </w:t>
            </w:r>
            <w:r w:rsidRPr="00E83550">
              <w:rPr>
                <w:rFonts w:ascii="Times New Roman" w:hAnsi="Times New Roman"/>
                <w:sz w:val="28"/>
                <w:szCs w:val="24"/>
              </w:rPr>
              <w:t>характеристик и показателей 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Default="00694498" w:rsidP="000D4C5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</w:t>
            </w:r>
            <w:r w:rsidR="000D4C52">
              <w:rPr>
                <w:rFonts w:ascii="Times New Roman" w:hAnsi="Times New Roman"/>
                <w:sz w:val="28"/>
                <w:szCs w:val="28"/>
              </w:rPr>
              <w:t>ачений приведен в приложении 25.</w:t>
            </w:r>
          </w:p>
        </w:tc>
      </w:tr>
      <w:tr w:rsidR="00694498" w:rsidTr="00192229">
        <w:trPr>
          <w:trHeight w:val="38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9D1CB3" w:rsidRDefault="00694498" w:rsidP="009E7391">
            <w:pPr>
              <w:pStyle w:val="ad"/>
              <w:numPr>
                <w:ilvl w:val="0"/>
                <w:numId w:val="45"/>
              </w:numPr>
              <w:tabs>
                <w:tab w:val="left" w:pos="102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AE1943" w:rsidRDefault="00694498" w:rsidP="0069449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инициации процессуальных действий</w:t>
            </w:r>
          </w:p>
        </w:tc>
        <w:tc>
          <w:tcPr>
            <w:tcW w:w="3147" w:type="dxa"/>
          </w:tcPr>
          <w:p w:rsidR="00694498" w:rsidRPr="00AE1943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694498" w:rsidRPr="00AE1943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AE1943" w:rsidRDefault="00694498" w:rsidP="0069449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AE1943" w:rsidRDefault="00694498" w:rsidP="0069449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98" w:rsidTr="00192229">
        <w:trPr>
          <w:trHeight w:val="38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9D1CB3" w:rsidRDefault="00694498" w:rsidP="009E7391">
            <w:pPr>
              <w:pStyle w:val="ad"/>
              <w:numPr>
                <w:ilvl w:val="0"/>
                <w:numId w:val="45"/>
              </w:numPr>
              <w:tabs>
                <w:tab w:val="left" w:pos="102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F9703D" w:rsidRDefault="00694498" w:rsidP="0069449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Style w:val="blk"/>
                <w:rFonts w:ascii="Times New Roman" w:hAnsi="Times New Roman"/>
                <w:sz w:val="28"/>
                <w:szCs w:val="24"/>
              </w:rPr>
            </w:pPr>
            <w:r w:rsidRPr="00F9703D">
              <w:rPr>
                <w:rStyle w:val="blk"/>
                <w:rFonts w:ascii="Times New Roman" w:hAnsi="Times New Roman"/>
                <w:sz w:val="28"/>
                <w:szCs w:val="24"/>
              </w:rPr>
              <w:t>Дата определения о принятии искового заявления в производство</w:t>
            </w:r>
          </w:p>
        </w:tc>
        <w:tc>
          <w:tcPr>
            <w:tcW w:w="3147" w:type="dxa"/>
          </w:tcPr>
          <w:p w:rsidR="00694498" w:rsidRPr="00AE1943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694498" w:rsidRPr="00AE1943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AE1943" w:rsidRDefault="00694498" w:rsidP="0069449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AE1943" w:rsidRDefault="00694498" w:rsidP="0069449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98" w:rsidTr="00192229">
        <w:trPr>
          <w:trHeight w:val="38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9D1CB3" w:rsidRDefault="00694498" w:rsidP="009E7391">
            <w:pPr>
              <w:pStyle w:val="ad"/>
              <w:numPr>
                <w:ilvl w:val="0"/>
                <w:numId w:val="45"/>
              </w:numPr>
              <w:tabs>
                <w:tab w:val="left" w:pos="102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F9703D" w:rsidRDefault="00694498" w:rsidP="0069449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Style w:val="blk"/>
                <w:rFonts w:ascii="Times New Roman" w:hAnsi="Times New Roman"/>
                <w:sz w:val="28"/>
                <w:szCs w:val="24"/>
              </w:rPr>
            </w:pPr>
            <w:r w:rsidRPr="00F9703D">
              <w:rPr>
                <w:rStyle w:val="blk"/>
                <w:rFonts w:ascii="Times New Roman" w:hAnsi="Times New Roman"/>
                <w:sz w:val="28"/>
                <w:szCs w:val="24"/>
              </w:rPr>
              <w:t>Дата вступления в силу решения суда</w:t>
            </w:r>
          </w:p>
        </w:tc>
        <w:tc>
          <w:tcPr>
            <w:tcW w:w="3147" w:type="dxa"/>
          </w:tcPr>
          <w:p w:rsidR="00694498" w:rsidRPr="00AE1943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694498" w:rsidRPr="00AE1943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AE1943" w:rsidRDefault="00694498" w:rsidP="0069449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AE1943" w:rsidRDefault="00694498" w:rsidP="0069449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98" w:rsidTr="00192229">
        <w:trPr>
          <w:trHeight w:val="38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9D1CB3" w:rsidRDefault="00694498" w:rsidP="009E7391">
            <w:pPr>
              <w:pStyle w:val="ad"/>
              <w:numPr>
                <w:ilvl w:val="0"/>
                <w:numId w:val="45"/>
              </w:numPr>
              <w:tabs>
                <w:tab w:val="left" w:pos="102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1077EA" w:rsidRDefault="00694498" w:rsidP="0069449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Style w:val="blk"/>
                <w:rFonts w:ascii="Times New Roman" w:hAnsi="Times New Roman"/>
                <w:sz w:val="28"/>
                <w:szCs w:val="24"/>
              </w:rPr>
            </w:pPr>
            <w:r w:rsidRPr="001077EA">
              <w:rPr>
                <w:rStyle w:val="blk"/>
                <w:rFonts w:ascii="Times New Roman" w:hAnsi="Times New Roman"/>
                <w:sz w:val="28"/>
                <w:szCs w:val="24"/>
              </w:rPr>
              <w:t>Сумма взыскания в соответствии с решением суда</w:t>
            </w:r>
          </w:p>
        </w:tc>
        <w:tc>
          <w:tcPr>
            <w:tcW w:w="3147" w:type="dxa"/>
          </w:tcPr>
          <w:p w:rsidR="00694498" w:rsidRPr="00AE1943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694498" w:rsidRPr="00AE1943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AE1943" w:rsidRDefault="00694498" w:rsidP="0069449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AE1943" w:rsidRDefault="00694498" w:rsidP="0069449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98" w:rsidTr="00192229">
        <w:trPr>
          <w:trHeight w:val="38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9D1CB3" w:rsidRDefault="00694498" w:rsidP="009E7391">
            <w:pPr>
              <w:pStyle w:val="ad"/>
              <w:numPr>
                <w:ilvl w:val="0"/>
                <w:numId w:val="45"/>
              </w:numPr>
              <w:tabs>
                <w:tab w:val="left" w:pos="102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1077EA" w:rsidRDefault="00694498" w:rsidP="0069449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Style w:val="blk"/>
                <w:rFonts w:ascii="Times New Roman" w:hAnsi="Times New Roman"/>
                <w:sz w:val="28"/>
                <w:szCs w:val="24"/>
              </w:rPr>
            </w:pPr>
            <w:r>
              <w:rPr>
                <w:rStyle w:val="blk"/>
                <w:rFonts w:ascii="Times New Roman" w:hAnsi="Times New Roman"/>
                <w:sz w:val="28"/>
                <w:szCs w:val="24"/>
              </w:rPr>
              <w:t>Характеристика суммы</w:t>
            </w:r>
            <w:r w:rsidRPr="001077EA">
              <w:rPr>
                <w:rStyle w:val="blk"/>
                <w:rFonts w:ascii="Times New Roman" w:hAnsi="Times New Roman"/>
                <w:sz w:val="28"/>
                <w:szCs w:val="24"/>
              </w:rPr>
              <w:t xml:space="preserve"> взыскания в соответствии с решением суда</w:t>
            </w:r>
          </w:p>
        </w:tc>
        <w:tc>
          <w:tcPr>
            <w:tcW w:w="3147" w:type="dxa"/>
          </w:tcPr>
          <w:p w:rsidR="00694498" w:rsidRPr="00AE1943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94498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AE1943" w:rsidRDefault="00694498" w:rsidP="0069449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Справочник характеристик измерений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AE1943" w:rsidRDefault="00694498" w:rsidP="000D4C52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возможных значений приведен в</w:t>
            </w:r>
            <w:r w:rsidR="000D4C52">
              <w:rPr>
                <w:rFonts w:ascii="Times New Roman" w:hAnsi="Times New Roman"/>
                <w:sz w:val="28"/>
                <w:szCs w:val="28"/>
              </w:rPr>
              <w:t xml:space="preserve"> приложении 34.</w:t>
            </w:r>
          </w:p>
        </w:tc>
      </w:tr>
      <w:tr w:rsidR="00694498" w:rsidTr="00192229">
        <w:trPr>
          <w:trHeight w:val="38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9D1CB3" w:rsidRDefault="00694498" w:rsidP="009E7391">
            <w:pPr>
              <w:pStyle w:val="ad"/>
              <w:numPr>
                <w:ilvl w:val="0"/>
                <w:numId w:val="45"/>
              </w:numPr>
              <w:tabs>
                <w:tab w:val="left" w:pos="102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1077EA" w:rsidRDefault="00694498" w:rsidP="0069449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Style w:val="blk"/>
                <w:rFonts w:ascii="Times New Roman" w:hAnsi="Times New Roman"/>
                <w:sz w:val="28"/>
                <w:szCs w:val="24"/>
              </w:rPr>
            </w:pPr>
            <w:r w:rsidRPr="001077EA">
              <w:rPr>
                <w:rStyle w:val="blk"/>
                <w:rFonts w:ascii="Times New Roman" w:hAnsi="Times New Roman"/>
                <w:sz w:val="28"/>
                <w:szCs w:val="24"/>
              </w:rPr>
              <w:t>Сумма иска со стороны кредитора</w:t>
            </w:r>
          </w:p>
        </w:tc>
        <w:tc>
          <w:tcPr>
            <w:tcW w:w="3147" w:type="dxa"/>
          </w:tcPr>
          <w:p w:rsidR="00694498" w:rsidRPr="00AE1943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43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694498" w:rsidRPr="00AE1943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AE1943" w:rsidRDefault="00694498" w:rsidP="0069449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AE1943" w:rsidRDefault="00694498" w:rsidP="00694498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98" w:rsidTr="00192229">
        <w:trPr>
          <w:trHeight w:val="38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9D1CB3" w:rsidRDefault="00694498" w:rsidP="009E7391">
            <w:pPr>
              <w:pStyle w:val="ad"/>
              <w:numPr>
                <w:ilvl w:val="0"/>
                <w:numId w:val="45"/>
              </w:numPr>
              <w:tabs>
                <w:tab w:val="left" w:pos="102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450920" w:rsidRDefault="00694498" w:rsidP="0069449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Style w:val="blk"/>
                <w:rFonts w:ascii="Times New Roman" w:hAnsi="Times New Roman"/>
                <w:sz w:val="28"/>
                <w:szCs w:val="24"/>
              </w:rPr>
            </w:pPr>
            <w:r>
              <w:rPr>
                <w:rStyle w:val="blk"/>
                <w:rFonts w:ascii="Times New Roman" w:hAnsi="Times New Roman"/>
                <w:sz w:val="28"/>
                <w:szCs w:val="24"/>
              </w:rPr>
              <w:t>Характеристика суммы иска со стороны кредитора</w:t>
            </w:r>
          </w:p>
        </w:tc>
        <w:tc>
          <w:tcPr>
            <w:tcW w:w="3147" w:type="dxa"/>
          </w:tcPr>
          <w:p w:rsidR="00694498" w:rsidRPr="00AE1943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94498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AE1943" w:rsidRDefault="00694498" w:rsidP="0069449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Справочник единиц измерения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AE1943" w:rsidRDefault="00694498" w:rsidP="000D4C5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</w:t>
            </w:r>
            <w:r w:rsidR="000D4C52">
              <w:rPr>
                <w:rStyle w:val="cs5efed22f1"/>
                <w:bCs/>
                <w:sz w:val="28"/>
                <w:szCs w:val="28"/>
                <w:lang w:eastAsia="ru-RU"/>
              </w:rPr>
              <w:t>ачений приведен в приложении 34.</w:t>
            </w:r>
          </w:p>
        </w:tc>
      </w:tr>
      <w:tr w:rsidR="00694498" w:rsidTr="00192229">
        <w:trPr>
          <w:trHeight w:val="38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9D1CB3" w:rsidRDefault="00694498" w:rsidP="009E7391">
            <w:pPr>
              <w:pStyle w:val="ad"/>
              <w:numPr>
                <w:ilvl w:val="0"/>
                <w:numId w:val="45"/>
              </w:numPr>
              <w:tabs>
                <w:tab w:val="left" w:pos="102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1077EA" w:rsidRDefault="00694498" w:rsidP="0069449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Style w:val="blk"/>
                <w:rFonts w:ascii="Times New Roman" w:hAnsi="Times New Roman"/>
                <w:sz w:val="28"/>
                <w:szCs w:val="24"/>
              </w:rPr>
            </w:pPr>
            <w:r>
              <w:rPr>
                <w:rStyle w:val="blk"/>
                <w:rFonts w:ascii="Times New Roman" w:hAnsi="Times New Roman"/>
                <w:sz w:val="28"/>
                <w:szCs w:val="24"/>
              </w:rPr>
              <w:t>Наименование валюты</w:t>
            </w:r>
          </w:p>
        </w:tc>
        <w:tc>
          <w:tcPr>
            <w:tcW w:w="3147" w:type="dxa"/>
          </w:tcPr>
          <w:p w:rsidR="00694498" w:rsidRPr="00AE1943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94498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1077EA" w:rsidRDefault="00694498" w:rsidP="00694498">
            <w:pPr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1077EA" w:rsidRDefault="00694498" w:rsidP="0069449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4498" w:rsidTr="00192229">
        <w:trPr>
          <w:trHeight w:val="38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9D1CB3" w:rsidRDefault="00694498" w:rsidP="009E7391">
            <w:pPr>
              <w:pStyle w:val="ad"/>
              <w:numPr>
                <w:ilvl w:val="0"/>
                <w:numId w:val="45"/>
              </w:numPr>
              <w:tabs>
                <w:tab w:val="left" w:pos="102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Default="00694498" w:rsidP="0069449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Style w:val="blk"/>
                <w:rFonts w:ascii="Times New Roman" w:hAnsi="Times New Roman"/>
                <w:sz w:val="28"/>
                <w:szCs w:val="24"/>
              </w:rPr>
            </w:pPr>
            <w:r>
              <w:rPr>
                <w:rStyle w:val="blk"/>
                <w:rFonts w:ascii="Times New Roman" w:hAnsi="Times New Roman"/>
                <w:sz w:val="28"/>
                <w:szCs w:val="24"/>
              </w:rPr>
              <w:t>Цифровой код валюты</w:t>
            </w:r>
          </w:p>
        </w:tc>
        <w:tc>
          <w:tcPr>
            <w:tcW w:w="3147" w:type="dxa"/>
          </w:tcPr>
          <w:p w:rsidR="00694498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94498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Default="00694498" w:rsidP="00694498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1077EA" w:rsidRDefault="00694498" w:rsidP="00694498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4498" w:rsidTr="00192229">
        <w:trPr>
          <w:trHeight w:val="38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Default="00694498" w:rsidP="009E7391">
            <w:pPr>
              <w:pStyle w:val="ad"/>
              <w:numPr>
                <w:ilvl w:val="0"/>
                <w:numId w:val="45"/>
              </w:numPr>
              <w:tabs>
                <w:tab w:val="left" w:pos="1026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Default="00694498" w:rsidP="0069449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Style w:val="blk"/>
                <w:rFonts w:ascii="Times New Roman" w:hAnsi="Times New Roman"/>
                <w:sz w:val="28"/>
                <w:szCs w:val="24"/>
              </w:rPr>
            </w:pPr>
            <w:r>
              <w:rPr>
                <w:rStyle w:val="blk"/>
                <w:rFonts w:ascii="Times New Roman" w:hAnsi="Times New Roman"/>
                <w:sz w:val="28"/>
                <w:szCs w:val="24"/>
              </w:rPr>
              <w:t>Вид драгоценного металла</w:t>
            </w:r>
          </w:p>
        </w:tc>
        <w:tc>
          <w:tcPr>
            <w:tcW w:w="3147" w:type="dxa"/>
          </w:tcPr>
          <w:p w:rsidR="00694498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94498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Default="00694498" w:rsidP="00694498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 w:rsidRPr="00500B06">
              <w:rPr>
                <w:rStyle w:val="cs5efed22f1"/>
                <w:rFonts w:eastAsiaTheme="majorEastAsia"/>
                <w:bCs/>
                <w:sz w:val="28"/>
              </w:rPr>
              <w:t xml:space="preserve">Справочник </w:t>
            </w:r>
            <w:r>
              <w:rPr>
                <w:rStyle w:val="cs5efed22f1"/>
                <w:rFonts w:eastAsiaTheme="majorEastAsia"/>
                <w:bCs/>
                <w:sz w:val="28"/>
              </w:rPr>
              <w:t>драгоценных металлов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Default="00694498" w:rsidP="000D4C52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s5efed22f1"/>
                <w:rFonts w:eastAsiaTheme="majorEastAsia"/>
                <w:bCs/>
                <w:sz w:val="28"/>
              </w:rPr>
              <w:t>Перечень возможных зн</w:t>
            </w:r>
            <w:r w:rsidR="000D4C52">
              <w:rPr>
                <w:rStyle w:val="cs5efed22f1"/>
                <w:rFonts w:eastAsiaTheme="majorEastAsia"/>
                <w:bCs/>
                <w:sz w:val="28"/>
              </w:rPr>
              <w:t>ачений приведен в приложении 38.</w:t>
            </w:r>
          </w:p>
        </w:tc>
      </w:tr>
      <w:tr w:rsidR="00694498" w:rsidTr="00192229">
        <w:trPr>
          <w:trHeight w:val="38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9D1CB3" w:rsidRDefault="00694498" w:rsidP="009E7391">
            <w:pPr>
              <w:pStyle w:val="ad"/>
              <w:numPr>
                <w:ilvl w:val="0"/>
                <w:numId w:val="45"/>
              </w:numPr>
              <w:tabs>
                <w:tab w:val="left" w:pos="459"/>
              </w:tabs>
              <w:spacing w:before="0" w:after="0" w:line="276" w:lineRule="auto"/>
              <w:ind w:left="317" w:right="34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1077EA" w:rsidRDefault="00694498" w:rsidP="0069449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Style w:val="blk"/>
                <w:rFonts w:ascii="Times New Roman" w:hAnsi="Times New Roman"/>
                <w:sz w:val="28"/>
                <w:szCs w:val="24"/>
              </w:rPr>
            </w:pPr>
            <w:r w:rsidRPr="001077EA">
              <w:rPr>
                <w:rStyle w:val="blk"/>
                <w:rFonts w:ascii="Times New Roman" w:hAnsi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3147" w:type="dxa"/>
          </w:tcPr>
          <w:p w:rsidR="00694498" w:rsidRPr="00AE1943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694498" w:rsidRDefault="00694498" w:rsidP="00694498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1077EA" w:rsidRDefault="00694498" w:rsidP="00694498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Style w:val="cs5efed22f1"/>
                <w:bCs/>
                <w:sz w:val="28"/>
              </w:rPr>
            </w:pPr>
            <w:r>
              <w:rPr>
                <w:rStyle w:val="cs5efed22f1"/>
                <w:bCs/>
                <w:sz w:val="28"/>
              </w:rPr>
              <w:t>Справочник единиц измерения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98" w:rsidRPr="00AE1943" w:rsidRDefault="00694498" w:rsidP="000D4C52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</w:t>
            </w:r>
            <w:r w:rsidR="000D4C5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ачений приведен в приложении 15.</w:t>
            </w:r>
          </w:p>
        </w:tc>
      </w:tr>
    </w:tbl>
    <w:p w:rsidR="00F62F52" w:rsidRDefault="00F62F52" w:rsidP="006A437C"/>
    <w:p w:rsidR="00F62F52" w:rsidRDefault="00F62F52" w:rsidP="006A437C">
      <w:pPr>
        <w:sectPr w:rsidR="00F62F52" w:rsidSect="00B668F0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700044" w:rsidRDefault="00C71487" w:rsidP="009E7391">
      <w:pPr>
        <w:pStyle w:val="afd"/>
        <w:numPr>
          <w:ilvl w:val="0"/>
          <w:numId w:val="94"/>
        </w:numPr>
        <w:rPr>
          <w:rFonts w:eastAsia="Times New Roman"/>
          <w:lang w:eastAsia="ru-RU"/>
        </w:rPr>
      </w:pPr>
      <w:bookmarkStart w:id="1477" w:name="_Toc22306332"/>
      <w:bookmarkStart w:id="1478" w:name="_Toc22307719"/>
      <w:bookmarkStart w:id="1479" w:name="_Toc22553250"/>
      <w:bookmarkStart w:id="1480" w:name="_Toc22575144"/>
      <w:bookmarkStart w:id="1481" w:name="_Toc22657828"/>
      <w:bookmarkStart w:id="1482" w:name="_Toc23239910"/>
      <w:bookmarkStart w:id="1483" w:name="_Toc23513434"/>
      <w:bookmarkStart w:id="1484" w:name="_Toc27144938"/>
      <w:bookmarkStart w:id="1485" w:name="_Toc27412845"/>
      <w:bookmarkStart w:id="1486" w:name="_Toc27751445"/>
      <w:bookmarkStart w:id="1487" w:name="_Toc88809117"/>
      <w:r>
        <w:rPr>
          <w:rFonts w:eastAsia="Times New Roman"/>
          <w:lang w:eastAsia="ru-RU"/>
        </w:rPr>
        <w:t xml:space="preserve">Описание </w:t>
      </w:r>
      <w:r w:rsidR="00A11220">
        <w:rPr>
          <w:rFonts w:eastAsia="Times New Roman"/>
          <w:lang w:eastAsia="ru-RU"/>
        </w:rPr>
        <w:t>данных предметной области</w:t>
      </w:r>
      <w:r>
        <w:rPr>
          <w:rFonts w:eastAsia="Times New Roman"/>
          <w:lang w:eastAsia="ru-RU"/>
        </w:rPr>
        <w:t xml:space="preserve"> «</w:t>
      </w:r>
      <w:r w:rsidR="00D117EE">
        <w:rPr>
          <w:rFonts w:eastAsia="Times New Roman"/>
          <w:lang w:eastAsia="ru-RU"/>
        </w:rPr>
        <w:t>Учетно-операционная информация кредитной организации</w:t>
      </w:r>
      <w:r>
        <w:rPr>
          <w:rFonts w:eastAsia="Times New Roman"/>
          <w:lang w:eastAsia="ru-RU"/>
        </w:rPr>
        <w:t>»</w:t>
      </w:r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</w:p>
    <w:p w:rsidR="009525D4" w:rsidRPr="009525D4" w:rsidRDefault="009525D4" w:rsidP="009525D4">
      <w:pPr>
        <w:tabs>
          <w:tab w:val="left" w:pos="851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525D4">
        <w:rPr>
          <w:rFonts w:ascii="Times New Roman" w:hAnsi="Times New Roman"/>
          <w:sz w:val="28"/>
          <w:szCs w:val="28"/>
          <w:lang w:eastAsia="ru-RU"/>
        </w:rPr>
        <w:t>В составе данных предметной области «Учетно-операционная информация кредитной организации»</w:t>
      </w:r>
      <w:r w:rsidRPr="009525D4">
        <w:rPr>
          <w:rFonts w:ascii="Times New Roman" w:hAnsi="Times New Roman"/>
          <w:sz w:val="28"/>
        </w:rPr>
        <w:t xml:space="preserve"> рекомендуется формировать </w:t>
      </w:r>
      <w:r w:rsidRPr="009525D4">
        <w:rPr>
          <w:rFonts w:ascii="Times New Roman" w:eastAsia="Times New Roman" w:hAnsi="Times New Roman"/>
          <w:sz w:val="28"/>
          <w:szCs w:val="28"/>
          <w:lang w:eastAsia="ru-RU"/>
        </w:rPr>
        <w:t>учетно-операционную и иную информацию, образующуюся в деятельности кредитных организаций, а именно: об открытых в кредитной организации счетах, движении денежных средств по ним и об установленных ограничениях по счету, бухгалтерских записях.</w:t>
      </w:r>
    </w:p>
    <w:p w:rsidR="009525D4" w:rsidRPr="00B20DF8" w:rsidRDefault="009525D4" w:rsidP="00952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составе исходных данных рекомендуется формировать реестр открытых счетов в кредитной организации </w:t>
      </w:r>
      <w:r w:rsidRPr="00B20DF8">
        <w:rPr>
          <w:rFonts w:ascii="Times New Roman" w:hAnsi="Times New Roman"/>
          <w:sz w:val="28"/>
          <w:szCs w:val="28"/>
          <w:lang w:eastAsia="ru-RU"/>
        </w:rPr>
        <w:t>в соответствии со структурой, приведенной в п</w:t>
      </w:r>
      <w:r>
        <w:rPr>
          <w:rFonts w:ascii="Times New Roman" w:hAnsi="Times New Roman"/>
          <w:sz w:val="28"/>
          <w:szCs w:val="28"/>
          <w:lang w:eastAsia="ru-RU"/>
        </w:rPr>
        <w:t>п.11</w:t>
      </w:r>
      <w:r w:rsidRPr="00B20DF8">
        <w:rPr>
          <w:rFonts w:ascii="Times New Roman" w:hAnsi="Times New Roman"/>
          <w:sz w:val="28"/>
          <w:szCs w:val="28"/>
          <w:lang w:eastAsia="ru-RU"/>
        </w:rPr>
        <w:t xml:space="preserve">.1 </w:t>
      </w:r>
      <w:r>
        <w:rPr>
          <w:rFonts w:ascii="Times New Roman" w:hAnsi="Times New Roman"/>
          <w:sz w:val="28"/>
          <w:szCs w:val="28"/>
          <w:lang w:eastAsia="ru-RU"/>
        </w:rPr>
        <w:t>п.11</w:t>
      </w:r>
      <w:r w:rsidRPr="00B20DF8">
        <w:rPr>
          <w:rFonts w:ascii="Times New Roman" w:hAnsi="Times New Roman"/>
          <w:sz w:val="28"/>
          <w:szCs w:val="28"/>
          <w:lang w:eastAsia="ru-RU"/>
        </w:rPr>
        <w:t>.</w:t>
      </w:r>
    </w:p>
    <w:p w:rsidR="00555BA1" w:rsidRDefault="00C71487" w:rsidP="009E7391">
      <w:pPr>
        <w:pStyle w:val="21"/>
        <w:numPr>
          <w:ilvl w:val="1"/>
          <w:numId w:val="94"/>
        </w:numPr>
        <w:spacing w:before="240" w:after="120"/>
        <w:ind w:left="1560" w:hanging="709"/>
        <w:rPr>
          <w:color w:val="auto"/>
        </w:rPr>
      </w:pPr>
      <w:bookmarkStart w:id="1488" w:name="_Toc18482774"/>
      <w:bookmarkStart w:id="1489" w:name="_Toc18482930"/>
      <w:bookmarkStart w:id="1490" w:name="_Toc18567538"/>
      <w:bookmarkStart w:id="1491" w:name="_Toc18651900"/>
      <w:bookmarkStart w:id="1492" w:name="_Toc18652056"/>
      <w:bookmarkStart w:id="1493" w:name="_Toc18652212"/>
      <w:bookmarkStart w:id="1494" w:name="_Toc21593830"/>
      <w:bookmarkStart w:id="1495" w:name="_Toc21680490"/>
      <w:bookmarkStart w:id="1496" w:name="_Toc21683405"/>
      <w:bookmarkStart w:id="1497" w:name="_Toc22032711"/>
      <w:bookmarkStart w:id="1498" w:name="_Toc22293902"/>
      <w:bookmarkStart w:id="1499" w:name="_Toc22305348"/>
      <w:bookmarkStart w:id="1500" w:name="_Toc22306333"/>
      <w:bookmarkStart w:id="1501" w:name="_Toc22306501"/>
      <w:bookmarkStart w:id="1502" w:name="_Toc22307720"/>
      <w:bookmarkStart w:id="1503" w:name="_Toc22310501"/>
      <w:bookmarkStart w:id="1504" w:name="_Toc22553251"/>
      <w:bookmarkStart w:id="1505" w:name="_Toc22572685"/>
      <w:bookmarkStart w:id="1506" w:name="_Toc22546527"/>
      <w:bookmarkStart w:id="1507" w:name="_Toc22575145"/>
      <w:bookmarkStart w:id="1508" w:name="_Toc22575706"/>
      <w:bookmarkStart w:id="1509" w:name="_Toc22634876"/>
      <w:bookmarkStart w:id="1510" w:name="_Toc22657829"/>
      <w:bookmarkStart w:id="1511" w:name="_Toc22660949"/>
      <w:bookmarkStart w:id="1512" w:name="_Toc22809042"/>
      <w:bookmarkStart w:id="1513" w:name="_Toc23147086"/>
      <w:bookmarkStart w:id="1514" w:name="_Toc23155886"/>
      <w:bookmarkStart w:id="1515" w:name="_Toc23235326"/>
      <w:bookmarkStart w:id="1516" w:name="_Toc23235929"/>
      <w:bookmarkStart w:id="1517" w:name="_Toc23238998"/>
      <w:bookmarkStart w:id="1518" w:name="_Toc23239175"/>
      <w:bookmarkStart w:id="1519" w:name="_Toc23239391"/>
      <w:bookmarkStart w:id="1520" w:name="_Toc23239721"/>
      <w:bookmarkStart w:id="1521" w:name="_Toc23239911"/>
      <w:bookmarkStart w:id="1522" w:name="_Toc23260199"/>
      <w:bookmarkStart w:id="1523" w:name="_Toc23414048"/>
      <w:bookmarkStart w:id="1524" w:name="_Toc23501478"/>
      <w:bookmarkStart w:id="1525" w:name="_Toc23513252"/>
      <w:bookmarkStart w:id="1526" w:name="_Toc23513435"/>
      <w:bookmarkStart w:id="1527" w:name="_Toc23514042"/>
      <w:bookmarkStart w:id="1528" w:name="_Toc23515077"/>
      <w:bookmarkStart w:id="1529" w:name="_Toc27127392"/>
      <w:bookmarkStart w:id="1530" w:name="_Toc27144939"/>
      <w:bookmarkStart w:id="1531" w:name="_Toc27149446"/>
      <w:bookmarkStart w:id="1532" w:name="_Toc27411094"/>
      <w:bookmarkStart w:id="1533" w:name="_Toc27411281"/>
      <w:bookmarkStart w:id="1534" w:name="_Toc27412846"/>
      <w:bookmarkStart w:id="1535" w:name="_Toc27414261"/>
      <w:bookmarkStart w:id="1536" w:name="_Toc27670491"/>
      <w:bookmarkStart w:id="1537" w:name="_Toc27672020"/>
      <w:bookmarkStart w:id="1538" w:name="_Toc27739660"/>
      <w:bookmarkStart w:id="1539" w:name="_Toc27751446"/>
      <w:bookmarkStart w:id="1540" w:name="_Toc27755960"/>
      <w:bookmarkStart w:id="1541" w:name="_Toc28158693"/>
      <w:bookmarkStart w:id="1542" w:name="_Toc32226016"/>
      <w:bookmarkStart w:id="1543" w:name="_Toc37940198"/>
      <w:bookmarkStart w:id="1544" w:name="_Toc38438966"/>
      <w:bookmarkStart w:id="1545" w:name="_Toc38974602"/>
      <w:bookmarkStart w:id="1546" w:name="_Toc40713268"/>
      <w:bookmarkStart w:id="1547" w:name="_Toc42003650"/>
      <w:bookmarkStart w:id="1548" w:name="_Toc27751447"/>
      <w:bookmarkStart w:id="1549" w:name="_Toc88809118"/>
      <w:bookmarkStart w:id="1550" w:name="_Toc22306334"/>
      <w:bookmarkStart w:id="1551" w:name="_Toc22307721"/>
      <w:bookmarkStart w:id="1552" w:name="_Toc22553252"/>
      <w:bookmarkStart w:id="1553" w:name="_Toc22575146"/>
      <w:bookmarkStart w:id="1554" w:name="_Toc22657830"/>
      <w:bookmarkStart w:id="1555" w:name="_Toc23239912"/>
      <w:bookmarkStart w:id="1556" w:name="_Toc23513436"/>
      <w:bookmarkStart w:id="1557" w:name="_Toc27144940"/>
      <w:bookmarkStart w:id="1558" w:name="_Toc2741284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r>
        <w:rPr>
          <w:color w:val="auto"/>
        </w:rPr>
        <w:t xml:space="preserve">Перечень атрибутов, идентифицирующих </w:t>
      </w:r>
      <w:r w:rsidR="00352504">
        <w:rPr>
          <w:color w:val="auto"/>
        </w:rPr>
        <w:t>открытые счета в кредитной организации</w:t>
      </w:r>
      <w:bookmarkEnd w:id="1548"/>
      <w:bookmarkEnd w:id="1549"/>
    </w:p>
    <w:tbl>
      <w:tblPr>
        <w:tblW w:w="152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977"/>
        <w:gridCol w:w="3118"/>
        <w:gridCol w:w="1276"/>
        <w:gridCol w:w="2438"/>
        <w:gridCol w:w="4678"/>
      </w:tblGrid>
      <w:tr w:rsidR="000D7C60" w:rsidTr="00192229">
        <w:trPr>
          <w:tblHeader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A1" w:rsidRPr="00AE0008" w:rsidRDefault="00C71487" w:rsidP="00354AE7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A1" w:rsidRPr="00AE0008" w:rsidRDefault="00C71487" w:rsidP="00354AE7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18" w:type="dxa"/>
          </w:tcPr>
          <w:p w:rsidR="00555BA1" w:rsidRPr="00AE0008" w:rsidRDefault="00C71487" w:rsidP="00354AE7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555BA1" w:rsidRPr="00AE0008" w:rsidRDefault="00C71487" w:rsidP="00354AE7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A1" w:rsidRPr="00AE0008" w:rsidRDefault="00C71487" w:rsidP="00354AE7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A1" w:rsidRPr="00AE0008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7C60" w:rsidTr="00192229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629BE" w:rsidRDefault="00121FC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</w:tabs>
              <w:spacing w:before="0" w:after="0" w:line="276" w:lineRule="auto"/>
              <w:ind w:right="34" w:hanging="10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957C84" w:rsidRDefault="00C71487" w:rsidP="00121FCD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счета</w:t>
            </w:r>
          </w:p>
        </w:tc>
        <w:tc>
          <w:tcPr>
            <w:tcW w:w="3118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C71487" w:rsidP="00121FC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C71487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в качестве ключевого поля для связи со смежными предметными областями</w:t>
            </w:r>
          </w:p>
        </w:tc>
      </w:tr>
      <w:tr w:rsidR="000D7C60" w:rsidTr="00192229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629BE" w:rsidRDefault="00121FC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14052E" w:rsidRDefault="00C71487" w:rsidP="00121FC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(владельца счета)</w:t>
            </w:r>
          </w:p>
        </w:tc>
        <w:tc>
          <w:tcPr>
            <w:tcW w:w="3118" w:type="dxa"/>
          </w:tcPr>
          <w:p w:rsidR="00121FCD" w:rsidRPr="0014052E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52E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Pr="0014052E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52E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14052E" w:rsidRDefault="00C71487" w:rsidP="00121FCD">
            <w:pPr>
              <w:spacing w:before="0" w:after="0"/>
              <w:ind w:left="142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A94" w:rsidRDefault="00C71487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в качестве ключевого поля для связи с предметной областью «Субъекты (лица)» для целей идентификации владельца счета.</w:t>
            </w:r>
          </w:p>
          <w:p w:rsidR="00121FCD" w:rsidRPr="00671952" w:rsidRDefault="00C71487" w:rsidP="00512A94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внутрибанковским счетам (например, ссудный счет, счет начисленных процентов и т.д.) рекомендуется указывать и</w:t>
            </w:r>
            <w:r w:rsidRPr="007C2A1D">
              <w:rPr>
                <w:rFonts w:ascii="Times New Roman" w:hAnsi="Times New Roman"/>
                <w:sz w:val="28"/>
                <w:szCs w:val="28"/>
              </w:rPr>
              <w:t>дентификац</w:t>
            </w:r>
            <w:r w:rsidR="00544A64">
              <w:rPr>
                <w:rFonts w:ascii="Times New Roman" w:hAnsi="Times New Roman"/>
                <w:sz w:val="28"/>
                <w:szCs w:val="28"/>
              </w:rPr>
              <w:t>и</w:t>
            </w:r>
            <w:r w:rsidRPr="007C2A1D">
              <w:rPr>
                <w:rFonts w:ascii="Times New Roman" w:hAnsi="Times New Roman"/>
                <w:sz w:val="28"/>
                <w:szCs w:val="28"/>
              </w:rPr>
              <w:t>онный код субъекта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стороны по договору (например, заемщика)</w:t>
            </w:r>
          </w:p>
        </w:tc>
      </w:tr>
      <w:tr w:rsidR="000D7C60" w:rsidTr="00192229">
        <w:trPr>
          <w:trHeight w:val="519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629BE" w:rsidRDefault="00121FC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Default="00C71487" w:rsidP="00121FC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Идентификационный код </w:t>
            </w:r>
            <w:r w:rsidRPr="00140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3118" w:type="dxa"/>
          </w:tcPr>
          <w:p w:rsidR="00121FCD" w:rsidRPr="0014052E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52E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Pr="0014052E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52E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14052E" w:rsidRDefault="00C71487" w:rsidP="00121FCD">
            <w:pPr>
              <w:spacing w:before="0" w:after="0"/>
              <w:ind w:left="142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Default="00C71487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в качестве ключевого поля для связи с предметной областью «Договоры» для целей идентификации договора, на основании которого открыт счет</w:t>
            </w:r>
          </w:p>
        </w:tc>
      </w:tr>
    </w:tbl>
    <w:p w:rsidR="00700044" w:rsidRPr="004F35A5" w:rsidRDefault="00C71487" w:rsidP="009E7391">
      <w:pPr>
        <w:pStyle w:val="21"/>
        <w:numPr>
          <w:ilvl w:val="1"/>
          <w:numId w:val="94"/>
        </w:numPr>
        <w:tabs>
          <w:tab w:val="left" w:pos="2268"/>
        </w:tabs>
        <w:spacing w:before="240" w:after="120"/>
        <w:ind w:left="1418" w:hanging="698"/>
        <w:rPr>
          <w:color w:val="auto"/>
        </w:rPr>
      </w:pPr>
      <w:bookmarkStart w:id="1559" w:name="_Toc27751448"/>
      <w:bookmarkStart w:id="1560" w:name="_Toc88809119"/>
      <w:r w:rsidRPr="004F35A5">
        <w:rPr>
          <w:color w:val="auto"/>
        </w:rPr>
        <w:t>Перечень атрибутов, описывающих характеристики открытых счетов в кредитной организации.</w:t>
      </w:r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</w:p>
    <w:tbl>
      <w:tblPr>
        <w:tblW w:w="15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006"/>
        <w:gridCol w:w="3118"/>
        <w:gridCol w:w="1276"/>
        <w:gridCol w:w="2409"/>
        <w:gridCol w:w="4849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33" w:rsidRPr="00AE0008" w:rsidRDefault="00C71487" w:rsidP="00751484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33" w:rsidRPr="00AE0008" w:rsidRDefault="00C71487" w:rsidP="00751484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3118" w:type="dxa"/>
          </w:tcPr>
          <w:p w:rsidR="006A5133" w:rsidRPr="00AE0008" w:rsidRDefault="00C71487" w:rsidP="00751484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276" w:type="dxa"/>
          </w:tcPr>
          <w:p w:rsidR="006A5133" w:rsidRPr="00AE0008" w:rsidRDefault="00C71487" w:rsidP="00751484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33" w:rsidRPr="00AE0008" w:rsidRDefault="00C71487" w:rsidP="00751484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33" w:rsidRPr="00AE0008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629BE" w:rsidRDefault="00121FCD" w:rsidP="009E7391">
            <w:pPr>
              <w:pStyle w:val="ad"/>
              <w:numPr>
                <w:ilvl w:val="0"/>
                <w:numId w:val="85"/>
              </w:numPr>
              <w:tabs>
                <w:tab w:val="left" w:pos="317"/>
              </w:tabs>
              <w:spacing w:before="0" w:after="0" w:line="276" w:lineRule="auto"/>
              <w:ind w:right="34" w:hanging="13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957C84" w:rsidRDefault="00C71487" w:rsidP="00121FCD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счета</w:t>
            </w:r>
          </w:p>
        </w:tc>
        <w:tc>
          <w:tcPr>
            <w:tcW w:w="3118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C71487" w:rsidP="00121FC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C71487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в качестве ключевого поля для связи со смежными предметными областями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629BE" w:rsidRDefault="00121FC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14052E" w:rsidRDefault="00C71487" w:rsidP="00121FCD">
            <w:pPr>
              <w:spacing w:before="0"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Идентификационный код </w:t>
            </w:r>
            <w:r w:rsidRPr="00140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субъекта (подразделения организации, в которой открыт счет)</w:t>
            </w:r>
          </w:p>
        </w:tc>
        <w:tc>
          <w:tcPr>
            <w:tcW w:w="3118" w:type="dxa"/>
          </w:tcPr>
          <w:p w:rsidR="00121FCD" w:rsidRPr="0014052E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52E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Pr="0014052E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52E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14052E" w:rsidRDefault="00C71487" w:rsidP="00121FCD">
            <w:pPr>
              <w:spacing w:before="0" w:after="0"/>
              <w:ind w:left="142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14052E" w:rsidRDefault="00C71487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в качестве ключевого поля для связи с предметной областью «Субъекты (лица)» для целей идентификации внутреннего структурного подразделения кредитной организации (филиала), в котором открыт счет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629BE" w:rsidRDefault="00121FC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14052E" w:rsidRDefault="00C71487" w:rsidP="00121FCD">
            <w:pPr>
              <w:spacing w:before="0"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0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3118" w:type="dxa"/>
          </w:tcPr>
          <w:p w:rsidR="00121FCD" w:rsidRPr="0014052E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52E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Pr="0014052E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52E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14052E" w:rsidRDefault="00C71487" w:rsidP="00121FCD">
            <w:pPr>
              <w:spacing w:before="0" w:after="0"/>
              <w:ind w:left="142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Default="00C71487" w:rsidP="00622A65">
            <w:pPr>
              <w:spacing w:before="0" w:after="0"/>
              <w:ind w:firstLine="20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Рекомендуется указывать н</w:t>
            </w:r>
            <w:r w:rsidRPr="00EA3C9B">
              <w:rPr>
                <w:rFonts w:ascii="Times New Roman" w:hAnsi="Times New Roman"/>
                <w:sz w:val="28"/>
              </w:rPr>
              <w:t>омер лицевого счета в соответствии с записью в Книге регистрации открытых счетов.</w:t>
            </w:r>
          </w:p>
          <w:p w:rsidR="00121FCD" w:rsidRPr="0014052E" w:rsidRDefault="00C71487" w:rsidP="00622A65">
            <w:pPr>
              <w:spacing w:before="0" w:after="0"/>
              <w:ind w:firstLine="2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986">
              <w:rPr>
                <w:rFonts w:ascii="Times New Roman" w:hAnsi="Times New Roman"/>
                <w:sz w:val="28"/>
              </w:rPr>
              <w:t xml:space="preserve">Для счетов «НОСТРО» и «ЛОРО» </w:t>
            </w:r>
            <w:r>
              <w:rPr>
                <w:rFonts w:ascii="Times New Roman" w:hAnsi="Times New Roman"/>
                <w:sz w:val="28"/>
              </w:rPr>
              <w:t xml:space="preserve">рекомендуется </w:t>
            </w:r>
            <w:r w:rsidRPr="00923986">
              <w:rPr>
                <w:rFonts w:ascii="Times New Roman" w:hAnsi="Times New Roman"/>
                <w:sz w:val="28"/>
              </w:rPr>
              <w:t>указыва</w:t>
            </w:r>
            <w:r>
              <w:rPr>
                <w:rFonts w:ascii="Times New Roman" w:hAnsi="Times New Roman"/>
                <w:sz w:val="28"/>
              </w:rPr>
              <w:t xml:space="preserve">ть </w:t>
            </w:r>
            <w:r w:rsidRPr="00923986">
              <w:rPr>
                <w:rFonts w:ascii="Times New Roman" w:hAnsi="Times New Roman"/>
                <w:sz w:val="28"/>
              </w:rPr>
              <w:t>номера корреспондентских счетов, присвоенные конт</w:t>
            </w:r>
            <w:r>
              <w:rPr>
                <w:rFonts w:ascii="Times New Roman" w:hAnsi="Times New Roman"/>
                <w:sz w:val="28"/>
              </w:rPr>
              <w:t>рагентам кредитной организацией</w:t>
            </w:r>
            <w:r w:rsidRPr="00923986">
              <w:rPr>
                <w:rFonts w:ascii="Times New Roman" w:hAnsi="Times New Roman"/>
                <w:sz w:val="28"/>
              </w:rPr>
              <w:t>.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86" w:rsidRPr="007629BE" w:rsidRDefault="00E03286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86" w:rsidRPr="0014052E" w:rsidRDefault="00C71487" w:rsidP="00E03286">
            <w:pPr>
              <w:spacing w:before="0"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3118" w:type="dxa"/>
          </w:tcPr>
          <w:p w:rsidR="00E03286" w:rsidRPr="00AE0008" w:rsidRDefault="00C71487" w:rsidP="00E0328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 – признак</w:t>
            </w:r>
          </w:p>
        </w:tc>
        <w:tc>
          <w:tcPr>
            <w:tcW w:w="1276" w:type="dxa"/>
          </w:tcPr>
          <w:p w:rsidR="00E03286" w:rsidRPr="00AE0008" w:rsidRDefault="00E03286" w:rsidP="00E0328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86" w:rsidRPr="0014052E" w:rsidRDefault="00C71487" w:rsidP="00EB28BE">
            <w:pPr>
              <w:spacing w:before="0"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86" w:rsidRPr="00AE0008" w:rsidRDefault="00E03286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7629BE" w:rsidRDefault="008B21C6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Default="00C71487" w:rsidP="008B21C6">
            <w:pPr>
              <w:spacing w:before="0"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Цифровой код валюты</w:t>
            </w:r>
          </w:p>
        </w:tc>
        <w:tc>
          <w:tcPr>
            <w:tcW w:w="3118" w:type="dxa"/>
          </w:tcPr>
          <w:p w:rsidR="008B21C6" w:rsidRDefault="00C71487" w:rsidP="008B21C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8B21C6" w:rsidRPr="00AE0008" w:rsidRDefault="008B21C6" w:rsidP="008B21C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Default="00C71487" w:rsidP="008B21C6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соответствии с Общероссийским классификатором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AE0008" w:rsidRDefault="008B21C6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405" w:rsidRPr="007629BE" w:rsidRDefault="00135405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405" w:rsidRDefault="00C71487" w:rsidP="00953401">
            <w:pPr>
              <w:spacing w:before="0"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клиринговой валюты</w:t>
            </w:r>
          </w:p>
        </w:tc>
        <w:tc>
          <w:tcPr>
            <w:tcW w:w="3118" w:type="dxa"/>
          </w:tcPr>
          <w:p w:rsidR="00135405" w:rsidRDefault="00C71487" w:rsidP="0095340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135405" w:rsidRPr="00AE0008" w:rsidRDefault="00135405" w:rsidP="00953401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405" w:rsidRDefault="00135405" w:rsidP="00953401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</w:p>
          <w:p w:rsidR="00390DA8" w:rsidRDefault="00C71487" w:rsidP="00953401">
            <w:pPr>
              <w:spacing w:before="0"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Справочник драгоценных металлов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8" w:rsidRPr="000D4C52" w:rsidRDefault="00C71487" w:rsidP="000D4C5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52">
              <w:rPr>
                <w:rStyle w:val="af4"/>
                <w:rFonts w:ascii="Times New Roman" w:hAnsi="Times New Roman"/>
                <w:color w:val="auto"/>
                <w:sz w:val="28"/>
                <w:szCs w:val="28"/>
                <w:u w:val="none"/>
              </w:rPr>
              <w:t>Перечень возможных значений приведен в приложении 3</w:t>
            </w:r>
            <w:r w:rsidR="00D319EA" w:rsidRPr="000D4C52">
              <w:rPr>
                <w:rStyle w:val="af4"/>
                <w:rFonts w:ascii="Times New Roman" w:hAnsi="Times New Roman"/>
                <w:color w:val="auto"/>
                <w:sz w:val="28"/>
                <w:szCs w:val="28"/>
                <w:u w:val="none"/>
              </w:rPr>
              <w:t>8</w:t>
            </w:r>
            <w:r w:rsidR="000D4C52">
              <w:rPr>
                <w:rStyle w:val="af4"/>
                <w:rFonts w:ascii="Times New Roman" w:hAnsi="Times New Roman"/>
                <w:color w:val="auto"/>
                <w:sz w:val="28"/>
                <w:szCs w:val="28"/>
                <w:u w:val="none"/>
              </w:rPr>
              <w:t>.</w:t>
            </w:r>
          </w:p>
        </w:tc>
      </w:tr>
      <w:tr w:rsidR="000D7C60" w:rsidTr="00192229">
        <w:trPr>
          <w:trHeight w:val="136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7629BE" w:rsidRDefault="008B21C6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14052E" w:rsidRDefault="009A2FAF" w:rsidP="008B21C6">
            <w:pPr>
              <w:spacing w:before="0"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драгоценного металла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B21C6" w:rsidRPr="00AE0008" w:rsidRDefault="00C71487" w:rsidP="008B21C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 – признак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21C6" w:rsidRPr="00AE0008" w:rsidRDefault="008B21C6" w:rsidP="008B21C6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14052E" w:rsidRDefault="00C71487" w:rsidP="00D6176A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05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Справочник </w:t>
            </w:r>
            <w:r w:rsidR="00D6176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драгоценных металлов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C6" w:rsidRPr="0014052E" w:rsidRDefault="00C71487" w:rsidP="000D4C5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Перечень возможных значений приведен в </w:t>
            </w:r>
            <w:r w:rsidR="004130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приложении </w:t>
            </w:r>
            <w:r w:rsidR="000D4C5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38.</w:t>
            </w:r>
          </w:p>
        </w:tc>
      </w:tr>
      <w:tr w:rsidR="000D7C60" w:rsidTr="00192229">
        <w:trPr>
          <w:trHeight w:val="136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919" w:rsidRPr="007629BE" w:rsidRDefault="00322919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919" w:rsidRPr="00752905" w:rsidRDefault="00C71487" w:rsidP="00322919">
            <w:pPr>
              <w:spacing w:before="0"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клирингового драгоценного металла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2919" w:rsidRDefault="00C71487" w:rsidP="0032291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 – признак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919" w:rsidRPr="00AE0008" w:rsidRDefault="00322919" w:rsidP="00322919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919" w:rsidRDefault="00322919" w:rsidP="0032291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390DA8" w:rsidRPr="0014052E" w:rsidRDefault="00C71487" w:rsidP="00322919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Справочник драгоценных металлов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A8" w:rsidRDefault="00C71487" w:rsidP="000D4C5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значений приведен в приложении 3</w:t>
            </w:r>
            <w:r w:rsidR="00D319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0D4C5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136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7629BE" w:rsidRDefault="00D9700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073F7D" w:rsidRDefault="00C71487" w:rsidP="00D9700D">
            <w:pPr>
              <w:spacing w:before="0"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9700D" w:rsidRDefault="00C71487" w:rsidP="00D9700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 – признак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700D" w:rsidRPr="00AE0008" w:rsidRDefault="00D9700D" w:rsidP="00D9700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Default="00C71487" w:rsidP="00D9700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cs5efed22f1"/>
                <w:bCs/>
                <w:sz w:val="28"/>
              </w:rPr>
              <w:t>Справочник единиц измерения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Default="00C71487" w:rsidP="000D4C5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возможных значений приведен в приложении 1</w:t>
            </w:r>
            <w:r w:rsidR="000F6E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D4C5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7629BE" w:rsidRDefault="00D9700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087FA0" w:rsidRDefault="00C71487" w:rsidP="00D9700D">
            <w:pPr>
              <w:spacing w:before="0"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A7">
              <w:rPr>
                <w:rFonts w:ascii="Times New Roman" w:hAnsi="Times New Roman"/>
                <w:sz w:val="28"/>
              </w:rPr>
              <w:t>Признак счета, подлежащего страхованию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9700D" w:rsidRDefault="00C71487" w:rsidP="00D9700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700D" w:rsidRDefault="00D9700D" w:rsidP="00D9700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FD15BB" w:rsidRDefault="00C71487" w:rsidP="00D9700D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87FA0">
              <w:rPr>
                <w:rFonts w:ascii="Times New Roman" w:hAnsi="Times New Roman"/>
                <w:sz w:val="28"/>
                <w:szCs w:val="28"/>
              </w:rPr>
              <w:t>Справочник признаков счетов для учета операций</w:t>
            </w:r>
          </w:p>
        </w:tc>
        <w:tc>
          <w:tcPr>
            <w:tcW w:w="48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65" w:rsidRDefault="00C71487" w:rsidP="00622A6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DA1326">
              <w:rPr>
                <w:rFonts w:ascii="Times New Roman" w:hAnsi="Times New Roman"/>
                <w:sz w:val="28"/>
                <w:szCs w:val="28"/>
              </w:rPr>
              <w:t>Атрибут</w:t>
            </w:r>
            <w:r w:rsidRPr="002F24A7">
              <w:rPr>
                <w:rFonts w:ascii="Times New Roman" w:hAnsi="Times New Roman"/>
                <w:sz w:val="28"/>
              </w:rPr>
              <w:t xml:space="preserve"> «Признак счета, подлежащего страхованию» рекомендуется использовать для раскрытия информации о том, подлежат ли денежные средства, учитываемые на счете, обязательному страхованию в соответствии с фе</w:t>
            </w:r>
            <w:r w:rsidR="000D4C52">
              <w:rPr>
                <w:rFonts w:ascii="Times New Roman" w:hAnsi="Times New Roman"/>
                <w:sz w:val="28"/>
              </w:rPr>
              <w:t>деральным законом от 23.12.2003</w:t>
            </w:r>
            <w:r w:rsidR="000D4C52">
              <w:rPr>
                <w:rFonts w:ascii="Times New Roman" w:hAnsi="Times New Roman"/>
                <w:sz w:val="28"/>
              </w:rPr>
              <w:br/>
            </w:r>
            <w:r w:rsidRPr="002F24A7">
              <w:rPr>
                <w:rFonts w:ascii="Times New Roman" w:hAnsi="Times New Roman"/>
                <w:sz w:val="28"/>
              </w:rPr>
              <w:t xml:space="preserve">№ 177-ФЗ «О страховании вкладов в банках Российской Федерации» </w:t>
            </w:r>
            <w:r>
              <w:rPr>
                <w:rFonts w:ascii="Times New Roman" w:hAnsi="Times New Roman"/>
                <w:sz w:val="28"/>
              </w:rPr>
              <w:t>(</w:t>
            </w:r>
            <w:r w:rsidRPr="002F24A7">
              <w:rPr>
                <w:rFonts w:ascii="Times New Roman" w:hAnsi="Times New Roman"/>
                <w:sz w:val="28"/>
              </w:rPr>
              <w:t>Собрание законодательства Р</w:t>
            </w:r>
            <w:r>
              <w:rPr>
                <w:rFonts w:ascii="Times New Roman" w:hAnsi="Times New Roman"/>
                <w:sz w:val="28"/>
              </w:rPr>
              <w:t xml:space="preserve">оссийской </w:t>
            </w:r>
            <w:r w:rsidRPr="002F24A7">
              <w:rPr>
                <w:rFonts w:ascii="Times New Roman" w:hAnsi="Times New Roman"/>
                <w:sz w:val="28"/>
              </w:rPr>
              <w:t>Ф</w:t>
            </w:r>
            <w:r>
              <w:rPr>
                <w:rFonts w:ascii="Times New Roman" w:hAnsi="Times New Roman"/>
                <w:sz w:val="28"/>
              </w:rPr>
              <w:t>едер</w:t>
            </w:r>
            <w:r w:rsidRPr="00DA132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ции, 29.12.2003,</w:t>
            </w:r>
          </w:p>
          <w:p w:rsidR="0098174A" w:rsidRPr="002F24A7" w:rsidRDefault="00C71487" w:rsidP="00622A6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Pr="002F24A7">
              <w:rPr>
                <w:rFonts w:ascii="Times New Roman" w:hAnsi="Times New Roman"/>
                <w:sz w:val="28"/>
              </w:rPr>
              <w:t xml:space="preserve"> 52 (часть I), ст. 5029</w:t>
            </w:r>
            <w:r>
              <w:rPr>
                <w:rFonts w:ascii="Times New Roman" w:hAnsi="Times New Roman"/>
                <w:sz w:val="28"/>
              </w:rPr>
              <w:t>).</w:t>
            </w:r>
          </w:p>
          <w:p w:rsidR="0098174A" w:rsidRDefault="0098174A" w:rsidP="00622A6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00D" w:rsidRDefault="00C71487" w:rsidP="000D4C5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30</w:t>
            </w:r>
            <w:r w:rsidR="000D4C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192229">
        <w:trPr>
          <w:trHeight w:val="53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629BE" w:rsidRDefault="00121FC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087FA0" w:rsidRDefault="00C71487" w:rsidP="00121FCD">
            <w:pPr>
              <w:spacing w:before="0"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A0">
              <w:rPr>
                <w:rFonts w:ascii="Times New Roman" w:hAnsi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3118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 – признак</w:t>
            </w:r>
          </w:p>
        </w:tc>
        <w:tc>
          <w:tcPr>
            <w:tcW w:w="1276" w:type="dxa"/>
          </w:tcPr>
          <w:p w:rsidR="00121FCD" w:rsidRDefault="00C71487" w:rsidP="00121FCD">
            <w:pPr>
              <w:spacing w:before="0" w:after="0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2B1D89" w:rsidRDefault="00C71487" w:rsidP="00121FC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811FAE" w:rsidRDefault="00121FCD" w:rsidP="00622A65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629BE" w:rsidRDefault="00121FC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087FA0" w:rsidRDefault="00C71487" w:rsidP="00121FCD">
            <w:pPr>
              <w:spacing w:before="0"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A0">
              <w:rPr>
                <w:rFonts w:ascii="Times New Roman" w:hAnsi="Times New Roman"/>
                <w:sz w:val="28"/>
                <w:szCs w:val="28"/>
              </w:rPr>
              <w:t>Дата закрытия счета</w:t>
            </w:r>
          </w:p>
        </w:tc>
        <w:tc>
          <w:tcPr>
            <w:tcW w:w="3118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 – признак</w:t>
            </w:r>
          </w:p>
        </w:tc>
        <w:tc>
          <w:tcPr>
            <w:tcW w:w="1276" w:type="dxa"/>
          </w:tcPr>
          <w:p w:rsidR="00121FCD" w:rsidRDefault="00C71487" w:rsidP="00121FCD">
            <w:pPr>
              <w:spacing w:before="0" w:after="0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2B1D89" w:rsidRDefault="00C71487" w:rsidP="00121FC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811FAE" w:rsidRDefault="00121FCD" w:rsidP="00622A65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3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7629BE" w:rsidRDefault="00D9700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087FA0" w:rsidRDefault="00C71487" w:rsidP="00D9700D">
            <w:pPr>
              <w:spacing w:before="0"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A0">
              <w:rPr>
                <w:rFonts w:ascii="Times New Roman" w:hAnsi="Times New Roman"/>
                <w:sz w:val="28"/>
                <w:szCs w:val="28"/>
              </w:rPr>
              <w:t>Признак счета для целей бухгалтерского учета</w:t>
            </w:r>
          </w:p>
        </w:tc>
        <w:tc>
          <w:tcPr>
            <w:tcW w:w="3118" w:type="dxa"/>
          </w:tcPr>
          <w:p w:rsidR="00D9700D" w:rsidRDefault="00C71487" w:rsidP="00D9700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D9700D" w:rsidRDefault="00D9700D" w:rsidP="00D9700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087FA0" w:rsidRDefault="00C71487" w:rsidP="00D9700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A0">
              <w:rPr>
                <w:rFonts w:ascii="Times New Roman" w:hAnsi="Times New Roman"/>
                <w:sz w:val="28"/>
                <w:szCs w:val="28"/>
              </w:rPr>
              <w:t>Справочник признаков счетов для учета операций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087FA0" w:rsidRDefault="00C71487" w:rsidP="000D4C5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30</w:t>
            </w:r>
            <w:r w:rsidR="000D4C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192229">
        <w:trPr>
          <w:trHeight w:val="45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629BE" w:rsidRDefault="00121FC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087FA0" w:rsidRDefault="00C71487" w:rsidP="00121FCD">
            <w:pPr>
              <w:spacing w:before="0"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A0">
              <w:rPr>
                <w:rFonts w:ascii="Times New Roman" w:hAnsi="Times New Roman"/>
                <w:sz w:val="28"/>
                <w:szCs w:val="28"/>
              </w:rPr>
              <w:t>Причина закрытия счета</w:t>
            </w:r>
          </w:p>
        </w:tc>
        <w:tc>
          <w:tcPr>
            <w:tcW w:w="3118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 – признак</w:t>
            </w:r>
          </w:p>
        </w:tc>
        <w:tc>
          <w:tcPr>
            <w:tcW w:w="1276" w:type="dxa"/>
          </w:tcPr>
          <w:p w:rsidR="00121FCD" w:rsidRDefault="00C71487" w:rsidP="00121FCD">
            <w:pPr>
              <w:spacing w:before="0" w:after="0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2B1D89" w:rsidRDefault="00C71487" w:rsidP="00121FC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811FAE" w:rsidRDefault="00121FCD" w:rsidP="00622A65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34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629BE" w:rsidRDefault="00121FC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087FA0" w:rsidRDefault="00C71487" w:rsidP="00121FCD">
            <w:pPr>
              <w:spacing w:before="0"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A0">
              <w:rPr>
                <w:rFonts w:ascii="Times New Roman" w:hAnsi="Times New Roman"/>
                <w:sz w:val="28"/>
                <w:szCs w:val="28"/>
              </w:rPr>
              <w:t>Дата первой бухгалтерской записи по счету</w:t>
            </w:r>
          </w:p>
        </w:tc>
        <w:tc>
          <w:tcPr>
            <w:tcW w:w="3118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 – признак</w:t>
            </w:r>
          </w:p>
        </w:tc>
        <w:tc>
          <w:tcPr>
            <w:tcW w:w="1276" w:type="dxa"/>
          </w:tcPr>
          <w:p w:rsidR="00121FCD" w:rsidRDefault="00C71487" w:rsidP="00121FCD">
            <w:pPr>
              <w:spacing w:before="0" w:after="0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2B1D89" w:rsidRDefault="00C71487" w:rsidP="00121FC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811FAE" w:rsidRDefault="00121FCD" w:rsidP="00622A65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34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629BE" w:rsidRDefault="00121FC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087FA0" w:rsidRDefault="00C71487" w:rsidP="00121FCD">
            <w:pPr>
              <w:spacing w:before="0"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A0">
              <w:rPr>
                <w:rFonts w:ascii="Times New Roman" w:hAnsi="Times New Roman"/>
                <w:sz w:val="28"/>
                <w:szCs w:val="28"/>
              </w:rPr>
              <w:t>Дата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оследней </w:t>
            </w:r>
            <w:r w:rsidRPr="00087FA0">
              <w:rPr>
                <w:rFonts w:ascii="Times New Roman" w:hAnsi="Times New Roman"/>
                <w:sz w:val="28"/>
                <w:szCs w:val="28"/>
              </w:rPr>
              <w:t>бухгалтерской записи по счету</w:t>
            </w:r>
          </w:p>
        </w:tc>
        <w:tc>
          <w:tcPr>
            <w:tcW w:w="3118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 – признак</w:t>
            </w:r>
          </w:p>
        </w:tc>
        <w:tc>
          <w:tcPr>
            <w:tcW w:w="1276" w:type="dxa"/>
          </w:tcPr>
          <w:p w:rsidR="00121FCD" w:rsidRDefault="00C71487" w:rsidP="00121FCD">
            <w:pPr>
              <w:spacing w:before="0" w:after="0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2B1D89" w:rsidRDefault="00C71487" w:rsidP="00121FC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811FAE" w:rsidRDefault="00121FCD" w:rsidP="00622A65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C60" w:rsidTr="00544A64">
        <w:trPr>
          <w:trHeight w:val="14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7629BE" w:rsidRDefault="00D9700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87034D" w:rsidRDefault="00C71487" w:rsidP="00544A6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03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Признак счета, открытый при проведении идентификации с использованием единой системы идентификации и аутентификации и единой биометрической системы</w:t>
            </w:r>
          </w:p>
        </w:tc>
        <w:tc>
          <w:tcPr>
            <w:tcW w:w="3118" w:type="dxa"/>
          </w:tcPr>
          <w:p w:rsidR="00D9700D" w:rsidRDefault="00C71487" w:rsidP="00D9700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D9700D" w:rsidRDefault="00D9700D" w:rsidP="00D9700D">
            <w:pPr>
              <w:spacing w:before="0"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87034D" w:rsidRDefault="00C71487" w:rsidP="00D9700D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03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Справочник признаков счетов для учета операций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65" w:rsidRDefault="00C71487" w:rsidP="00622A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326">
              <w:rPr>
                <w:rFonts w:ascii="Times New Roman" w:hAnsi="Times New Roman"/>
                <w:sz w:val="28"/>
                <w:szCs w:val="28"/>
              </w:rPr>
              <w:t>Порядок</w:t>
            </w:r>
            <w:r w:rsidRPr="00A57FFC">
              <w:rPr>
                <w:rFonts w:ascii="Times New Roman" w:hAnsi="Times New Roman"/>
                <w:sz w:val="28"/>
              </w:rPr>
              <w:t xml:space="preserve"> проведения идентификации с использованием единой системы идентификации и аутентификации и единой биометрической системы установлен Федеральным </w:t>
            </w:r>
            <w:hyperlink r:id="rId23" w:history="1">
              <w:r w:rsidRPr="00A57FFC">
                <w:rPr>
                  <w:rFonts w:ascii="Times New Roman" w:hAnsi="Times New Roman"/>
                  <w:sz w:val="28"/>
                </w:rPr>
                <w:t>законом</w:t>
              </w:r>
            </w:hyperlink>
            <w:r w:rsidRPr="00A57FFC">
              <w:rPr>
                <w:rFonts w:ascii="Times New Roman" w:hAnsi="Times New Roman"/>
                <w:sz w:val="28"/>
              </w:rPr>
              <w:t xml:space="preserve"> от 27.07.2006 № 149-ФЗ «Об информации, информационных технологиях и о защите информации» </w:t>
            </w:r>
            <w:r>
              <w:rPr>
                <w:rFonts w:ascii="Times New Roman" w:hAnsi="Times New Roman"/>
                <w:sz w:val="28"/>
              </w:rPr>
              <w:t>(</w:t>
            </w:r>
            <w:r w:rsidRPr="00A57FFC">
              <w:rPr>
                <w:rFonts w:ascii="Times New Roman" w:hAnsi="Times New Roman"/>
                <w:sz w:val="28"/>
                <w:szCs w:val="28"/>
                <w:lang w:eastAsia="ru-RU"/>
              </w:rPr>
              <w:t>Собрание законодательства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оссийской </w:t>
            </w:r>
            <w:r w:rsidRPr="00A57FFC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едерации, 31.07.2006,</w:t>
            </w:r>
          </w:p>
          <w:p w:rsidR="0098174A" w:rsidRDefault="00C71487" w:rsidP="00622A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A57F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31 (1 ч.), ст. 3448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544A64" w:rsidRDefault="00544A64" w:rsidP="00622A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00D" w:rsidRPr="0087034D" w:rsidRDefault="00C71487" w:rsidP="000D4C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30</w:t>
            </w:r>
            <w:r w:rsidR="000D4C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192229">
        <w:trPr>
          <w:trHeight w:val="15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629BE" w:rsidRDefault="00121FC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087FA0" w:rsidRDefault="00C71487" w:rsidP="00121FCD">
            <w:pPr>
              <w:spacing w:before="0"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E01">
              <w:rPr>
                <w:rFonts w:ascii="Times New Roman" w:hAnsi="Times New Roman"/>
                <w:sz w:val="28"/>
                <w:szCs w:val="28"/>
              </w:rPr>
              <w:t>Идентификатор сведений в регистре физических лиц единой системы идентификации и аутентификации</w:t>
            </w:r>
          </w:p>
        </w:tc>
        <w:tc>
          <w:tcPr>
            <w:tcW w:w="3118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Default="00C71487" w:rsidP="00121FCD">
            <w:pPr>
              <w:spacing w:before="0" w:after="0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87034D" w:rsidRDefault="00C71487" w:rsidP="00121FC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87034D" w:rsidRDefault="00121FCD" w:rsidP="00622A65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38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7629BE" w:rsidRDefault="00D9700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8749A4" w:rsidRDefault="00C71487" w:rsidP="00D9700D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9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Вид счета</w:t>
            </w:r>
          </w:p>
        </w:tc>
        <w:tc>
          <w:tcPr>
            <w:tcW w:w="3118" w:type="dxa"/>
          </w:tcPr>
          <w:p w:rsidR="00D9700D" w:rsidRDefault="00C71487" w:rsidP="00D9700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D9700D" w:rsidRDefault="00D9700D" w:rsidP="00D9700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Default="00C71487" w:rsidP="00D9700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Справочник видов счетов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8749A4" w:rsidRDefault="00C71487" w:rsidP="000D4C5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31</w:t>
            </w:r>
            <w:r w:rsidR="000D4C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192229">
        <w:trPr>
          <w:trHeight w:val="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629BE" w:rsidRDefault="00121FC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D061D" w:rsidRDefault="00C71487" w:rsidP="00121FCD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06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Дата сообщения налоговому органу об открытии счета</w:t>
            </w:r>
          </w:p>
        </w:tc>
        <w:tc>
          <w:tcPr>
            <w:tcW w:w="3118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Default="00C71487" w:rsidP="00121FCD">
            <w:pPr>
              <w:spacing w:before="0" w:after="0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Default="00C71487" w:rsidP="00121FC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Default="00121FCD" w:rsidP="00622A65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629BE" w:rsidRDefault="00121FC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D061D" w:rsidRDefault="00C71487" w:rsidP="00121FCD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06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Дата сообщения налоговому органу о закрытии счета</w:t>
            </w:r>
          </w:p>
        </w:tc>
        <w:tc>
          <w:tcPr>
            <w:tcW w:w="3118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Default="00C71487" w:rsidP="00121FCD">
            <w:pPr>
              <w:spacing w:before="0" w:after="0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Default="00C71487" w:rsidP="00121FC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Default="00121FCD" w:rsidP="00622A65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</w:p>
        </w:tc>
      </w:tr>
      <w:tr w:rsidR="000D7C60" w:rsidTr="00192229">
        <w:trPr>
          <w:trHeight w:val="97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7629BE" w:rsidRDefault="00D9700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7D061D" w:rsidRDefault="00C71487" w:rsidP="00D9700D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Признак дистанционного доступа к счету</w:t>
            </w:r>
          </w:p>
        </w:tc>
        <w:tc>
          <w:tcPr>
            <w:tcW w:w="3118" w:type="dxa"/>
          </w:tcPr>
          <w:p w:rsidR="00D9700D" w:rsidRDefault="00C71487" w:rsidP="00D9700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D9700D" w:rsidRDefault="00D9700D" w:rsidP="00645621">
            <w:pPr>
              <w:spacing w:before="0" w:after="0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1312D2" w:rsidRDefault="00C71487" w:rsidP="00D9700D">
            <w:pPr>
              <w:spacing w:before="0" w:after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1312D2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Справочник видов счетов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Default="00C71487" w:rsidP="000D4C52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31</w:t>
            </w:r>
            <w:r w:rsidR="000D4C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192229">
        <w:trPr>
          <w:trHeight w:val="15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7629BE" w:rsidRDefault="00D9700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C91442" w:rsidRDefault="00C71487" w:rsidP="00D9700D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Способ дистанционного доступа к счету</w:t>
            </w:r>
          </w:p>
        </w:tc>
        <w:tc>
          <w:tcPr>
            <w:tcW w:w="3118" w:type="dxa"/>
          </w:tcPr>
          <w:p w:rsidR="00D9700D" w:rsidRDefault="00C71487" w:rsidP="00D9700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D9700D" w:rsidRDefault="00D9700D" w:rsidP="00D9700D">
            <w:pPr>
              <w:spacing w:before="0"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1312D2" w:rsidRDefault="00C71487" w:rsidP="00D9700D">
            <w:pPr>
              <w:spacing w:before="0" w:after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1312D2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Справочник видов счетов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Default="00C71487" w:rsidP="000D4C52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31</w:t>
            </w:r>
            <w:r w:rsidR="000D4C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192229">
        <w:trPr>
          <w:trHeight w:val="41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7629BE" w:rsidRDefault="00D9700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Default="00C71487" w:rsidP="00D9700D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Признак счета для учета операций со средствами бюджетов бюджетной системы</w:t>
            </w:r>
          </w:p>
        </w:tc>
        <w:tc>
          <w:tcPr>
            <w:tcW w:w="3118" w:type="dxa"/>
          </w:tcPr>
          <w:p w:rsidR="00D9700D" w:rsidRDefault="00C71487" w:rsidP="00D9700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D9700D" w:rsidRDefault="00D9700D" w:rsidP="00D9700D">
            <w:pPr>
              <w:spacing w:before="0"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FD4120" w:rsidRDefault="00C71487" w:rsidP="00D9700D">
            <w:pPr>
              <w:spacing w:before="0" w:after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FD4120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Справочник видов счетов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Default="00C71487" w:rsidP="000D4C52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31</w:t>
            </w:r>
            <w:r w:rsidR="000D4C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192229">
        <w:trPr>
          <w:trHeight w:val="16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7629BE" w:rsidRDefault="00D9700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B61B50" w:rsidRDefault="00C71487" w:rsidP="00D9700D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Основание для открытия счета</w:t>
            </w:r>
          </w:p>
        </w:tc>
        <w:tc>
          <w:tcPr>
            <w:tcW w:w="3118" w:type="dxa"/>
          </w:tcPr>
          <w:p w:rsidR="00D9700D" w:rsidRDefault="00C71487" w:rsidP="00D9700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D9700D" w:rsidRDefault="00D9700D" w:rsidP="00D9700D">
            <w:pPr>
              <w:spacing w:before="0"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FD4120" w:rsidRDefault="00C71487" w:rsidP="00D9700D">
            <w:pPr>
              <w:spacing w:before="0" w:after="0"/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FD4120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Справочник видов счетов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Default="00C71487" w:rsidP="000D4C52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31</w:t>
            </w:r>
            <w:r w:rsidR="000D4C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192229">
        <w:trPr>
          <w:trHeight w:val="10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7629BE" w:rsidRDefault="00D9700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1659A5" w:rsidRDefault="00C71487" w:rsidP="00D9700D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659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Признак использования счета при ведении отдельного учета операций</w:t>
            </w:r>
          </w:p>
        </w:tc>
        <w:tc>
          <w:tcPr>
            <w:tcW w:w="3118" w:type="dxa"/>
          </w:tcPr>
          <w:p w:rsidR="00D9700D" w:rsidRDefault="00C71487" w:rsidP="00D9700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276" w:type="dxa"/>
          </w:tcPr>
          <w:p w:rsidR="00D9700D" w:rsidRDefault="00D9700D" w:rsidP="00D9700D">
            <w:pPr>
              <w:spacing w:before="0"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1659A5" w:rsidRDefault="00C71487" w:rsidP="00D9700D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659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Справочник признаков счетов для учета операций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0D" w:rsidRPr="001659A5" w:rsidRDefault="00C71487" w:rsidP="000D4C5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возможных значений приведен в </w:t>
            </w:r>
            <w:r w:rsidR="00413067">
              <w:rPr>
                <w:rFonts w:ascii="Times New Roman" w:hAnsi="Times New Roman"/>
                <w:sz w:val="28"/>
                <w:szCs w:val="28"/>
              </w:rPr>
              <w:t>приложении 30</w:t>
            </w:r>
            <w:r w:rsidR="000D4C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C60" w:rsidTr="00192229">
        <w:trPr>
          <w:trHeight w:val="10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629BE" w:rsidRDefault="00121FC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5E2001" w:rsidRDefault="00C71487" w:rsidP="00121FCD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E20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Номер счета для отражения в балансе итоговой суммы при ведении отдельного учета операций</w:t>
            </w:r>
          </w:p>
        </w:tc>
        <w:tc>
          <w:tcPr>
            <w:tcW w:w="3118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Default="00C71487" w:rsidP="00121FCD">
            <w:pPr>
              <w:spacing w:before="0" w:after="0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1659A5" w:rsidRDefault="00C71487" w:rsidP="00121FC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DA1326" w:rsidRDefault="00C71487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</w:rPr>
            </w:pPr>
            <w:r w:rsidRPr="007B78E6">
              <w:rPr>
                <w:rFonts w:ascii="Times New Roman" w:hAnsi="Times New Roman"/>
                <w:sz w:val="28"/>
                <w:szCs w:val="28"/>
              </w:rPr>
              <w:t>Атрибут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33EA8">
              <w:rPr>
                <w:rFonts w:ascii="Times New Roman" w:hAnsi="Times New Roman"/>
                <w:sz w:val="28"/>
              </w:rPr>
              <w:t>рекомендуется использовать, если для атрибута «Признак использования счета при ведении отдельного учета операций» указано значение «Используется при ведении отдельного учета операций (счет аналитического учета)».</w:t>
            </w:r>
          </w:p>
          <w:p w:rsidR="00121FCD" w:rsidRPr="001659A5" w:rsidRDefault="00C71487" w:rsidP="00622A65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а</w:t>
            </w:r>
            <w:r w:rsidRPr="00EA3C9B">
              <w:rPr>
                <w:rFonts w:ascii="Times New Roman" w:hAnsi="Times New Roman"/>
                <w:sz w:val="28"/>
                <w:szCs w:val="28"/>
              </w:rPr>
              <w:t>трибут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3C9B">
              <w:rPr>
                <w:rFonts w:ascii="Times New Roman" w:hAnsi="Times New Roman"/>
                <w:sz w:val="28"/>
                <w:szCs w:val="28"/>
              </w:rPr>
              <w:t xml:space="preserve"> рекомендуется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указывать код счета, </w:t>
            </w:r>
            <w:r w:rsidRPr="00EA3C9B">
              <w:rPr>
                <w:rFonts w:ascii="Times New Roman" w:hAnsi="Times New Roman"/>
                <w:sz w:val="28"/>
                <w:szCs w:val="28"/>
              </w:rPr>
              <w:t>на котором отражается итоговая сумма при ве</w:t>
            </w:r>
            <w:r>
              <w:rPr>
                <w:rFonts w:ascii="Times New Roman" w:hAnsi="Times New Roman"/>
                <w:sz w:val="28"/>
                <w:szCs w:val="28"/>
              </w:rPr>
              <w:t>дении отдельного учета операций</w:t>
            </w:r>
          </w:p>
        </w:tc>
      </w:tr>
      <w:tr w:rsidR="000D7C60" w:rsidTr="00192229">
        <w:trPr>
          <w:trHeight w:val="10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629BE" w:rsidRDefault="00121FC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5E2001" w:rsidRDefault="00C71487" w:rsidP="00121FCD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E20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Наименование (цель) счета</w:t>
            </w:r>
          </w:p>
        </w:tc>
        <w:tc>
          <w:tcPr>
            <w:tcW w:w="3118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Default="00C71487" w:rsidP="00121FCD">
            <w:pPr>
              <w:spacing w:before="0" w:after="0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1659A5" w:rsidRDefault="00C71487" w:rsidP="00121FC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1659A5" w:rsidRDefault="00121FCD" w:rsidP="00622A65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0D7C60" w:rsidTr="00192229">
        <w:trPr>
          <w:trHeight w:val="10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629BE" w:rsidRDefault="00121FC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1F2F32" w:rsidRDefault="00C71487" w:rsidP="00121FCD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362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Идентификационный код счета для отражения в балансе итоговой суммы при ведении отдельного учета операций</w:t>
            </w:r>
          </w:p>
        </w:tc>
        <w:tc>
          <w:tcPr>
            <w:tcW w:w="3118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Default="00C71487" w:rsidP="00121FCD">
            <w:pPr>
              <w:spacing w:before="0" w:after="0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1659A5" w:rsidRDefault="00C71487" w:rsidP="00121FC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1659A5" w:rsidRDefault="00C71487" w:rsidP="00622A65">
            <w:pPr>
              <w:tabs>
                <w:tab w:val="left" w:pos="1134"/>
                <w:tab w:val="left" w:pos="1560"/>
              </w:tabs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а</w:t>
            </w:r>
            <w:r w:rsidRPr="00EA3C9B">
              <w:rPr>
                <w:rFonts w:ascii="Times New Roman" w:hAnsi="Times New Roman"/>
                <w:sz w:val="28"/>
                <w:szCs w:val="28"/>
              </w:rPr>
              <w:t>трибут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3C9B">
              <w:rPr>
                <w:rFonts w:ascii="Times New Roman" w:hAnsi="Times New Roman"/>
                <w:sz w:val="28"/>
                <w:szCs w:val="28"/>
              </w:rPr>
              <w:t xml:space="preserve"> рекомендуется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указывать код счета, </w:t>
            </w:r>
            <w:r w:rsidRPr="00EA3C9B">
              <w:rPr>
                <w:rFonts w:ascii="Times New Roman" w:hAnsi="Times New Roman"/>
                <w:sz w:val="28"/>
                <w:szCs w:val="28"/>
              </w:rPr>
              <w:t>на котором отражается итоговая сумма при ве</w:t>
            </w:r>
            <w:r>
              <w:rPr>
                <w:rFonts w:ascii="Times New Roman" w:hAnsi="Times New Roman"/>
                <w:sz w:val="28"/>
                <w:szCs w:val="28"/>
              </w:rPr>
              <w:t>дении отдельного учета операций</w:t>
            </w:r>
          </w:p>
        </w:tc>
      </w:tr>
      <w:tr w:rsidR="000D7C60" w:rsidTr="00192229">
        <w:trPr>
          <w:trHeight w:val="10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629BE" w:rsidRDefault="00121FCD" w:rsidP="009E7391">
            <w:pPr>
              <w:pStyle w:val="ad"/>
              <w:numPr>
                <w:ilvl w:val="0"/>
                <w:numId w:val="5"/>
              </w:numPr>
              <w:tabs>
                <w:tab w:val="left" w:pos="317"/>
                <w:tab w:val="left" w:pos="838"/>
              </w:tabs>
              <w:spacing w:before="0" w:after="0" w:line="276" w:lineRule="auto"/>
              <w:ind w:left="999" w:right="34" w:hanging="9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5E2001" w:rsidRDefault="00C71487" w:rsidP="00121FCD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F2F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Номер счета в банке-корреспонденте</w:t>
            </w:r>
          </w:p>
        </w:tc>
        <w:tc>
          <w:tcPr>
            <w:tcW w:w="3118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276" w:type="dxa"/>
          </w:tcPr>
          <w:p w:rsidR="00121FCD" w:rsidRDefault="00C71487" w:rsidP="00121FCD">
            <w:pPr>
              <w:spacing w:before="0" w:after="0"/>
              <w:ind w:left="34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1659A5" w:rsidRDefault="00C71487" w:rsidP="00121FC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1659A5" w:rsidRDefault="00C71487" w:rsidP="00622A65">
            <w:pPr>
              <w:tabs>
                <w:tab w:val="left" w:pos="1134"/>
                <w:tab w:val="left" w:pos="1560"/>
              </w:tabs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A3C9B"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для корреспондентских счетов</w:t>
            </w:r>
          </w:p>
        </w:tc>
      </w:tr>
    </w:tbl>
    <w:p w:rsidR="00700044" w:rsidRPr="004F35A5" w:rsidRDefault="00C71487" w:rsidP="009E7391">
      <w:pPr>
        <w:pStyle w:val="21"/>
        <w:numPr>
          <w:ilvl w:val="1"/>
          <w:numId w:val="94"/>
        </w:numPr>
        <w:tabs>
          <w:tab w:val="left" w:pos="2268"/>
        </w:tabs>
        <w:spacing w:before="240" w:after="120"/>
        <w:ind w:left="1418" w:hanging="698"/>
        <w:rPr>
          <w:color w:val="auto"/>
        </w:rPr>
      </w:pPr>
      <w:bookmarkStart w:id="1561" w:name="_Toc22306335"/>
      <w:bookmarkStart w:id="1562" w:name="_Toc22307722"/>
      <w:bookmarkStart w:id="1563" w:name="_Toc22553253"/>
      <w:bookmarkStart w:id="1564" w:name="_Toc22575147"/>
      <w:bookmarkStart w:id="1565" w:name="_Toc22657831"/>
      <w:bookmarkStart w:id="1566" w:name="_Toc23239913"/>
      <w:bookmarkStart w:id="1567" w:name="_Toc23513437"/>
      <w:bookmarkStart w:id="1568" w:name="_Toc27144941"/>
      <w:bookmarkStart w:id="1569" w:name="_Toc27412848"/>
      <w:bookmarkStart w:id="1570" w:name="_Toc27751449"/>
      <w:bookmarkStart w:id="1571" w:name="_Toc88809120"/>
      <w:r w:rsidRPr="004F35A5">
        <w:rPr>
          <w:color w:val="auto"/>
        </w:rPr>
        <w:t xml:space="preserve">Перечень атрибутов, описывающих </w:t>
      </w:r>
      <w:r w:rsidR="00FB7497">
        <w:rPr>
          <w:color w:val="auto"/>
        </w:rPr>
        <w:t xml:space="preserve">ежедневные </w:t>
      </w:r>
      <w:r w:rsidRPr="004F35A5">
        <w:rPr>
          <w:color w:val="auto"/>
        </w:rPr>
        <w:t>остатки и обороты по счету</w:t>
      </w:r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</w:p>
    <w:tbl>
      <w:tblPr>
        <w:tblW w:w="152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2977"/>
        <w:gridCol w:w="1304"/>
        <w:gridCol w:w="2410"/>
        <w:gridCol w:w="4990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9B" w:rsidRPr="00AE0008" w:rsidRDefault="00C71487" w:rsidP="00751484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9B" w:rsidRPr="00AE0008" w:rsidRDefault="00C71487" w:rsidP="00751484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2977" w:type="dxa"/>
          </w:tcPr>
          <w:p w:rsidR="00EA3C9B" w:rsidRPr="00AE0008" w:rsidRDefault="00C71487" w:rsidP="00751484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304" w:type="dxa"/>
          </w:tcPr>
          <w:p w:rsidR="00EA3C9B" w:rsidRPr="00AE0008" w:rsidRDefault="00C71487" w:rsidP="00751484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9B" w:rsidRPr="00AE0008" w:rsidRDefault="00C71487" w:rsidP="00751484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9B" w:rsidRPr="00AE0008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C60FF" w:rsidRDefault="00121FCD" w:rsidP="009E7391">
            <w:pPr>
              <w:pStyle w:val="ad"/>
              <w:numPr>
                <w:ilvl w:val="0"/>
                <w:numId w:val="14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957C84" w:rsidRDefault="00C71487" w:rsidP="00121FCD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счета</w:t>
            </w:r>
          </w:p>
        </w:tc>
        <w:tc>
          <w:tcPr>
            <w:tcW w:w="2977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C71487" w:rsidP="00121FC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121FCD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97" w:rsidRPr="007C60FF" w:rsidRDefault="00FB7497" w:rsidP="009E7391">
            <w:pPr>
              <w:pStyle w:val="ad"/>
              <w:numPr>
                <w:ilvl w:val="0"/>
                <w:numId w:val="14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97" w:rsidRDefault="00C71487" w:rsidP="00121FC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</w:tcPr>
          <w:p w:rsidR="00FB7497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FB7497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97" w:rsidRDefault="00C71487" w:rsidP="00121FCD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97" w:rsidRPr="00AE0008" w:rsidRDefault="00FB7497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C60FF" w:rsidRDefault="00121FCD" w:rsidP="009E7391">
            <w:pPr>
              <w:pStyle w:val="ad"/>
              <w:numPr>
                <w:ilvl w:val="0"/>
                <w:numId w:val="14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932093" w:rsidRDefault="00C71487" w:rsidP="00121FC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475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Входящий остаток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валюте счета</w:t>
            </w:r>
          </w:p>
        </w:tc>
        <w:tc>
          <w:tcPr>
            <w:tcW w:w="297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756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C71487" w:rsidP="00121FC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121FCD" w:rsidP="00622A6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2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C60FF" w:rsidRDefault="00121FCD" w:rsidP="009E7391">
            <w:pPr>
              <w:pStyle w:val="ad"/>
              <w:numPr>
                <w:ilvl w:val="0"/>
                <w:numId w:val="14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F44381" w:rsidRDefault="00C71487" w:rsidP="00121FC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F44381">
              <w:rPr>
                <w:rFonts w:ascii="Times New Roman" w:hAnsi="Times New Roman"/>
                <w:sz w:val="28"/>
                <w:szCs w:val="24"/>
              </w:rPr>
              <w:t xml:space="preserve">Входящий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остаток </w:t>
            </w:r>
            <w:r w:rsidRPr="00F44381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4"/>
              </w:rPr>
              <w:t>рублевом эквиваленте</w:t>
            </w:r>
          </w:p>
        </w:tc>
        <w:tc>
          <w:tcPr>
            <w:tcW w:w="297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756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C71487" w:rsidP="00121FC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645621" w:rsidRDefault="00C71487" w:rsidP="00622A65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A33EA8">
              <w:rPr>
                <w:rFonts w:ascii="Times New Roman" w:hAnsi="Times New Roman"/>
                <w:color w:val="000000"/>
                <w:sz w:val="28"/>
              </w:rPr>
              <w:t>Сумма остатков и оборотов по счетам, выраженная в иностранной валюте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или драгоценных металлах</w:t>
            </w:r>
            <w:r w:rsidRPr="00A33EA8">
              <w:rPr>
                <w:rFonts w:ascii="Times New Roman" w:hAnsi="Times New Roman"/>
                <w:color w:val="000000"/>
                <w:sz w:val="28"/>
              </w:rPr>
              <w:t>, пересчитывается в рублевый эквивалент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</w:t>
            </w:r>
            <w:r w:rsidRPr="00A33EA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C86787">
              <w:rPr>
                <w:rFonts w:ascii="Times New Roman" w:hAnsi="Times New Roman"/>
                <w:color w:val="000000"/>
                <w:sz w:val="28"/>
              </w:rPr>
              <w:t>установленному Банком России</w:t>
            </w:r>
            <w:r w:rsidRPr="00665A93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A33EA8">
              <w:rPr>
                <w:rFonts w:ascii="Times New Roman" w:hAnsi="Times New Roman"/>
                <w:color w:val="000000"/>
                <w:sz w:val="28"/>
              </w:rPr>
              <w:t>соответствующему курсу иностранн</w:t>
            </w:r>
            <w:r>
              <w:rPr>
                <w:rFonts w:ascii="Times New Roman" w:hAnsi="Times New Roman"/>
                <w:color w:val="000000"/>
                <w:sz w:val="28"/>
              </w:rPr>
              <w:t>ой</w:t>
            </w:r>
            <w:r w:rsidRPr="00A33EA8">
              <w:rPr>
                <w:rFonts w:ascii="Times New Roman" w:hAnsi="Times New Roman"/>
                <w:color w:val="000000"/>
                <w:sz w:val="28"/>
              </w:rPr>
              <w:t xml:space="preserve"> валют</w:t>
            </w:r>
            <w:r>
              <w:rPr>
                <w:rFonts w:ascii="Times New Roman" w:hAnsi="Times New Roman"/>
                <w:color w:val="000000"/>
                <w:sz w:val="28"/>
              </w:rPr>
              <w:t>ы</w:t>
            </w:r>
            <w:r w:rsidRPr="00A33EA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C86787">
              <w:rPr>
                <w:rFonts w:ascii="Times New Roman" w:hAnsi="Times New Roman"/>
                <w:color w:val="000000"/>
                <w:sz w:val="28"/>
              </w:rPr>
              <w:t>по отношению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 рублю </w:t>
            </w:r>
            <w:r w:rsidRPr="00A33EA8">
              <w:rPr>
                <w:rFonts w:ascii="Times New Roman" w:hAnsi="Times New Roman"/>
                <w:color w:val="000000"/>
                <w:sz w:val="28"/>
              </w:rPr>
              <w:t>или по соответствующей учетной цене на драгоценные металлы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C60FF" w:rsidRDefault="00121FCD" w:rsidP="009E7391">
            <w:pPr>
              <w:pStyle w:val="ad"/>
              <w:numPr>
                <w:ilvl w:val="0"/>
                <w:numId w:val="14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3A6688" w:rsidRDefault="00C71487" w:rsidP="00121FC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A6688">
              <w:rPr>
                <w:rFonts w:ascii="Times New Roman" w:hAnsi="Times New Roman"/>
                <w:sz w:val="28"/>
                <w:szCs w:val="24"/>
              </w:rPr>
              <w:t xml:space="preserve">Оборот по дебету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счета </w:t>
            </w:r>
            <w:r w:rsidRPr="003A6688">
              <w:rPr>
                <w:rFonts w:ascii="Times New Roman" w:hAnsi="Times New Roman"/>
                <w:sz w:val="28"/>
                <w:szCs w:val="24"/>
              </w:rPr>
              <w:t xml:space="preserve">в валюте </w:t>
            </w:r>
            <w:r>
              <w:rPr>
                <w:rFonts w:ascii="Times New Roman" w:hAnsi="Times New Roman"/>
                <w:sz w:val="28"/>
                <w:szCs w:val="24"/>
              </w:rPr>
              <w:t>счета</w:t>
            </w:r>
          </w:p>
        </w:tc>
        <w:tc>
          <w:tcPr>
            <w:tcW w:w="297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756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C71487" w:rsidP="00121FC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121FCD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C60FF" w:rsidRDefault="00121FCD" w:rsidP="009E7391">
            <w:pPr>
              <w:pStyle w:val="ad"/>
              <w:numPr>
                <w:ilvl w:val="0"/>
                <w:numId w:val="14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3A6688" w:rsidRDefault="00C71487" w:rsidP="00121FC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A6688">
              <w:rPr>
                <w:rFonts w:ascii="Times New Roman" w:hAnsi="Times New Roman"/>
                <w:sz w:val="28"/>
                <w:szCs w:val="24"/>
              </w:rPr>
              <w:t xml:space="preserve">Оборот по дебету в </w:t>
            </w:r>
            <w:r>
              <w:rPr>
                <w:rFonts w:ascii="Times New Roman" w:hAnsi="Times New Roman"/>
                <w:sz w:val="28"/>
                <w:szCs w:val="24"/>
              </w:rPr>
              <w:t>рублевом эквиваленте</w:t>
            </w:r>
          </w:p>
        </w:tc>
        <w:tc>
          <w:tcPr>
            <w:tcW w:w="297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756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C71487" w:rsidP="00121FC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121FCD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C60FF" w:rsidRDefault="00121FCD" w:rsidP="009E7391">
            <w:pPr>
              <w:pStyle w:val="ad"/>
              <w:numPr>
                <w:ilvl w:val="0"/>
                <w:numId w:val="14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3A6688" w:rsidRDefault="00C71487" w:rsidP="00121FC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A6688">
              <w:rPr>
                <w:rFonts w:ascii="Times New Roman" w:hAnsi="Times New Roman"/>
                <w:sz w:val="28"/>
                <w:szCs w:val="24"/>
              </w:rPr>
              <w:t xml:space="preserve">Оборот по кредиту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счета </w:t>
            </w:r>
            <w:r w:rsidRPr="003A6688">
              <w:rPr>
                <w:rFonts w:ascii="Times New Roman" w:hAnsi="Times New Roman"/>
                <w:sz w:val="28"/>
                <w:szCs w:val="24"/>
              </w:rPr>
              <w:t xml:space="preserve">в валюте </w:t>
            </w:r>
            <w:r>
              <w:rPr>
                <w:rFonts w:ascii="Times New Roman" w:hAnsi="Times New Roman"/>
                <w:sz w:val="28"/>
                <w:szCs w:val="24"/>
              </w:rPr>
              <w:t>счета</w:t>
            </w:r>
          </w:p>
        </w:tc>
        <w:tc>
          <w:tcPr>
            <w:tcW w:w="297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756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C71487" w:rsidP="00121FC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121FCD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C60FF" w:rsidRDefault="00121FCD" w:rsidP="009E7391">
            <w:pPr>
              <w:pStyle w:val="ad"/>
              <w:numPr>
                <w:ilvl w:val="0"/>
                <w:numId w:val="14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3A6688" w:rsidRDefault="00C71487" w:rsidP="00121FC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A6688">
              <w:rPr>
                <w:rFonts w:ascii="Times New Roman" w:hAnsi="Times New Roman"/>
                <w:sz w:val="28"/>
                <w:szCs w:val="24"/>
              </w:rPr>
              <w:t xml:space="preserve">Оборот по кредиту в </w:t>
            </w:r>
            <w:r>
              <w:rPr>
                <w:rFonts w:ascii="Times New Roman" w:hAnsi="Times New Roman"/>
                <w:sz w:val="28"/>
                <w:szCs w:val="24"/>
              </w:rPr>
              <w:t>рублевом эквиваленте</w:t>
            </w:r>
          </w:p>
        </w:tc>
        <w:tc>
          <w:tcPr>
            <w:tcW w:w="297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756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C71487" w:rsidP="00121FC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121FCD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C60FF" w:rsidRDefault="00121FCD" w:rsidP="009E7391">
            <w:pPr>
              <w:pStyle w:val="ad"/>
              <w:numPr>
                <w:ilvl w:val="0"/>
                <w:numId w:val="14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3A6688" w:rsidRDefault="00C71487" w:rsidP="00121FC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A6688">
              <w:rPr>
                <w:rFonts w:ascii="Times New Roman" w:hAnsi="Times New Roman"/>
                <w:sz w:val="28"/>
                <w:szCs w:val="24"/>
              </w:rPr>
              <w:t xml:space="preserve">Исходящий остаток в валюте </w:t>
            </w:r>
            <w:r>
              <w:rPr>
                <w:rFonts w:ascii="Times New Roman" w:hAnsi="Times New Roman"/>
                <w:sz w:val="28"/>
                <w:szCs w:val="24"/>
              </w:rPr>
              <w:t>счета</w:t>
            </w:r>
          </w:p>
        </w:tc>
        <w:tc>
          <w:tcPr>
            <w:tcW w:w="297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756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C71487" w:rsidP="00121FC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121FCD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C60FF" w:rsidRDefault="00121FCD" w:rsidP="009E7391">
            <w:pPr>
              <w:pStyle w:val="ad"/>
              <w:numPr>
                <w:ilvl w:val="0"/>
                <w:numId w:val="14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3A6688" w:rsidRDefault="00C71487" w:rsidP="00121FC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A6688">
              <w:rPr>
                <w:rFonts w:ascii="Times New Roman" w:hAnsi="Times New Roman"/>
                <w:sz w:val="28"/>
                <w:szCs w:val="24"/>
              </w:rPr>
              <w:t xml:space="preserve">Исходящий остаток в </w:t>
            </w:r>
            <w:r>
              <w:rPr>
                <w:rFonts w:ascii="Times New Roman" w:hAnsi="Times New Roman"/>
                <w:sz w:val="28"/>
                <w:szCs w:val="24"/>
              </w:rPr>
              <w:t>рублевом эквиваленте</w:t>
            </w:r>
          </w:p>
        </w:tc>
        <w:tc>
          <w:tcPr>
            <w:tcW w:w="297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756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C71487" w:rsidP="00121FC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121FCD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0044" w:rsidRPr="004F35A5" w:rsidRDefault="00C71487" w:rsidP="009E7391">
      <w:pPr>
        <w:pStyle w:val="21"/>
        <w:numPr>
          <w:ilvl w:val="1"/>
          <w:numId w:val="94"/>
        </w:numPr>
        <w:tabs>
          <w:tab w:val="left" w:pos="2268"/>
        </w:tabs>
        <w:spacing w:before="240" w:after="120"/>
        <w:ind w:left="1418" w:hanging="698"/>
        <w:rPr>
          <w:color w:val="auto"/>
        </w:rPr>
      </w:pPr>
      <w:bookmarkStart w:id="1572" w:name="_Toc22306336"/>
      <w:bookmarkStart w:id="1573" w:name="_Toc22307723"/>
      <w:bookmarkStart w:id="1574" w:name="_Toc22553254"/>
      <w:bookmarkStart w:id="1575" w:name="_Toc22575148"/>
      <w:bookmarkStart w:id="1576" w:name="_Toc22657832"/>
      <w:bookmarkStart w:id="1577" w:name="_Toc23239914"/>
      <w:bookmarkStart w:id="1578" w:name="_Toc23513438"/>
      <w:bookmarkStart w:id="1579" w:name="_Toc27144942"/>
      <w:bookmarkStart w:id="1580" w:name="_Toc27412849"/>
      <w:bookmarkStart w:id="1581" w:name="_Toc27751450"/>
      <w:bookmarkStart w:id="1582" w:name="_Toc88809121"/>
      <w:r w:rsidRPr="004F35A5">
        <w:rPr>
          <w:color w:val="auto"/>
        </w:rPr>
        <w:t xml:space="preserve">Перечень атрибутов, </w:t>
      </w:r>
      <w:r w:rsidR="00B83285">
        <w:rPr>
          <w:color w:val="auto"/>
        </w:rPr>
        <w:t>характеризующи</w:t>
      </w:r>
      <w:r w:rsidR="00452537">
        <w:rPr>
          <w:color w:val="auto"/>
        </w:rPr>
        <w:t>х</w:t>
      </w:r>
      <w:r w:rsidR="00B83285">
        <w:rPr>
          <w:color w:val="auto"/>
        </w:rPr>
        <w:t xml:space="preserve"> </w:t>
      </w:r>
      <w:r w:rsidRPr="004F35A5">
        <w:rPr>
          <w:color w:val="auto"/>
        </w:rPr>
        <w:t>бухгалтерскую запись</w:t>
      </w:r>
      <w:r w:rsidR="00B83285">
        <w:rPr>
          <w:color w:val="auto"/>
        </w:rPr>
        <w:t>, отраженную по банковским счетам</w:t>
      </w:r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</w:p>
    <w:tbl>
      <w:tblPr>
        <w:tblW w:w="152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2977"/>
        <w:gridCol w:w="1304"/>
        <w:gridCol w:w="2410"/>
        <w:gridCol w:w="4990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9B" w:rsidRPr="00AE0008" w:rsidRDefault="00C71487" w:rsidP="00751484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9B" w:rsidRPr="00AE0008" w:rsidRDefault="00C71487" w:rsidP="00751484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2977" w:type="dxa"/>
          </w:tcPr>
          <w:p w:rsidR="00EA3C9B" w:rsidRPr="00AE0008" w:rsidRDefault="00C71487" w:rsidP="00751484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304" w:type="dxa"/>
          </w:tcPr>
          <w:p w:rsidR="00EA3C9B" w:rsidRPr="00AE0008" w:rsidRDefault="00C71487" w:rsidP="00751484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9B" w:rsidRPr="00AE0008" w:rsidRDefault="00C71487" w:rsidP="00751484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9B" w:rsidRPr="00AE0008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3F737A" w:rsidRDefault="00121FCD" w:rsidP="009E7391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957C84" w:rsidRDefault="00C71487" w:rsidP="00121FCD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бухгалтерской записи</w:t>
            </w:r>
          </w:p>
        </w:tc>
        <w:tc>
          <w:tcPr>
            <w:tcW w:w="2977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C71487" w:rsidP="00121FC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645621" w:rsidRDefault="00DC62B2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1487" w:rsidRPr="00645621">
              <w:rPr>
                <w:rFonts w:ascii="Times New Roman" w:hAnsi="Times New Roman"/>
                <w:sz w:val="28"/>
                <w:szCs w:val="28"/>
              </w:rPr>
              <w:t>од бухгалтерской записью (бухгалтерской проводкой) рекомендуется понимать документальное оформление корреспонденции счетов при учете финансовых, хозяйственных операций с указанием дебетуемого и кредитуемого счета и суммы операции.</w:t>
            </w:r>
          </w:p>
          <w:p w:rsidR="00121FCD" w:rsidRDefault="00121FCD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1FCD" w:rsidRPr="00AE0008" w:rsidRDefault="00C71487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в качестве ключевого поля для связи с предметной областью «Банковские операции и другие сделки» с целью раскрытия экономического смысла бухгалтерской записи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1139C0" w:rsidRDefault="00121FCD" w:rsidP="009E7391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1139C0" w:rsidRDefault="00C71487" w:rsidP="00121FCD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операции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(сделки)</w:t>
            </w:r>
          </w:p>
        </w:tc>
        <w:tc>
          <w:tcPr>
            <w:tcW w:w="2977" w:type="dxa"/>
          </w:tcPr>
          <w:p w:rsidR="00121FCD" w:rsidRPr="001139C0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9C0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121FCD" w:rsidRPr="001139C0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9C0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1139C0" w:rsidRDefault="00C71487" w:rsidP="00121FC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Default="00C71487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87C2F">
              <w:rPr>
                <w:rFonts w:ascii="Times New Roman" w:hAnsi="Times New Roman"/>
                <w:sz w:val="28"/>
                <w:szCs w:val="28"/>
              </w:rPr>
              <w:t>трибут рекомендуется использовать в качестве ключевого поля для связи с предметной областью «Банковские операции и другие сделки» с целью раскрытия экономическ</w:t>
            </w:r>
            <w:r>
              <w:rPr>
                <w:rFonts w:ascii="Times New Roman" w:hAnsi="Times New Roman"/>
                <w:sz w:val="28"/>
                <w:szCs w:val="28"/>
              </w:rPr>
              <w:t>ого смысла бухгалтерской записи.</w:t>
            </w:r>
          </w:p>
          <w:p w:rsidR="00121FCD" w:rsidRPr="001139C0" w:rsidRDefault="00C71487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87C2F">
              <w:rPr>
                <w:rFonts w:ascii="Times New Roman" w:hAnsi="Times New Roman"/>
                <w:sz w:val="28"/>
                <w:szCs w:val="28"/>
              </w:rPr>
              <w:t>дной операции может соответствовать несколько бухгалтерских записей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1139C0" w:rsidRDefault="00911C3F" w:rsidP="009E7391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1139C0" w:rsidRDefault="00C71487" w:rsidP="00911C3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платежного документа</w:t>
            </w:r>
          </w:p>
        </w:tc>
        <w:tc>
          <w:tcPr>
            <w:tcW w:w="2977" w:type="dxa"/>
          </w:tcPr>
          <w:p w:rsidR="00911C3F" w:rsidRPr="001139C0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9C0"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911C3F" w:rsidRPr="001139C0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9C0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Default="00C71487" w:rsidP="00911C3F">
            <w:pPr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Default="00C71487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87C2F">
              <w:rPr>
                <w:rFonts w:ascii="Times New Roman" w:hAnsi="Times New Roman"/>
                <w:sz w:val="28"/>
                <w:szCs w:val="28"/>
              </w:rPr>
              <w:t xml:space="preserve">трибут рекомендуется использовать в качестве ключевого поля для связи с предметной областью «Банковские операции и другие сделки» с целью </w:t>
            </w:r>
            <w:r>
              <w:rPr>
                <w:rFonts w:ascii="Times New Roman" w:hAnsi="Times New Roman"/>
                <w:sz w:val="28"/>
                <w:szCs w:val="28"/>
              </w:rPr>
              <w:t>идентификации платежного документа, на основании которого осуществлены расчеты по операции.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F737A" w:rsidRDefault="00911C3F" w:rsidP="009E7391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Default="00C71487" w:rsidP="00911C3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счета по дебету</w:t>
            </w:r>
          </w:p>
        </w:tc>
        <w:tc>
          <w:tcPr>
            <w:tcW w:w="2977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AE0008" w:rsidRDefault="00C71487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AE0008" w:rsidRDefault="00C71487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Атрибут рекомендуется использовать в качестве ключевого поля для связи с информационным объектом, </w:t>
            </w:r>
            <w:r>
              <w:rPr>
                <w:rFonts w:ascii="Times New Roman" w:hAnsi="Times New Roman"/>
                <w:sz w:val="28"/>
              </w:rPr>
              <w:t>описывающим характеристики используемого счета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F737A" w:rsidRDefault="00911C3F" w:rsidP="009E7391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Default="00C71487" w:rsidP="00911C3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счета по кредиту</w:t>
            </w:r>
          </w:p>
        </w:tc>
        <w:tc>
          <w:tcPr>
            <w:tcW w:w="2977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AE0008" w:rsidRDefault="00C71487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AE0008" w:rsidRDefault="00C71487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B9E">
              <w:rPr>
                <w:rFonts w:ascii="Times New Roman" w:hAnsi="Times New Roman"/>
                <w:sz w:val="28"/>
                <w:szCs w:val="28"/>
              </w:rPr>
              <w:t xml:space="preserve">Атрибут рекомендуется использовать в качестве ключевого поля для связи с информационным объектом, описывающим характеристики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используемого </w:t>
            </w:r>
            <w:r w:rsidRPr="00704B9E">
              <w:rPr>
                <w:rFonts w:ascii="Times New Roman" w:hAnsi="Times New Roman"/>
                <w:sz w:val="28"/>
                <w:szCs w:val="28"/>
              </w:rPr>
              <w:t>счета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F737A" w:rsidRDefault="00911C3F" w:rsidP="009E7391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Default="00C71487" w:rsidP="00911C3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(банка – плательщика)</w:t>
            </w:r>
          </w:p>
        </w:tc>
        <w:tc>
          <w:tcPr>
            <w:tcW w:w="2977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AE0008" w:rsidRDefault="00C71487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AE0008" w:rsidRDefault="00C71487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в качестве ключевого поля для связи с предметной областью «Субъекты (лица)» с целью идентификации банка – плательщика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F737A" w:rsidRDefault="00911C3F" w:rsidP="009E7391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Default="00C71487" w:rsidP="00911C3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(банка – получателя)</w:t>
            </w:r>
          </w:p>
        </w:tc>
        <w:tc>
          <w:tcPr>
            <w:tcW w:w="2977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AE0008" w:rsidRDefault="00C71487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AE0008" w:rsidRDefault="00C71487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E8F">
              <w:rPr>
                <w:rFonts w:ascii="Times New Roman" w:hAnsi="Times New Roman"/>
                <w:sz w:val="28"/>
                <w:szCs w:val="28"/>
              </w:rPr>
              <w:t xml:space="preserve">Атрибут рекомендуется использовать в качестве ключевого поля для связи с предметной областью «Субъекты (лица)» с целью идентификации банка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23E8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олучателя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F737A" w:rsidRDefault="00911C3F" w:rsidP="009E7391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Default="00C71487" w:rsidP="00911C3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(плательщика)</w:t>
            </w:r>
          </w:p>
        </w:tc>
        <w:tc>
          <w:tcPr>
            <w:tcW w:w="2977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AE0008" w:rsidRDefault="00C71487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AE0008" w:rsidRDefault="00C71487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в качестве ключевого поля для связи с предметной областью «Субъекты (лица)» с целью идентификации плательщика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F737A" w:rsidRDefault="00911C3F" w:rsidP="009E7391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Default="00C71487" w:rsidP="00911C3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 субъекта (получателя)</w:t>
            </w:r>
          </w:p>
        </w:tc>
        <w:tc>
          <w:tcPr>
            <w:tcW w:w="2977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AE0008" w:rsidRDefault="00C71487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AE0008" w:rsidRDefault="00C71487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E8F">
              <w:rPr>
                <w:rFonts w:ascii="Times New Roman" w:hAnsi="Times New Roman"/>
                <w:sz w:val="28"/>
                <w:szCs w:val="28"/>
              </w:rPr>
              <w:t xml:space="preserve">Атрибут рекомендуется использовать в качестве ключевого поля для связи с предметной областью «Субъекты (лица)» с целью идентификации </w:t>
            </w:r>
            <w:r>
              <w:rPr>
                <w:rFonts w:ascii="Times New Roman" w:hAnsi="Times New Roman"/>
                <w:sz w:val="28"/>
                <w:szCs w:val="28"/>
              </w:rPr>
              <w:t>получателя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F737A" w:rsidRDefault="00911C3F" w:rsidP="009E7391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Default="00C71487" w:rsidP="00911C3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ежедневного баланса, при составлении которого использовалась информация о бухгалтерской записи</w:t>
            </w:r>
          </w:p>
        </w:tc>
        <w:tc>
          <w:tcPr>
            <w:tcW w:w="2977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AE0008" w:rsidRDefault="00C71487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AE0008" w:rsidRDefault="00911C3F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F737A" w:rsidRDefault="00911C3F" w:rsidP="009E7391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Default="00C71487" w:rsidP="00911C3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регистрации операции (документа) в автоматизированной банковской системе</w:t>
            </w:r>
          </w:p>
        </w:tc>
        <w:tc>
          <w:tcPr>
            <w:tcW w:w="2977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AE0008" w:rsidRDefault="00C71487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AE0008" w:rsidRDefault="00911C3F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F737A" w:rsidRDefault="00911C3F" w:rsidP="009E7391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Default="00C71487" w:rsidP="00911C3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регистрации операции (документа) в автоматизированной банковской системе</w:t>
            </w:r>
          </w:p>
        </w:tc>
        <w:tc>
          <w:tcPr>
            <w:tcW w:w="2977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AE0008" w:rsidRDefault="00C71487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AE0008" w:rsidRDefault="00911C3F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F737A" w:rsidRDefault="00911C3F" w:rsidP="009E7391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Default="00C71487" w:rsidP="00911C3F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регистрации бухгалтерской записи в регистрах бухгалтерского учета</w:t>
            </w:r>
          </w:p>
        </w:tc>
        <w:tc>
          <w:tcPr>
            <w:tcW w:w="2977" w:type="dxa"/>
          </w:tcPr>
          <w:p w:rsidR="00911C3F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911C3F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2B1D89" w:rsidRDefault="00C71487" w:rsidP="00911C3F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DA1326" w:rsidRDefault="00DC62B2" w:rsidP="00911C3F">
            <w:pPr>
              <w:tabs>
                <w:tab w:val="left" w:pos="284"/>
                <w:tab w:val="left" w:pos="1276"/>
                <w:tab w:val="left" w:pos="1843"/>
              </w:tabs>
              <w:spacing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C71487" w:rsidRPr="00645621">
              <w:rPr>
                <w:rFonts w:ascii="Times New Roman" w:hAnsi="Times New Roman"/>
                <w:sz w:val="28"/>
              </w:rPr>
              <w:t>онятие «регистры бухгалтерского учета» применяется в значении, установленном пунктом 1 части III приложения к Положению Банка России № 579-П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F737A" w:rsidRDefault="00911C3F" w:rsidP="009E7391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664450" w:rsidRDefault="00C71487" w:rsidP="00911C3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64450">
              <w:rPr>
                <w:rFonts w:ascii="Times New Roman" w:hAnsi="Times New Roman"/>
                <w:sz w:val="28"/>
                <w:szCs w:val="24"/>
              </w:rPr>
              <w:t>Время регистрации бухгалтерской записи в регистрах бухгалтерского учета</w:t>
            </w:r>
          </w:p>
        </w:tc>
        <w:tc>
          <w:tcPr>
            <w:tcW w:w="2977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AE0008" w:rsidRDefault="00C71487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AE0008" w:rsidRDefault="00911C3F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60" w:rsidTr="00192229">
        <w:trPr>
          <w:trHeight w:val="5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F737A" w:rsidRDefault="00911C3F" w:rsidP="009E7391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A12807" w:rsidRDefault="00C71487" w:rsidP="00911C3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1280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Идентификатор хронологической последовательности</w:t>
            </w:r>
          </w:p>
        </w:tc>
        <w:tc>
          <w:tcPr>
            <w:tcW w:w="2977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AE0008" w:rsidRDefault="00C71487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8C0FCA" w:rsidRDefault="00C71487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371">
              <w:rPr>
                <w:rFonts w:ascii="Times New Roman" w:hAnsi="Times New Roman"/>
                <w:sz w:val="28"/>
                <w:szCs w:val="28"/>
              </w:rPr>
              <w:t>Атрибут рекомендуется использовать для установления хронологической последовательности регистрации бухгалтерской записи в регистрах бухгалтерского уч</w:t>
            </w:r>
            <w:r>
              <w:rPr>
                <w:rFonts w:ascii="Times New Roman" w:hAnsi="Times New Roman"/>
                <w:sz w:val="28"/>
                <w:szCs w:val="28"/>
              </w:rPr>
              <w:t>ета в течение операционного дня</w:t>
            </w:r>
          </w:p>
        </w:tc>
      </w:tr>
      <w:tr w:rsidR="000D7C60" w:rsidTr="00192229">
        <w:trPr>
          <w:trHeight w:val="2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F737A" w:rsidRDefault="00911C3F" w:rsidP="009E7391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D2D29" w:rsidRDefault="00C71487" w:rsidP="00911C3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D2D29">
              <w:rPr>
                <w:rFonts w:ascii="Times New Roman" w:hAnsi="Times New Roman"/>
                <w:sz w:val="28"/>
                <w:szCs w:val="24"/>
              </w:rPr>
              <w:t>Дата документа-основания</w:t>
            </w:r>
          </w:p>
        </w:tc>
        <w:tc>
          <w:tcPr>
            <w:tcW w:w="2977" w:type="dxa"/>
          </w:tcPr>
          <w:p w:rsidR="00911C3F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D2D29" w:rsidRDefault="00C71487" w:rsidP="00911C3F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D2D29" w:rsidRDefault="00C71487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4371">
              <w:rPr>
                <w:rFonts w:ascii="Times New Roman" w:hAnsi="Times New Roman"/>
                <w:sz w:val="28"/>
                <w:szCs w:val="24"/>
              </w:rPr>
              <w:t xml:space="preserve">Для атрибутов рекомендуется указывать дату документа, на основании которого сформирована бухгалтерская запись, в том числе </w:t>
            </w:r>
            <w:r>
              <w:rPr>
                <w:rFonts w:ascii="Times New Roman" w:hAnsi="Times New Roman"/>
                <w:sz w:val="28"/>
                <w:szCs w:val="24"/>
              </w:rPr>
              <w:t>платежного поручения и требования, мемориального и банковского ордера, кассового приходного и расходного ордера</w:t>
            </w:r>
          </w:p>
        </w:tc>
      </w:tr>
      <w:tr w:rsidR="000D7C60" w:rsidTr="00192229">
        <w:trPr>
          <w:trHeight w:val="2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F737A" w:rsidRDefault="00911C3F" w:rsidP="009E7391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D2D29" w:rsidRDefault="00C71487" w:rsidP="00911C3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D2D29">
              <w:rPr>
                <w:rFonts w:ascii="Times New Roman" w:hAnsi="Times New Roman"/>
                <w:sz w:val="28"/>
                <w:szCs w:val="24"/>
              </w:rPr>
              <w:t>Номер документа-основания</w:t>
            </w:r>
          </w:p>
        </w:tc>
        <w:tc>
          <w:tcPr>
            <w:tcW w:w="2977" w:type="dxa"/>
          </w:tcPr>
          <w:p w:rsidR="00911C3F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D2D29" w:rsidRDefault="00C71487" w:rsidP="00911C3F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D2D29" w:rsidRDefault="00C71487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Для атрибутов </w:t>
            </w:r>
            <w:r w:rsidRPr="00394371">
              <w:rPr>
                <w:rFonts w:ascii="Times New Roman" w:hAnsi="Times New Roman"/>
                <w:sz w:val="28"/>
                <w:szCs w:val="24"/>
              </w:rPr>
              <w:t>рекомендуется указывать номер документа, на основании которого сформирована бухгалтерская запись, в том числе счета фактур</w:t>
            </w:r>
            <w:r>
              <w:rPr>
                <w:rFonts w:ascii="Times New Roman" w:hAnsi="Times New Roman"/>
                <w:sz w:val="28"/>
                <w:szCs w:val="24"/>
              </w:rPr>
              <w:t>, накладные, акты, распоряжения</w:t>
            </w:r>
          </w:p>
        </w:tc>
      </w:tr>
      <w:tr w:rsidR="000D7C60" w:rsidTr="00192229">
        <w:trPr>
          <w:trHeight w:val="2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F737A" w:rsidRDefault="00911C3F" w:rsidP="009E7391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D2D29" w:rsidRDefault="00C71487" w:rsidP="00911C3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D2D29">
              <w:rPr>
                <w:rFonts w:ascii="Times New Roman" w:hAnsi="Times New Roman"/>
                <w:sz w:val="28"/>
                <w:szCs w:val="24"/>
              </w:rPr>
              <w:t xml:space="preserve">Сумма по дебету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счета </w:t>
            </w:r>
            <w:r w:rsidRPr="003D2D29">
              <w:rPr>
                <w:rFonts w:ascii="Times New Roman" w:hAnsi="Times New Roman"/>
                <w:sz w:val="28"/>
                <w:szCs w:val="24"/>
              </w:rPr>
              <w:t xml:space="preserve">в валюте </w:t>
            </w:r>
            <w:r>
              <w:rPr>
                <w:rFonts w:ascii="Times New Roman" w:hAnsi="Times New Roman"/>
                <w:sz w:val="28"/>
                <w:szCs w:val="24"/>
              </w:rPr>
              <w:t>счета</w:t>
            </w:r>
          </w:p>
        </w:tc>
        <w:tc>
          <w:tcPr>
            <w:tcW w:w="2977" w:type="dxa"/>
          </w:tcPr>
          <w:p w:rsidR="00911C3F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911C3F" w:rsidRPr="00AE0008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D2D29" w:rsidRDefault="00C71487" w:rsidP="00911C3F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D2D29" w:rsidRDefault="00911C3F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192229">
        <w:trPr>
          <w:trHeight w:val="2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F737A" w:rsidRDefault="00911C3F" w:rsidP="009E7391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D2D29" w:rsidRDefault="00C71487" w:rsidP="00911C3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D2D29">
              <w:rPr>
                <w:rFonts w:ascii="Times New Roman" w:hAnsi="Times New Roman"/>
                <w:sz w:val="28"/>
                <w:szCs w:val="24"/>
              </w:rPr>
              <w:t xml:space="preserve">Сумма по дебету в </w:t>
            </w:r>
            <w:r>
              <w:rPr>
                <w:rFonts w:ascii="Times New Roman" w:hAnsi="Times New Roman"/>
                <w:sz w:val="28"/>
                <w:szCs w:val="24"/>
              </w:rPr>
              <w:t>рублевом эквиваленте</w:t>
            </w:r>
          </w:p>
        </w:tc>
        <w:tc>
          <w:tcPr>
            <w:tcW w:w="2977" w:type="dxa"/>
          </w:tcPr>
          <w:p w:rsidR="00911C3F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911C3F" w:rsidRPr="003D2D29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D3A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D2D29" w:rsidRDefault="00C71487" w:rsidP="00911C3F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D2D29" w:rsidRDefault="00911C3F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192229">
        <w:trPr>
          <w:trHeight w:val="2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F737A" w:rsidRDefault="00911C3F" w:rsidP="009E7391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D2D29" w:rsidRDefault="00C71487" w:rsidP="00911C3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D2D29">
              <w:rPr>
                <w:rFonts w:ascii="Times New Roman" w:hAnsi="Times New Roman"/>
                <w:sz w:val="28"/>
                <w:szCs w:val="24"/>
              </w:rPr>
              <w:t xml:space="preserve">Сумма по кредиту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счета </w:t>
            </w:r>
            <w:r w:rsidRPr="003D2D29">
              <w:rPr>
                <w:rFonts w:ascii="Times New Roman" w:hAnsi="Times New Roman"/>
                <w:sz w:val="28"/>
                <w:szCs w:val="24"/>
              </w:rPr>
              <w:t xml:space="preserve">в валюте </w:t>
            </w:r>
            <w:r>
              <w:rPr>
                <w:rFonts w:ascii="Times New Roman" w:hAnsi="Times New Roman"/>
                <w:sz w:val="28"/>
                <w:szCs w:val="24"/>
              </w:rPr>
              <w:t>счета</w:t>
            </w:r>
          </w:p>
        </w:tc>
        <w:tc>
          <w:tcPr>
            <w:tcW w:w="2977" w:type="dxa"/>
          </w:tcPr>
          <w:p w:rsidR="00911C3F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911C3F" w:rsidRPr="003D2D29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D3A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D2D29" w:rsidRDefault="00C71487" w:rsidP="00911C3F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D2D29" w:rsidRDefault="00911C3F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192229">
        <w:trPr>
          <w:trHeight w:val="2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F737A" w:rsidRDefault="00911C3F" w:rsidP="009E7391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D2D29" w:rsidRDefault="00C71487" w:rsidP="00911C3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D2D29">
              <w:rPr>
                <w:rFonts w:ascii="Times New Roman" w:hAnsi="Times New Roman"/>
                <w:sz w:val="28"/>
                <w:szCs w:val="24"/>
              </w:rPr>
              <w:t xml:space="preserve">Сумма по кредиту в </w:t>
            </w:r>
            <w:r>
              <w:rPr>
                <w:rFonts w:ascii="Times New Roman" w:hAnsi="Times New Roman"/>
                <w:sz w:val="28"/>
                <w:szCs w:val="24"/>
              </w:rPr>
              <w:t>рублевом эквиваленте</w:t>
            </w:r>
          </w:p>
        </w:tc>
        <w:tc>
          <w:tcPr>
            <w:tcW w:w="2977" w:type="dxa"/>
          </w:tcPr>
          <w:p w:rsidR="00911C3F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911C3F" w:rsidRPr="003D2D29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D3A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D2D29" w:rsidRDefault="00C71487" w:rsidP="00911C3F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D2D29" w:rsidRDefault="00911C3F" w:rsidP="00911C3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192229">
        <w:trPr>
          <w:trHeight w:val="2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3F737A" w:rsidRDefault="00911C3F" w:rsidP="009E7391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126CF5" w:rsidRDefault="00C71487" w:rsidP="00911C3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126CF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Назначение бухгалтерской записи</w:t>
            </w:r>
          </w:p>
        </w:tc>
        <w:tc>
          <w:tcPr>
            <w:tcW w:w="2977" w:type="dxa"/>
          </w:tcPr>
          <w:p w:rsidR="00911C3F" w:rsidRDefault="00C71487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304" w:type="dxa"/>
          </w:tcPr>
          <w:p w:rsidR="00911C3F" w:rsidRPr="00BD3D3A" w:rsidRDefault="00911C3F" w:rsidP="00911C3F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126CF5" w:rsidRDefault="00C71487" w:rsidP="00911C3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126CF5">
              <w:rPr>
                <w:rFonts w:ascii="Times New Roman" w:hAnsi="Times New Roman"/>
                <w:sz w:val="28"/>
                <w:szCs w:val="24"/>
              </w:rPr>
              <w:t>Справочник операций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3F" w:rsidRPr="00126CF5" w:rsidRDefault="00C71487" w:rsidP="000D4C52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Перечень возможных зн</w:t>
            </w:r>
            <w:r w:rsidR="000D4C52">
              <w:rPr>
                <w:rFonts w:ascii="Times New Roman" w:hAnsi="Times New Roman"/>
                <w:sz w:val="28"/>
                <w:szCs w:val="24"/>
              </w:rPr>
              <w:t>ачений приведен в приложении 20.</w:t>
            </w:r>
          </w:p>
        </w:tc>
      </w:tr>
    </w:tbl>
    <w:p w:rsidR="00700044" w:rsidRPr="004F35A5" w:rsidRDefault="00C71487" w:rsidP="009E7391">
      <w:pPr>
        <w:pStyle w:val="21"/>
        <w:numPr>
          <w:ilvl w:val="1"/>
          <w:numId w:val="94"/>
        </w:numPr>
        <w:tabs>
          <w:tab w:val="left" w:pos="1418"/>
        </w:tabs>
        <w:spacing w:before="240" w:after="120"/>
        <w:ind w:hanging="1252"/>
        <w:rPr>
          <w:color w:val="auto"/>
        </w:rPr>
      </w:pPr>
      <w:bookmarkStart w:id="1583" w:name="_Toc22306337"/>
      <w:bookmarkStart w:id="1584" w:name="_Toc22307724"/>
      <w:bookmarkStart w:id="1585" w:name="_Toc22553255"/>
      <w:bookmarkStart w:id="1586" w:name="_Toc22575149"/>
      <w:bookmarkStart w:id="1587" w:name="_Toc22657833"/>
      <w:bookmarkStart w:id="1588" w:name="_Toc23239915"/>
      <w:bookmarkStart w:id="1589" w:name="_Toc23513439"/>
      <w:bookmarkStart w:id="1590" w:name="_Toc27144943"/>
      <w:bookmarkStart w:id="1591" w:name="_Toc27412850"/>
      <w:bookmarkStart w:id="1592" w:name="_Toc27751451"/>
      <w:bookmarkStart w:id="1593" w:name="_Toc88809122"/>
      <w:r w:rsidRPr="004F35A5">
        <w:rPr>
          <w:color w:val="auto"/>
        </w:rPr>
        <w:t>Перечень атрибутов, характеризующих установленные ограничения по счету</w:t>
      </w:r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</w:p>
    <w:tbl>
      <w:tblPr>
        <w:tblW w:w="15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2977"/>
        <w:gridCol w:w="1304"/>
        <w:gridCol w:w="2552"/>
        <w:gridCol w:w="4990"/>
      </w:tblGrid>
      <w:tr w:rsidR="000D7C60" w:rsidTr="00192229">
        <w:trPr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5AC" w:rsidRPr="00AE0008" w:rsidRDefault="00C71487" w:rsidP="00751484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00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5AC" w:rsidRPr="00AE0008" w:rsidRDefault="00C71487" w:rsidP="00751484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атрибута</w:t>
            </w:r>
          </w:p>
        </w:tc>
        <w:tc>
          <w:tcPr>
            <w:tcW w:w="2977" w:type="dxa"/>
          </w:tcPr>
          <w:p w:rsidR="00C515AC" w:rsidRPr="00AE0008" w:rsidRDefault="00C71487" w:rsidP="00751484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атрибута</w:t>
            </w:r>
          </w:p>
        </w:tc>
        <w:tc>
          <w:tcPr>
            <w:tcW w:w="1304" w:type="dxa"/>
          </w:tcPr>
          <w:p w:rsidR="00C515AC" w:rsidRPr="00AE0008" w:rsidRDefault="00C71487" w:rsidP="00751484">
            <w:pPr>
              <w:spacing w:before="0" w:after="0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данных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5AC" w:rsidRPr="00AE0008" w:rsidRDefault="00C71487" w:rsidP="00751484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 справочной информации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5AC" w:rsidRPr="00AE0008" w:rsidRDefault="00C71487" w:rsidP="00622A65">
            <w:pPr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</w:t>
            </w:r>
            <w:r w:rsidR="00546AF7">
              <w:rPr>
                <w:rFonts w:ascii="Times New Roman" w:hAnsi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0D7C60" w:rsidTr="00192229">
        <w:trPr>
          <w:trHeight w:val="72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6A437C" w:rsidRDefault="00121FCD" w:rsidP="009E7391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957C84" w:rsidRDefault="00C71487" w:rsidP="00121FCD">
            <w:pPr>
              <w:spacing w:before="0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код</w:t>
            </w: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счета</w:t>
            </w:r>
          </w:p>
        </w:tc>
        <w:tc>
          <w:tcPr>
            <w:tcW w:w="2977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00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AE0008" w:rsidRDefault="00C71487" w:rsidP="00121FCD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DD1400" w:rsidRDefault="00C71487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</w:rPr>
            </w:pPr>
            <w:r w:rsidRPr="00645621">
              <w:rPr>
                <w:rStyle w:val="cs5efed22f1"/>
                <w:bCs/>
                <w:sz w:val="28"/>
                <w:szCs w:val="28"/>
                <w:lang w:eastAsia="ru-RU"/>
              </w:rPr>
              <w:t>Атрибут</w:t>
            </w:r>
            <w:r w:rsidRPr="00DD1400">
              <w:rPr>
                <w:rFonts w:ascii="Times New Roman" w:hAnsi="Times New Roman"/>
                <w:sz w:val="28"/>
              </w:rPr>
              <w:t xml:space="preserve"> «Идентификационный код счета» обеспечивает логическую связь с информационным объектом, описывающим характеристики открытых счетов (п</w:t>
            </w:r>
            <w:r w:rsidR="000D4C52">
              <w:rPr>
                <w:rFonts w:ascii="Times New Roman" w:hAnsi="Times New Roman"/>
                <w:sz w:val="28"/>
              </w:rPr>
              <w:t>п.</w:t>
            </w:r>
            <w:r w:rsidR="00DC62B2">
              <w:rPr>
                <w:rFonts w:ascii="Times New Roman" w:hAnsi="Times New Roman"/>
                <w:sz w:val="28"/>
              </w:rPr>
              <w:t>11</w:t>
            </w:r>
            <w:r w:rsidRPr="00DD1400">
              <w:rPr>
                <w:rFonts w:ascii="Times New Roman" w:hAnsi="Times New Roman"/>
                <w:sz w:val="28"/>
              </w:rPr>
              <w:t xml:space="preserve">.1 </w:t>
            </w:r>
            <w:r w:rsidR="000D4C52">
              <w:rPr>
                <w:rFonts w:ascii="Times New Roman" w:hAnsi="Times New Roman"/>
                <w:sz w:val="28"/>
              </w:rPr>
              <w:t>п.</w:t>
            </w:r>
            <w:r w:rsidR="00DC62B2">
              <w:rPr>
                <w:rFonts w:ascii="Times New Roman" w:hAnsi="Times New Roman"/>
                <w:sz w:val="28"/>
              </w:rPr>
              <w:t>11</w:t>
            </w:r>
            <w:r w:rsidRPr="00DD1400">
              <w:rPr>
                <w:rFonts w:ascii="Times New Roman" w:hAnsi="Times New Roman"/>
                <w:sz w:val="28"/>
              </w:rPr>
              <w:t>).</w:t>
            </w:r>
          </w:p>
          <w:p w:rsidR="00121FCD" w:rsidRPr="00546AF7" w:rsidRDefault="00C71487" w:rsidP="00354F82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546AF7">
              <w:rPr>
                <w:rStyle w:val="cs5efed22f1"/>
                <w:bCs/>
                <w:sz w:val="28"/>
                <w:szCs w:val="28"/>
                <w:lang w:eastAsia="ru-RU"/>
              </w:rPr>
              <w:t>Для атрибута рекомендуется указывать идентифика</w:t>
            </w:r>
            <w:r w:rsidR="00354F82">
              <w:rPr>
                <w:rStyle w:val="cs5efed22f1"/>
                <w:bCs/>
                <w:sz w:val="28"/>
                <w:szCs w:val="28"/>
                <w:lang w:eastAsia="ru-RU"/>
              </w:rPr>
              <w:t>ционный код</w:t>
            </w:r>
            <w:r w:rsidR="00354F82" w:rsidRPr="00546AF7">
              <w:rPr>
                <w:rStyle w:val="cs5efed22f1"/>
                <w:bCs/>
                <w:sz w:val="28"/>
                <w:szCs w:val="28"/>
                <w:lang w:eastAsia="ru-RU"/>
              </w:rPr>
              <w:t xml:space="preserve"> </w:t>
            </w:r>
            <w:r w:rsidRPr="00546AF7">
              <w:rPr>
                <w:rStyle w:val="cs5efed22f1"/>
                <w:bCs/>
                <w:sz w:val="28"/>
                <w:szCs w:val="28"/>
                <w:lang w:eastAsia="ru-RU"/>
              </w:rPr>
              <w:t>счета, по которому установлено ограничение</w:t>
            </w:r>
          </w:p>
        </w:tc>
      </w:tr>
      <w:tr w:rsidR="000D7C60" w:rsidTr="00192229">
        <w:trPr>
          <w:trHeight w:val="96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AF7" w:rsidRPr="006A437C" w:rsidRDefault="00546AF7" w:rsidP="009E7391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AF7" w:rsidRDefault="00C71487" w:rsidP="00751484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A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Признак установки/снятия ограничения по счету</w:t>
            </w:r>
          </w:p>
        </w:tc>
        <w:tc>
          <w:tcPr>
            <w:tcW w:w="2977" w:type="dxa"/>
          </w:tcPr>
          <w:p w:rsidR="00546AF7" w:rsidRDefault="00C71487" w:rsidP="0075148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304" w:type="dxa"/>
          </w:tcPr>
          <w:p w:rsidR="00546AF7" w:rsidRPr="00AE0008" w:rsidRDefault="00546AF7" w:rsidP="0075148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AF7" w:rsidRPr="002B1D89" w:rsidRDefault="00D145C1" w:rsidP="00751484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Справочник договорных условий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AF7" w:rsidRPr="002B1D89" w:rsidRDefault="00C71487" w:rsidP="000D4C52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значений приведен в приложении 1</w:t>
            </w:r>
            <w:r w:rsidR="00E0683E">
              <w:rPr>
                <w:rStyle w:val="cs5efed22f1"/>
                <w:bCs/>
                <w:sz w:val="28"/>
                <w:szCs w:val="28"/>
                <w:lang w:eastAsia="ru-RU"/>
              </w:rPr>
              <w:t>9</w:t>
            </w:r>
            <w:r w:rsidR="000D4C52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AC" w:rsidRPr="006A437C" w:rsidRDefault="00C515AC" w:rsidP="009E7391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AC" w:rsidRPr="00771A53" w:rsidRDefault="00C71487" w:rsidP="00751484">
            <w:pPr>
              <w:spacing w:before="0" w:after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Вид ограничения</w:t>
            </w:r>
          </w:p>
        </w:tc>
        <w:tc>
          <w:tcPr>
            <w:tcW w:w="2977" w:type="dxa"/>
          </w:tcPr>
          <w:p w:rsidR="00C515AC" w:rsidRDefault="00C71487" w:rsidP="0075148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304" w:type="dxa"/>
          </w:tcPr>
          <w:p w:rsidR="00C515AC" w:rsidRPr="00AE0008" w:rsidRDefault="00C515AC" w:rsidP="00751484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AC" w:rsidRPr="00771A53" w:rsidRDefault="00C71487" w:rsidP="0075148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71A53">
              <w:rPr>
                <w:rFonts w:ascii="Times New Roman" w:hAnsi="Times New Roman"/>
                <w:sz w:val="28"/>
                <w:szCs w:val="24"/>
              </w:rPr>
              <w:t>Справочник видов ограничений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AC" w:rsidRPr="00771A53" w:rsidRDefault="00C71487" w:rsidP="000D4C52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Перечень возможных значений</w:t>
            </w:r>
            <w:r w:rsidR="00546AF7">
              <w:rPr>
                <w:rStyle w:val="cs5efed22f1"/>
                <w:bCs/>
                <w:sz w:val="28"/>
                <w:szCs w:val="28"/>
                <w:lang w:eastAsia="ru-RU"/>
              </w:rPr>
              <w:t xml:space="preserve"> приведен в приложении </w:t>
            </w:r>
            <w:r w:rsidR="00A84EDB">
              <w:rPr>
                <w:rStyle w:val="cs5efed22f1"/>
                <w:bCs/>
                <w:sz w:val="28"/>
                <w:szCs w:val="28"/>
                <w:lang w:eastAsia="ru-RU"/>
              </w:rPr>
              <w:t>5</w:t>
            </w:r>
            <w:r w:rsidR="000D4C52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6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6A437C" w:rsidRDefault="00121FCD" w:rsidP="009E7391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C82CC7" w:rsidRDefault="00C71487" w:rsidP="00121FC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C82CC7">
              <w:rPr>
                <w:rFonts w:ascii="Times New Roman" w:hAnsi="Times New Roman"/>
                <w:sz w:val="28"/>
                <w:szCs w:val="24"/>
              </w:rPr>
              <w:t>Сумма ограничения в валюте РФ</w:t>
            </w:r>
          </w:p>
        </w:tc>
        <w:tc>
          <w:tcPr>
            <w:tcW w:w="297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71A53" w:rsidRDefault="00C71487" w:rsidP="00121FC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71A53" w:rsidRDefault="00121FCD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192229">
        <w:trPr>
          <w:trHeight w:val="6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A83" w:rsidRPr="006A437C" w:rsidRDefault="00B12A83" w:rsidP="009E7391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A83" w:rsidRPr="00C82CC7" w:rsidRDefault="00C71487" w:rsidP="00B12A83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Характеристика суммы ограничения в валюте РФ</w:t>
            </w:r>
          </w:p>
        </w:tc>
        <w:tc>
          <w:tcPr>
            <w:tcW w:w="2977" w:type="dxa"/>
          </w:tcPr>
          <w:p w:rsidR="00B12A83" w:rsidRDefault="00C71487" w:rsidP="00B12A8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304" w:type="dxa"/>
          </w:tcPr>
          <w:p w:rsidR="00B12A83" w:rsidRDefault="00B12A83" w:rsidP="00B12A8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A83" w:rsidRDefault="00C71487" w:rsidP="00B12A83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771A53">
              <w:rPr>
                <w:rFonts w:ascii="Times New Roman" w:hAnsi="Times New Roman"/>
                <w:sz w:val="28"/>
                <w:szCs w:val="24"/>
              </w:rPr>
              <w:t>Справочник видов ограничений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A83" w:rsidRPr="00771A53" w:rsidRDefault="00C71487" w:rsidP="000D4C5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Перечень возможных значений приведен в приложении </w:t>
            </w:r>
            <w:r w:rsidR="00A84EDB">
              <w:rPr>
                <w:rStyle w:val="cs5efed22f1"/>
                <w:bCs/>
                <w:sz w:val="28"/>
                <w:szCs w:val="28"/>
                <w:lang w:eastAsia="ru-RU"/>
              </w:rPr>
              <w:t>5</w:t>
            </w:r>
            <w:r w:rsidR="000D4C52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6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6A437C" w:rsidRDefault="00121FCD" w:rsidP="009E7391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C82CC7" w:rsidRDefault="00C71487" w:rsidP="00121FC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C82CC7">
              <w:rPr>
                <w:rFonts w:ascii="Times New Roman" w:hAnsi="Times New Roman"/>
                <w:sz w:val="28"/>
                <w:szCs w:val="24"/>
              </w:rPr>
              <w:t>Сумма ограничения в валюте счета</w:t>
            </w:r>
          </w:p>
        </w:tc>
        <w:tc>
          <w:tcPr>
            <w:tcW w:w="297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71A53" w:rsidRDefault="00C71487" w:rsidP="00121FC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71A53" w:rsidRDefault="00121FCD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192229">
        <w:trPr>
          <w:trHeight w:val="6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A83" w:rsidRDefault="00B12A83" w:rsidP="009E7391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A83" w:rsidRPr="00C82CC7" w:rsidRDefault="00C71487" w:rsidP="00B12A83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Характеристика суммы ограничения в валюте счета</w:t>
            </w:r>
          </w:p>
        </w:tc>
        <w:tc>
          <w:tcPr>
            <w:tcW w:w="2977" w:type="dxa"/>
          </w:tcPr>
          <w:p w:rsidR="00B12A83" w:rsidRDefault="00C71487" w:rsidP="00B12A8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304" w:type="dxa"/>
          </w:tcPr>
          <w:p w:rsidR="00B12A83" w:rsidRDefault="00B12A83" w:rsidP="00B12A8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A83" w:rsidRDefault="00C71487" w:rsidP="00B12A83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771A53">
              <w:rPr>
                <w:rFonts w:ascii="Times New Roman" w:hAnsi="Times New Roman"/>
                <w:sz w:val="28"/>
                <w:szCs w:val="24"/>
              </w:rPr>
              <w:t>Справочник видов ограничений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A83" w:rsidRDefault="00C71487" w:rsidP="000D4C5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Перечень возможных значений приведен в приложении </w:t>
            </w:r>
            <w:r w:rsidR="00A84EDB">
              <w:rPr>
                <w:rStyle w:val="cs5efed22f1"/>
                <w:bCs/>
                <w:sz w:val="28"/>
                <w:szCs w:val="28"/>
                <w:lang w:eastAsia="ru-RU"/>
              </w:rPr>
              <w:t>5</w:t>
            </w:r>
            <w:r w:rsidR="000D4C52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6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6A437C" w:rsidRDefault="00121FCD" w:rsidP="009E7391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C4032E" w:rsidRDefault="00C71487" w:rsidP="00121FC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C4032E">
              <w:rPr>
                <w:rFonts w:ascii="Times New Roman" w:hAnsi="Times New Roman"/>
                <w:sz w:val="28"/>
                <w:szCs w:val="24"/>
              </w:rPr>
              <w:t>Сумма в валюте РФ, в размере которой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возможно осуществление операции</w:t>
            </w:r>
          </w:p>
        </w:tc>
        <w:tc>
          <w:tcPr>
            <w:tcW w:w="297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71A53" w:rsidRDefault="00C71487" w:rsidP="00121FC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71A53" w:rsidRDefault="00121FCD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192229">
        <w:trPr>
          <w:trHeight w:val="6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A83" w:rsidRDefault="00B12A83" w:rsidP="009E7391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A83" w:rsidRPr="00C4032E" w:rsidRDefault="00C71487" w:rsidP="00B12A83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Характеристика суммы в валюте РФ, в размере которой возможно осуществление операции</w:t>
            </w:r>
          </w:p>
        </w:tc>
        <w:tc>
          <w:tcPr>
            <w:tcW w:w="2977" w:type="dxa"/>
          </w:tcPr>
          <w:p w:rsidR="00B12A83" w:rsidRDefault="00C71487" w:rsidP="00B12A8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304" w:type="dxa"/>
          </w:tcPr>
          <w:p w:rsidR="00B12A83" w:rsidRDefault="00B12A83" w:rsidP="00B12A8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A83" w:rsidRDefault="00C71487" w:rsidP="00B12A83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771A53">
              <w:rPr>
                <w:rFonts w:ascii="Times New Roman" w:hAnsi="Times New Roman"/>
                <w:sz w:val="28"/>
                <w:szCs w:val="24"/>
              </w:rPr>
              <w:t>Справочник видов ограничений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A83" w:rsidRDefault="00C71487" w:rsidP="000D4C5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Перечень возможных значений приведен в приложении </w:t>
            </w:r>
            <w:r w:rsidR="00A84EDB">
              <w:rPr>
                <w:rStyle w:val="cs5efed22f1"/>
                <w:bCs/>
                <w:sz w:val="28"/>
                <w:szCs w:val="28"/>
                <w:lang w:eastAsia="ru-RU"/>
              </w:rPr>
              <w:t>5</w:t>
            </w:r>
            <w:r w:rsidR="000D4C52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6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6A437C" w:rsidRDefault="00121FCD" w:rsidP="009E7391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C4032E" w:rsidRDefault="00C71487" w:rsidP="00121FC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C4032E">
              <w:rPr>
                <w:rFonts w:ascii="Times New Roman" w:hAnsi="Times New Roman"/>
                <w:sz w:val="28"/>
                <w:szCs w:val="24"/>
              </w:rPr>
              <w:t>Сумма в валюте счета, в размере которой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возможно осуществление операции</w:t>
            </w:r>
          </w:p>
        </w:tc>
        <w:tc>
          <w:tcPr>
            <w:tcW w:w="297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71A53" w:rsidRDefault="00C71487" w:rsidP="00121FC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71A53" w:rsidRDefault="00121FCD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192229">
        <w:trPr>
          <w:trHeight w:val="6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A83" w:rsidRDefault="00B12A83" w:rsidP="009E7391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A83" w:rsidRPr="00C4032E" w:rsidRDefault="00C71487" w:rsidP="00B12A83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Характеристика суммы</w:t>
            </w:r>
            <w:r w:rsidRPr="00C4032E">
              <w:rPr>
                <w:rFonts w:ascii="Times New Roman" w:hAnsi="Times New Roman"/>
                <w:sz w:val="28"/>
                <w:szCs w:val="24"/>
              </w:rPr>
              <w:t xml:space="preserve"> в валюте счета, в размере которой возможно </w:t>
            </w:r>
            <w:r>
              <w:rPr>
                <w:rFonts w:ascii="Times New Roman" w:hAnsi="Times New Roman"/>
                <w:sz w:val="28"/>
                <w:szCs w:val="24"/>
              </w:rPr>
              <w:t>осуществление операции</w:t>
            </w:r>
          </w:p>
        </w:tc>
        <w:tc>
          <w:tcPr>
            <w:tcW w:w="2977" w:type="dxa"/>
          </w:tcPr>
          <w:p w:rsidR="00B12A83" w:rsidRDefault="00C71487" w:rsidP="00B12A8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Классифицируемый реквизит-признак</w:t>
            </w:r>
          </w:p>
        </w:tc>
        <w:tc>
          <w:tcPr>
            <w:tcW w:w="1304" w:type="dxa"/>
          </w:tcPr>
          <w:p w:rsidR="00B12A83" w:rsidRDefault="00B12A83" w:rsidP="00B12A83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A83" w:rsidRDefault="00C71487" w:rsidP="00B12A83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771A53">
              <w:rPr>
                <w:rFonts w:ascii="Times New Roman" w:hAnsi="Times New Roman"/>
                <w:sz w:val="28"/>
                <w:szCs w:val="24"/>
              </w:rPr>
              <w:t>Справочник видов ограничений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A83" w:rsidRDefault="00C71487" w:rsidP="000D4C52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Перечень возможных значений приведен в приложении </w:t>
            </w:r>
            <w:r w:rsidR="00A84EDB">
              <w:rPr>
                <w:rStyle w:val="cs5efed22f1"/>
                <w:bCs/>
                <w:sz w:val="28"/>
                <w:szCs w:val="28"/>
                <w:lang w:eastAsia="ru-RU"/>
              </w:rPr>
              <w:t>5</w:t>
            </w:r>
            <w:r w:rsidR="000D4C52">
              <w:rPr>
                <w:rStyle w:val="cs5efed22f1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D7C60" w:rsidTr="00192229">
        <w:trPr>
          <w:trHeight w:val="6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6A437C" w:rsidRDefault="00121FCD" w:rsidP="009E7391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C4032E" w:rsidRDefault="00C71487" w:rsidP="00121FC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C4032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Дата установки/снятия ограничения</w:t>
            </w:r>
          </w:p>
        </w:tc>
        <w:tc>
          <w:tcPr>
            <w:tcW w:w="297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71A53" w:rsidRDefault="00C71487" w:rsidP="00121FC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71A53" w:rsidRDefault="00121FCD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192229">
        <w:trPr>
          <w:trHeight w:val="6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6A437C" w:rsidRDefault="00121FCD" w:rsidP="009E7391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 w:line="276" w:lineRule="auto"/>
              <w:ind w:right="34" w:hanging="9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C4032E" w:rsidRDefault="00C71487" w:rsidP="00121FC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C4032E">
              <w:rPr>
                <w:rFonts w:ascii="Times New Roman" w:hAnsi="Times New Roman"/>
                <w:sz w:val="28"/>
                <w:szCs w:val="24"/>
              </w:rPr>
              <w:t>Орган, принявший решение</w:t>
            </w:r>
          </w:p>
        </w:tc>
        <w:tc>
          <w:tcPr>
            <w:tcW w:w="297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71A53" w:rsidRDefault="00C71487" w:rsidP="00121FC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DA1326" w:rsidRDefault="00C71487" w:rsidP="00622A65">
            <w:pPr>
              <w:tabs>
                <w:tab w:val="left" w:pos="851"/>
                <w:tab w:val="left" w:pos="1276"/>
                <w:tab w:val="left" w:pos="1701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546AF7">
              <w:rPr>
                <w:rFonts w:ascii="Times New Roman" w:hAnsi="Times New Roman"/>
                <w:sz w:val="28"/>
              </w:rPr>
              <w:t>екомендуется указывать наименование органа, принявшего решение об установлении/снятии огра</w:t>
            </w:r>
            <w:r>
              <w:rPr>
                <w:rFonts w:ascii="Times New Roman" w:hAnsi="Times New Roman"/>
                <w:sz w:val="28"/>
              </w:rPr>
              <w:t>ничения</w:t>
            </w:r>
          </w:p>
        </w:tc>
      </w:tr>
      <w:tr w:rsidR="000D7C60" w:rsidTr="00192229">
        <w:trPr>
          <w:trHeight w:val="6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6A437C" w:rsidRDefault="00121FCD" w:rsidP="009E7391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C4032E" w:rsidRDefault="00C71487" w:rsidP="00121FC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C4032E">
              <w:rPr>
                <w:rFonts w:ascii="Times New Roman" w:hAnsi="Times New Roman"/>
                <w:sz w:val="28"/>
                <w:szCs w:val="24"/>
              </w:rPr>
              <w:t>Наименование документа-основания</w:t>
            </w:r>
          </w:p>
        </w:tc>
        <w:tc>
          <w:tcPr>
            <w:tcW w:w="297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71A53" w:rsidRDefault="00C71487" w:rsidP="00121FC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DA1326" w:rsidRDefault="00C71487" w:rsidP="00622A65">
            <w:pPr>
              <w:tabs>
                <w:tab w:val="left" w:pos="851"/>
                <w:tab w:val="left" w:pos="1276"/>
                <w:tab w:val="left" w:pos="1701"/>
              </w:tabs>
              <w:jc w:val="both"/>
              <w:rPr>
                <w:rFonts w:ascii="Times New Roman" w:hAnsi="Times New Roman"/>
                <w:sz w:val="28"/>
              </w:rPr>
            </w:pPr>
            <w:r w:rsidRPr="00DA1326">
              <w:rPr>
                <w:rFonts w:ascii="Times New Roman" w:hAnsi="Times New Roman"/>
                <w:sz w:val="28"/>
              </w:rPr>
              <w:t>Рекомендуется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указывать наименование документа, </w:t>
            </w:r>
            <w:r w:rsidRPr="00546AF7">
              <w:rPr>
                <w:rFonts w:ascii="Times New Roman" w:hAnsi="Times New Roman"/>
                <w:sz w:val="28"/>
              </w:rPr>
              <w:t>являющегося ос</w:t>
            </w:r>
            <w:r>
              <w:rPr>
                <w:rFonts w:ascii="Times New Roman" w:hAnsi="Times New Roman"/>
                <w:sz w:val="28"/>
              </w:rPr>
              <w:t>нованием для реализации решения</w:t>
            </w:r>
          </w:p>
        </w:tc>
      </w:tr>
      <w:tr w:rsidR="000D7C60" w:rsidTr="00192229">
        <w:trPr>
          <w:trHeight w:val="6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6A437C" w:rsidRDefault="00121FCD" w:rsidP="009E7391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C4032E" w:rsidRDefault="00C71487" w:rsidP="00121FC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C4032E">
              <w:rPr>
                <w:rFonts w:ascii="Times New Roman" w:hAnsi="Times New Roman"/>
                <w:sz w:val="28"/>
                <w:szCs w:val="24"/>
              </w:rPr>
              <w:t>Номер документа-основания</w:t>
            </w:r>
          </w:p>
        </w:tc>
        <w:tc>
          <w:tcPr>
            <w:tcW w:w="297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71A53" w:rsidRDefault="00C71487" w:rsidP="00121FC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71A53" w:rsidRDefault="00C71487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33EA8">
              <w:rPr>
                <w:rFonts w:ascii="Times New Roman" w:hAnsi="Times New Roman"/>
                <w:sz w:val="28"/>
              </w:rPr>
              <w:t>Рекомендуется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указывать номер документа, </w:t>
            </w:r>
            <w:r w:rsidRPr="00546AF7">
              <w:rPr>
                <w:rFonts w:ascii="Times New Roman" w:hAnsi="Times New Roman"/>
                <w:sz w:val="28"/>
              </w:rPr>
              <w:t>являющегося ос</w:t>
            </w:r>
            <w:r>
              <w:rPr>
                <w:rFonts w:ascii="Times New Roman" w:hAnsi="Times New Roman"/>
                <w:sz w:val="28"/>
              </w:rPr>
              <w:t>нованием для реализации решения</w:t>
            </w:r>
          </w:p>
        </w:tc>
      </w:tr>
      <w:tr w:rsidR="000D7C60" w:rsidTr="00192229">
        <w:trPr>
          <w:trHeight w:val="6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6A437C" w:rsidRDefault="00121FCD" w:rsidP="009E7391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C4032E" w:rsidRDefault="00C71487" w:rsidP="00121FC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C4032E">
              <w:rPr>
                <w:rFonts w:ascii="Times New Roman" w:hAnsi="Times New Roman"/>
                <w:sz w:val="28"/>
                <w:szCs w:val="24"/>
              </w:rPr>
              <w:t>Дата документа-основания</w:t>
            </w:r>
          </w:p>
        </w:tc>
        <w:tc>
          <w:tcPr>
            <w:tcW w:w="297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71A53" w:rsidRDefault="00C71487" w:rsidP="00121FC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71A53" w:rsidRDefault="00C71487" w:rsidP="00622A65">
            <w:pPr>
              <w:spacing w:before="0"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33EA8">
              <w:rPr>
                <w:rFonts w:ascii="Times New Roman" w:hAnsi="Times New Roman"/>
                <w:sz w:val="28"/>
              </w:rPr>
              <w:t>Рекомендуется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указывать дату документа, </w:t>
            </w:r>
            <w:r w:rsidRPr="00546AF7">
              <w:rPr>
                <w:rFonts w:ascii="Times New Roman" w:hAnsi="Times New Roman"/>
                <w:sz w:val="28"/>
              </w:rPr>
              <w:t>являющегося ос</w:t>
            </w:r>
            <w:r>
              <w:rPr>
                <w:rFonts w:ascii="Times New Roman" w:hAnsi="Times New Roman"/>
                <w:sz w:val="28"/>
              </w:rPr>
              <w:t>нованием для реализации решения</w:t>
            </w:r>
          </w:p>
        </w:tc>
      </w:tr>
      <w:tr w:rsidR="000D7C60" w:rsidTr="00192229">
        <w:trPr>
          <w:trHeight w:val="6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6A437C" w:rsidRDefault="00121FCD" w:rsidP="009E7391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 w:line="276" w:lineRule="auto"/>
              <w:ind w:left="459" w:right="34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C4032E" w:rsidRDefault="00C71487" w:rsidP="00121FC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Иные основания</w:t>
            </w:r>
          </w:p>
        </w:tc>
        <w:tc>
          <w:tcPr>
            <w:tcW w:w="2977" w:type="dxa"/>
          </w:tcPr>
          <w:p w:rsidR="00121FCD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Неклассифицируемый реквизит-признак</w:t>
            </w:r>
          </w:p>
        </w:tc>
        <w:tc>
          <w:tcPr>
            <w:tcW w:w="1304" w:type="dxa"/>
          </w:tcPr>
          <w:p w:rsidR="00121FCD" w:rsidRPr="00AE0008" w:rsidRDefault="00C71487" w:rsidP="00121FCD">
            <w:pPr>
              <w:spacing w:before="0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771A53" w:rsidRDefault="00C71487" w:rsidP="00121FCD">
            <w:pPr>
              <w:spacing w:before="0" w:after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4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D" w:rsidRPr="00DA1326" w:rsidRDefault="00C71487" w:rsidP="00622A65">
            <w:pPr>
              <w:tabs>
                <w:tab w:val="left" w:pos="851"/>
                <w:tab w:val="left" w:pos="1276"/>
                <w:tab w:val="left" w:pos="1701"/>
              </w:tabs>
              <w:jc w:val="both"/>
              <w:rPr>
                <w:rFonts w:ascii="Times New Roman" w:hAnsi="Times New Roman"/>
                <w:sz w:val="28"/>
              </w:rPr>
            </w:pPr>
            <w:r w:rsidRPr="00645621">
              <w:rPr>
                <w:rFonts w:ascii="Times New Roman" w:hAnsi="Times New Roman"/>
                <w:sz w:val="28"/>
              </w:rPr>
              <w:t>Если для атрибута «Вид ограничения» заданы значения «Блокирование (замораживание) денежных средств» или «Иное», рекомендуется указать текстовое пояснение посредством атрибута «Иные основания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546AF7" w:rsidRDefault="00546AF7" w:rsidP="00700044">
      <w:pPr>
        <w:sectPr w:rsidR="00546AF7" w:rsidSect="00B668F0">
          <w:pgSz w:w="16838" w:h="11906" w:orient="landscape"/>
          <w:pgMar w:top="851" w:right="1134" w:bottom="851" w:left="1134" w:header="284" w:footer="573" w:gutter="0"/>
          <w:cols w:space="708"/>
          <w:titlePg/>
          <w:docGrid w:linePitch="360"/>
        </w:sectPr>
      </w:pPr>
    </w:p>
    <w:p w:rsidR="00C63449" w:rsidRDefault="00C71487" w:rsidP="00C63449">
      <w:pPr>
        <w:pStyle w:val="afd"/>
        <w:spacing w:line="360" w:lineRule="auto"/>
        <w:ind w:left="432"/>
        <w:jc w:val="right"/>
        <w:rPr>
          <w:rFonts w:eastAsia="Times New Roman"/>
          <w:lang w:eastAsia="ru-RU"/>
        </w:rPr>
      </w:pPr>
      <w:bookmarkStart w:id="1594" w:name="_Toc27144945"/>
      <w:bookmarkStart w:id="1595" w:name="_Toc27412852"/>
      <w:bookmarkStart w:id="1596" w:name="_Toc27751453"/>
      <w:bookmarkStart w:id="1597" w:name="_Toc88809123"/>
      <w:r>
        <w:rPr>
          <w:rFonts w:eastAsia="Times New Roman"/>
          <w:lang w:eastAsia="ru-RU"/>
        </w:rPr>
        <w:t xml:space="preserve">Приложение </w:t>
      </w:r>
      <w:r w:rsidR="00615A05">
        <w:rPr>
          <w:rFonts w:eastAsia="Times New Roman"/>
          <w:lang w:eastAsia="ru-RU"/>
        </w:rPr>
        <w:t>1</w:t>
      </w:r>
      <w:bookmarkEnd w:id="1594"/>
      <w:bookmarkEnd w:id="1595"/>
      <w:bookmarkEnd w:id="1596"/>
      <w:bookmarkEnd w:id="1597"/>
    </w:p>
    <w:p w:rsidR="00F375BC" w:rsidRDefault="00C71487" w:rsidP="000D4C52">
      <w:pPr>
        <w:pStyle w:val="11"/>
        <w:jc w:val="center"/>
      </w:pPr>
      <w:bookmarkStart w:id="1598" w:name="_Toc27751454"/>
      <w:bookmarkStart w:id="1599" w:name="_Toc88809124"/>
      <w:bookmarkStart w:id="1600" w:name="_Ref88821926"/>
      <w:r>
        <w:t>Схема объектов предметных областей и взаимосвязей между ними</w:t>
      </w:r>
      <w:bookmarkEnd w:id="1598"/>
      <w:bookmarkEnd w:id="1599"/>
      <w:bookmarkEnd w:id="1600"/>
    </w:p>
    <w:p w:rsidR="00F375BC" w:rsidRPr="00892C01" w:rsidRDefault="00F375BC" w:rsidP="00F375BC"/>
    <w:p w:rsidR="00B2226F" w:rsidRDefault="00C71487" w:rsidP="00B2226F">
      <w:pPr>
        <w:spacing w:before="120" w:after="0" w:line="360" w:lineRule="auto"/>
        <w:ind w:left="4536" w:hanging="4536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noProof/>
          <w:sz w:val="28"/>
          <w:lang w:eastAsia="ru-RU"/>
        </w:rPr>
        <w:drawing>
          <wp:inline distT="0" distB="0" distL="0" distR="0">
            <wp:extent cx="6389370" cy="510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695562" name="Концептуальная модель для МР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26F" w:rsidRPr="00B2226F" w:rsidRDefault="00B2226F" w:rsidP="00B2226F">
      <w:pPr>
        <w:pStyle w:val="21"/>
        <w:rPr>
          <w:lang w:eastAsia="ru-RU"/>
        </w:rPr>
      </w:pPr>
    </w:p>
    <w:p w:rsidR="009240CF" w:rsidRDefault="009240CF" w:rsidP="00AD6C47">
      <w:pPr>
        <w:pStyle w:val="21"/>
        <w:rPr>
          <w:lang w:eastAsia="ru-RU"/>
        </w:rPr>
        <w:sectPr w:rsidR="009240CF" w:rsidSect="002819D0">
          <w:headerReference w:type="default" r:id="rId25"/>
          <w:pgSz w:w="11906" w:h="16838"/>
          <w:pgMar w:top="1134" w:right="851" w:bottom="1134" w:left="993" w:header="709" w:footer="573" w:gutter="0"/>
          <w:cols w:space="708"/>
          <w:titlePg/>
          <w:docGrid w:linePitch="360"/>
        </w:sectPr>
      </w:pPr>
    </w:p>
    <w:p w:rsidR="00CA4B51" w:rsidRDefault="00C71487" w:rsidP="00D745DA">
      <w:pPr>
        <w:pStyle w:val="afd"/>
        <w:spacing w:line="360" w:lineRule="auto"/>
        <w:ind w:left="432" w:right="820"/>
        <w:jc w:val="right"/>
        <w:rPr>
          <w:rFonts w:eastAsia="Times New Roman"/>
          <w:lang w:eastAsia="ru-RU"/>
        </w:rPr>
      </w:pPr>
      <w:bookmarkStart w:id="1601" w:name="_Toc23513441"/>
      <w:bookmarkStart w:id="1602" w:name="_Toc27144946"/>
      <w:bookmarkStart w:id="1603" w:name="_Toc27412853"/>
      <w:bookmarkStart w:id="1604" w:name="_Toc27751455"/>
      <w:bookmarkStart w:id="1605" w:name="_Toc88809125"/>
      <w:r>
        <w:rPr>
          <w:rFonts w:eastAsia="Times New Roman"/>
          <w:lang w:eastAsia="ru-RU"/>
        </w:rPr>
        <w:t>Приложение 2</w:t>
      </w:r>
      <w:bookmarkEnd w:id="1601"/>
      <w:bookmarkEnd w:id="1602"/>
      <w:bookmarkEnd w:id="1603"/>
      <w:bookmarkEnd w:id="1604"/>
      <w:bookmarkEnd w:id="1605"/>
    </w:p>
    <w:p w:rsidR="00CA4B51" w:rsidRPr="00C83397" w:rsidRDefault="00C71487" w:rsidP="00D745DA">
      <w:pPr>
        <w:pStyle w:val="21"/>
        <w:jc w:val="center"/>
        <w:rPr>
          <w:color w:val="auto"/>
        </w:rPr>
      </w:pPr>
      <w:bookmarkStart w:id="1606" w:name="_Toc22306340"/>
      <w:bookmarkStart w:id="1607" w:name="_Toc22307727"/>
      <w:bookmarkStart w:id="1608" w:name="_Toc22553258"/>
      <w:bookmarkStart w:id="1609" w:name="_Toc22575152"/>
      <w:bookmarkStart w:id="1610" w:name="_Toc22657836"/>
      <w:bookmarkStart w:id="1611" w:name="_Toc23239918"/>
      <w:bookmarkStart w:id="1612" w:name="_Toc23513442"/>
      <w:bookmarkStart w:id="1613" w:name="_Toc27144947"/>
      <w:bookmarkStart w:id="1614" w:name="_Toc27412854"/>
      <w:bookmarkStart w:id="1615" w:name="_Toc27751456"/>
      <w:bookmarkStart w:id="1616" w:name="_Toc88809126"/>
      <w:r>
        <w:rPr>
          <w:color w:val="auto"/>
        </w:rPr>
        <w:t>Элементы с</w:t>
      </w:r>
      <w:r w:rsidRPr="00C83397">
        <w:rPr>
          <w:color w:val="auto"/>
        </w:rPr>
        <w:t>правочн</w:t>
      </w:r>
      <w:r>
        <w:rPr>
          <w:color w:val="auto"/>
        </w:rPr>
        <w:t>ой</w:t>
      </w:r>
      <w:r w:rsidR="00A02276">
        <w:rPr>
          <w:color w:val="auto"/>
        </w:rPr>
        <w:t xml:space="preserve"> информаци</w:t>
      </w:r>
      <w:r>
        <w:rPr>
          <w:color w:val="auto"/>
        </w:rPr>
        <w:t>и</w:t>
      </w:r>
      <w:r w:rsidR="00A02276">
        <w:rPr>
          <w:color w:val="auto"/>
        </w:rPr>
        <w:t xml:space="preserve"> об </w:t>
      </w:r>
      <w:r w:rsidRPr="00C83397">
        <w:rPr>
          <w:color w:val="auto"/>
        </w:rPr>
        <w:t>участник</w:t>
      </w:r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r w:rsidR="00A02276">
        <w:rPr>
          <w:color w:val="auto"/>
        </w:rPr>
        <w:t>ах</w:t>
      </w:r>
      <w:bookmarkEnd w:id="1616"/>
    </w:p>
    <w:tbl>
      <w:tblPr>
        <w:tblStyle w:val="24"/>
        <w:tblW w:w="13745" w:type="dxa"/>
        <w:tblLook w:val="04A0" w:firstRow="1" w:lastRow="0" w:firstColumn="1" w:lastColumn="0" w:noHBand="0" w:noVBand="1"/>
      </w:tblPr>
      <w:tblGrid>
        <w:gridCol w:w="2007"/>
        <w:gridCol w:w="3204"/>
        <w:gridCol w:w="8534"/>
      </w:tblGrid>
      <w:tr w:rsidR="000D7C60" w:rsidTr="00B33C30">
        <w:trPr>
          <w:tblHeader/>
        </w:trPr>
        <w:tc>
          <w:tcPr>
            <w:tcW w:w="2007" w:type="dxa"/>
          </w:tcPr>
          <w:p w:rsidR="00B33C30" w:rsidRPr="00CA4B51" w:rsidRDefault="00C71487" w:rsidP="00CA4B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204" w:type="dxa"/>
          </w:tcPr>
          <w:p w:rsidR="00B33C30" w:rsidRPr="00CA4B51" w:rsidRDefault="00C71487" w:rsidP="00CA4B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8534" w:type="dxa"/>
          </w:tcPr>
          <w:p w:rsidR="00B33C30" w:rsidRPr="00CA4B51" w:rsidRDefault="00C71487" w:rsidP="00A022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B33C30">
        <w:trPr>
          <w:trHeight w:val="639"/>
        </w:trPr>
        <w:tc>
          <w:tcPr>
            <w:tcW w:w="2007" w:type="dxa"/>
            <w:vMerge w:val="restart"/>
          </w:tcPr>
          <w:p w:rsidR="00B33C30" w:rsidRPr="00CA4B51" w:rsidRDefault="00C71487" w:rsidP="00193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(лица)</w:t>
            </w:r>
          </w:p>
        </w:tc>
        <w:tc>
          <w:tcPr>
            <w:tcW w:w="3204" w:type="dxa"/>
            <w:vMerge w:val="restart"/>
          </w:tcPr>
          <w:p w:rsidR="00B33C30" w:rsidRPr="00CA4B51" w:rsidRDefault="00C71487" w:rsidP="000B69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субъекта</w:t>
            </w:r>
          </w:p>
        </w:tc>
        <w:tc>
          <w:tcPr>
            <w:tcW w:w="8534" w:type="dxa"/>
          </w:tcPr>
          <w:p w:rsidR="00B33C30" w:rsidRPr="00CA4B51" w:rsidRDefault="00C71487" w:rsidP="000B6956">
            <w:pPr>
              <w:rPr>
                <w:rFonts w:ascii="Times New Roman" w:hAnsi="Times New Roman"/>
                <w:sz w:val="28"/>
                <w:szCs w:val="28"/>
              </w:rPr>
            </w:pPr>
            <w:r w:rsidRPr="008057FD">
              <w:rPr>
                <w:rFonts w:ascii="Times New Roman" w:hAnsi="Times New Roman"/>
                <w:color w:val="000000"/>
                <w:sz w:val="28"/>
                <w:szCs w:val="24"/>
              </w:rPr>
              <w:t>Физическое лицо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0B69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Pr="00CA4B51" w:rsidRDefault="00C71487" w:rsidP="000B6956">
            <w:pPr>
              <w:rPr>
                <w:rFonts w:ascii="Times New Roman" w:hAnsi="Times New Roman"/>
                <w:sz w:val="28"/>
                <w:szCs w:val="28"/>
              </w:rPr>
            </w:pPr>
            <w:r w:rsidRPr="008057FD">
              <w:rPr>
                <w:rFonts w:ascii="Times New Roman" w:hAnsi="Times New Roman"/>
                <w:color w:val="000000"/>
                <w:sz w:val="28"/>
                <w:szCs w:val="24"/>
              </w:rPr>
              <w:t>Физическое лицо, занимающееся в установленном законодательством Российской Федерации порядке частной практикой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656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Pr="0065693D" w:rsidRDefault="00C71487" w:rsidP="0065693D">
            <w:pPr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65693D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Юридическое лицо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: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656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Pr="0065693D" w:rsidRDefault="00C71487" w:rsidP="0065693D">
            <w:pPr>
              <w:ind w:firstLine="159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65693D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Финансовая организация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: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656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65693D">
            <w:pPr>
              <w:ind w:firstLine="301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Центральный банк Российской Федерации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656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Pr="0065693D" w:rsidRDefault="00C71487" w:rsidP="0065693D">
            <w:pPr>
              <w:ind w:firstLine="301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65693D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Кредитная организация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: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656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65693D">
            <w:pPr>
              <w:ind w:firstLine="44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Банк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656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65693D">
            <w:pPr>
              <w:ind w:firstLine="44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Небанковская кредитная организация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656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Pr="0065693D" w:rsidRDefault="00C71487" w:rsidP="0065693D">
            <w:pPr>
              <w:ind w:firstLine="301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65693D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Некредитная финансовая организация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: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656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Pr="0065693D" w:rsidRDefault="00C71487" w:rsidP="0065693D">
            <w:pPr>
              <w:ind w:firstLine="443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Ломбард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656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65693D">
            <w:pPr>
              <w:ind w:left="44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Сельскохозяйственный кредитный потребительский кооператив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656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65693D">
            <w:pPr>
              <w:ind w:left="44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Кредитный потребительский кооператив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656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65693D">
            <w:pPr>
              <w:ind w:left="44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Жилищный накопительный кооператив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656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Pr="002343D9" w:rsidRDefault="00C71487" w:rsidP="0065693D">
            <w:pPr>
              <w:ind w:left="443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2343D9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Микрофинансовая организация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: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2343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2343D9">
            <w:pPr>
              <w:ind w:left="443" w:firstLine="28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Микрофинансовая компания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2343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2343D9">
            <w:pPr>
              <w:ind w:left="443" w:firstLine="28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Микрокредитная компания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2343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2343D9">
            <w:pPr>
              <w:ind w:left="44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Страховая организация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2343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2343D9">
            <w:pPr>
              <w:ind w:left="44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Негосударственный пенсионный фонд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2343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2343D9">
            <w:pPr>
              <w:ind w:left="44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Инвестиционный фонд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3C1B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3C1BA3">
            <w:pPr>
              <w:ind w:left="44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Управляющая компания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3C1B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3C1BA3">
            <w:pPr>
              <w:ind w:left="44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Специализированный депозитарий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3C1B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3C1BA3">
            <w:pPr>
              <w:ind w:left="44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Репозитарий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3C1B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3C1BA3">
            <w:pPr>
              <w:ind w:left="44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Бюро кредитных историй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3C1B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3C1BA3">
            <w:pPr>
              <w:ind w:left="44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Кредитное рейтинговое агентство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3C1B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3C1BA3">
            <w:pPr>
              <w:ind w:left="44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Некредитная финансовая организация – профессиональный участник рынка ценных бумаг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3C1B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3C1BA3">
            <w:pPr>
              <w:ind w:left="44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Иная некредитная финансовая организация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19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3C1B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Pr="009C76B0" w:rsidRDefault="00C71487" w:rsidP="003C3E23">
            <w:pPr>
              <w:ind w:left="14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9C76B0">
              <w:rPr>
                <w:rFonts w:ascii="Times New Roman" w:hAnsi="Times New Roman"/>
                <w:b/>
                <w:color w:val="000000"/>
                <w:sz w:val="28"/>
              </w:rPr>
              <w:t xml:space="preserve">Нефинансовая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организация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: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3C3E23">
            <w:pPr>
              <w:ind w:left="346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Нефинансовая некоммерческая организация: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Pr="009C76B0" w:rsidRDefault="00C71487" w:rsidP="003C3E23">
            <w:pPr>
              <w:ind w:left="570" w:firstLine="6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C76B0">
              <w:rPr>
                <w:rFonts w:ascii="Times New Roman" w:hAnsi="Times New Roman"/>
                <w:sz w:val="28"/>
              </w:rPr>
              <w:t>Казенное учреждение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Pr="009C76B0" w:rsidRDefault="00C71487" w:rsidP="003C3E23">
            <w:pPr>
              <w:ind w:left="570" w:firstLine="60"/>
              <w:rPr>
                <w:rFonts w:ascii="Times New Roman" w:hAnsi="Times New Roman"/>
                <w:sz w:val="28"/>
              </w:rPr>
            </w:pPr>
            <w:r w:rsidRPr="009C76B0">
              <w:rPr>
                <w:rFonts w:ascii="Times New Roman" w:hAnsi="Times New Roman"/>
                <w:sz w:val="28"/>
              </w:rPr>
              <w:t>Бюджетное учреждение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Pr="009C76B0" w:rsidRDefault="00C71487" w:rsidP="003C3E23">
            <w:pPr>
              <w:ind w:left="570" w:firstLine="60"/>
              <w:rPr>
                <w:rFonts w:ascii="Times New Roman" w:hAnsi="Times New Roman"/>
                <w:sz w:val="28"/>
              </w:rPr>
            </w:pPr>
            <w:r w:rsidRPr="009C76B0">
              <w:rPr>
                <w:rFonts w:ascii="Times New Roman" w:hAnsi="Times New Roman"/>
                <w:sz w:val="28"/>
              </w:rPr>
              <w:t>Автономное учреждение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Pr="009C76B0" w:rsidRDefault="00C71487" w:rsidP="003C3E23">
            <w:pPr>
              <w:ind w:left="570" w:firstLine="60"/>
              <w:rPr>
                <w:rFonts w:ascii="Times New Roman" w:hAnsi="Times New Roman"/>
                <w:sz w:val="28"/>
              </w:rPr>
            </w:pPr>
            <w:r w:rsidRPr="009C76B0">
              <w:rPr>
                <w:rFonts w:ascii="Times New Roman" w:hAnsi="Times New Roman"/>
                <w:sz w:val="28"/>
              </w:rPr>
              <w:t>Автономная некоммерческая организация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Pr="009C76B0" w:rsidRDefault="00C71487" w:rsidP="003C3E23">
            <w:pPr>
              <w:ind w:left="570" w:firstLine="60"/>
              <w:rPr>
                <w:rFonts w:ascii="Times New Roman" w:hAnsi="Times New Roman"/>
                <w:sz w:val="28"/>
              </w:rPr>
            </w:pPr>
            <w:r w:rsidRPr="009C76B0">
              <w:rPr>
                <w:rFonts w:ascii="Times New Roman" w:hAnsi="Times New Roman"/>
                <w:sz w:val="28"/>
              </w:rPr>
              <w:t>Унитарное предприятие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Pr="009C76B0" w:rsidRDefault="00C71487" w:rsidP="003C3E23">
            <w:pPr>
              <w:ind w:left="570" w:firstLine="60"/>
              <w:rPr>
                <w:rFonts w:ascii="Times New Roman" w:hAnsi="Times New Roman"/>
                <w:sz w:val="28"/>
              </w:rPr>
            </w:pPr>
            <w:r w:rsidRPr="009C76B0">
              <w:rPr>
                <w:rFonts w:ascii="Times New Roman" w:hAnsi="Times New Roman"/>
                <w:sz w:val="28"/>
              </w:rPr>
              <w:t>Внебюджетный фонд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Pr="003C3E23" w:rsidRDefault="00C71487" w:rsidP="003C3E23">
            <w:pPr>
              <w:ind w:left="346"/>
              <w:jc w:val="both"/>
              <w:rPr>
                <w:rFonts w:ascii="Times New Roman" w:hAnsi="Times New Roman"/>
                <w:b/>
                <w:sz w:val="28"/>
              </w:rPr>
            </w:pPr>
            <w:r w:rsidRPr="003C3E23">
              <w:rPr>
                <w:rFonts w:ascii="Times New Roman" w:hAnsi="Times New Roman"/>
                <w:b/>
                <w:sz w:val="28"/>
              </w:rPr>
              <w:t>Нефина</w:t>
            </w:r>
            <w:r>
              <w:rPr>
                <w:rFonts w:ascii="Times New Roman" w:hAnsi="Times New Roman"/>
                <w:b/>
                <w:sz w:val="28"/>
              </w:rPr>
              <w:t xml:space="preserve">нсовая </w:t>
            </w:r>
            <w:r w:rsidRPr="003C3E23">
              <w:rPr>
                <w:rFonts w:ascii="Times New Roman" w:hAnsi="Times New Roman"/>
                <w:b/>
                <w:sz w:val="28"/>
              </w:rPr>
              <w:t>коммерческая организация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Pr="003C3E23" w:rsidRDefault="00C71487" w:rsidP="003C3E23">
            <w:pPr>
              <w:ind w:left="346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Общественное объединение: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Pr="00A166E7" w:rsidRDefault="00C71487" w:rsidP="00A166E7">
            <w:pPr>
              <w:ind w:left="346" w:firstLine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Общественная организация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Pr="00A166E7" w:rsidRDefault="00C71487" w:rsidP="00A166E7">
            <w:pPr>
              <w:ind w:left="346" w:firstLine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Общественное движение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Pr="00A166E7" w:rsidRDefault="00C71487" w:rsidP="00A166E7">
            <w:pPr>
              <w:ind w:left="346" w:firstLine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Общественный фонд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Pr="00A166E7" w:rsidRDefault="00C71487" w:rsidP="00A166E7">
            <w:pPr>
              <w:ind w:left="346" w:firstLine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Общественное учреждение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A166E7">
            <w:pPr>
              <w:ind w:left="630"/>
              <w:jc w:val="both"/>
              <w:rPr>
                <w:rFonts w:ascii="Times New Roman" w:hAnsi="Times New Roman"/>
                <w:b/>
                <w:sz w:val="28"/>
              </w:rPr>
            </w:pPr>
            <w:r w:rsidRPr="00A166E7">
              <w:rPr>
                <w:rFonts w:ascii="Times New Roman" w:hAnsi="Times New Roman"/>
                <w:sz w:val="28"/>
              </w:rPr>
              <w:t>Орган общественной самодеятельности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Pr="00A166E7" w:rsidRDefault="00C71487" w:rsidP="00A166E7">
            <w:pPr>
              <w:ind w:left="630"/>
              <w:jc w:val="both"/>
              <w:rPr>
                <w:rFonts w:ascii="Times New Roman" w:hAnsi="Times New Roman"/>
                <w:b/>
                <w:sz w:val="28"/>
              </w:rPr>
            </w:pPr>
            <w:r w:rsidRPr="00A166E7">
              <w:rPr>
                <w:rFonts w:ascii="Times New Roman" w:hAnsi="Times New Roman"/>
                <w:b/>
                <w:sz w:val="28"/>
              </w:rPr>
              <w:t>Политическая партия</w:t>
            </w:r>
            <w:r>
              <w:rPr>
                <w:rFonts w:ascii="Times New Roman" w:hAnsi="Times New Roman"/>
                <w:b/>
                <w:sz w:val="28"/>
              </w:rPr>
              <w:t>: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A166E7">
            <w:pPr>
              <w:ind w:left="772"/>
              <w:jc w:val="both"/>
              <w:rPr>
                <w:rFonts w:ascii="Times New Roman" w:hAnsi="Times New Roman"/>
                <w:sz w:val="28"/>
              </w:rPr>
            </w:pPr>
            <w:r w:rsidRPr="00A166E7">
              <w:rPr>
                <w:rFonts w:ascii="Times New Roman" w:hAnsi="Times New Roman"/>
                <w:sz w:val="28"/>
              </w:rPr>
              <w:t>Региональное отделение политической партии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Pr="009C76B0" w:rsidRDefault="00B33C30" w:rsidP="003C3E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A166E7">
            <w:pPr>
              <w:ind w:left="630"/>
              <w:jc w:val="both"/>
              <w:rPr>
                <w:rFonts w:ascii="Times New Roman" w:hAnsi="Times New Roman"/>
                <w:sz w:val="28"/>
              </w:rPr>
            </w:pPr>
            <w:r w:rsidRPr="00A166E7">
              <w:rPr>
                <w:rFonts w:ascii="Times New Roman" w:hAnsi="Times New Roman"/>
                <w:sz w:val="28"/>
              </w:rPr>
              <w:t>Союзы (ассоциации) общественных объединений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9C76B0" w:rsidRDefault="00B33C30" w:rsidP="00A16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Pr="009C76B0" w:rsidRDefault="00B33C30" w:rsidP="00A16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A166E7">
            <w:pPr>
              <w:ind w:left="346"/>
              <w:jc w:val="both"/>
              <w:rPr>
                <w:rFonts w:ascii="Times New Roman" w:hAnsi="Times New Roman"/>
                <w:sz w:val="28"/>
              </w:rPr>
            </w:pPr>
            <w:r w:rsidRPr="00A166E7">
              <w:rPr>
                <w:rFonts w:ascii="Times New Roman" w:hAnsi="Times New Roman"/>
                <w:sz w:val="28"/>
              </w:rPr>
              <w:t>Центральная избирательная комиссия Российской Федерации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9C76B0" w:rsidRDefault="00B33C30" w:rsidP="00A16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Pr="009C76B0" w:rsidRDefault="00B33C30" w:rsidP="00A16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A166E7">
            <w:pPr>
              <w:ind w:left="346"/>
              <w:jc w:val="both"/>
              <w:rPr>
                <w:rFonts w:ascii="Times New Roman" w:hAnsi="Times New Roman"/>
                <w:sz w:val="28"/>
              </w:rPr>
            </w:pPr>
            <w:r w:rsidRPr="00A166E7">
              <w:rPr>
                <w:rFonts w:ascii="Times New Roman" w:hAnsi="Times New Roman"/>
                <w:sz w:val="28"/>
              </w:rPr>
              <w:t>Избирательная комиссия субъекта Российской Федерации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9C76B0" w:rsidRDefault="00B33C30" w:rsidP="00A16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Pr="009C76B0" w:rsidRDefault="00B33C30" w:rsidP="00A16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A166E7">
            <w:pPr>
              <w:ind w:left="772" w:hanging="42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Избирательное объединение</w:t>
            </w:r>
          </w:p>
        </w:tc>
      </w:tr>
      <w:tr w:rsidR="000D7C60" w:rsidTr="00B33C30">
        <w:trPr>
          <w:trHeight w:val="20"/>
        </w:trPr>
        <w:tc>
          <w:tcPr>
            <w:tcW w:w="2007" w:type="dxa"/>
            <w:vMerge/>
          </w:tcPr>
          <w:p w:rsidR="00B33C30" w:rsidRPr="00CA4B51" w:rsidRDefault="00B33C30" w:rsidP="00A16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A16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Default="00C71487" w:rsidP="00A166E7">
            <w:pPr>
              <w:ind w:left="3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057FD">
              <w:rPr>
                <w:rFonts w:ascii="Times New Roman" w:hAnsi="Times New Roman"/>
                <w:color w:val="000000"/>
                <w:sz w:val="28"/>
                <w:szCs w:val="24"/>
              </w:rPr>
              <w:t>Иностранная структура без образования юридического лица</w:t>
            </w:r>
          </w:p>
        </w:tc>
      </w:tr>
      <w:tr w:rsidR="000D7C60" w:rsidTr="00B33C30">
        <w:trPr>
          <w:trHeight w:val="448"/>
        </w:trPr>
        <w:tc>
          <w:tcPr>
            <w:tcW w:w="2007" w:type="dxa"/>
            <w:vMerge/>
          </w:tcPr>
          <w:p w:rsidR="00B33C30" w:rsidRDefault="00B33C30" w:rsidP="00A16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A16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B33C30" w:rsidRPr="00E61BEF" w:rsidRDefault="00C71487" w:rsidP="00AB3F62">
            <w:pPr>
              <w:ind w:left="145" w:hanging="111"/>
              <w:rPr>
                <w:rFonts w:ascii="Times New Roman" w:hAnsi="Times New Roman"/>
                <w:color w:val="000000"/>
                <w:sz w:val="28"/>
              </w:rPr>
            </w:pPr>
            <w:r w:rsidRPr="008057F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8057FD">
              <w:rPr>
                <w:rFonts w:ascii="Times New Roman" w:hAnsi="Times New Roman"/>
                <w:color w:val="000000"/>
                <w:sz w:val="28"/>
                <w:szCs w:val="24"/>
              </w:rPr>
              <w:t>предприниматель</w:t>
            </w:r>
          </w:p>
        </w:tc>
      </w:tr>
      <w:tr w:rsidR="000D7C60" w:rsidTr="00B33C30">
        <w:trPr>
          <w:trHeight w:val="60"/>
        </w:trPr>
        <w:tc>
          <w:tcPr>
            <w:tcW w:w="2007" w:type="dxa"/>
            <w:vMerge w:val="restart"/>
          </w:tcPr>
          <w:p w:rsidR="00B33C30" w:rsidRDefault="00C71487" w:rsidP="00A166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3204" w:type="dxa"/>
            <w:vMerge w:val="restart"/>
          </w:tcPr>
          <w:p w:rsidR="00B33C30" w:rsidRPr="000D1143" w:rsidRDefault="00C71487" w:rsidP="00A166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авалиста (акцептанта)</w:t>
            </w:r>
          </w:p>
        </w:tc>
        <w:tc>
          <w:tcPr>
            <w:tcW w:w="8534" w:type="dxa"/>
          </w:tcPr>
          <w:p w:rsidR="00B33C30" w:rsidRPr="0029263D" w:rsidRDefault="00C71487" w:rsidP="00A166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63D">
              <w:rPr>
                <w:rFonts w:ascii="Times New Roman" w:hAnsi="Times New Roman"/>
                <w:sz w:val="28"/>
                <w:szCs w:val="24"/>
              </w:rPr>
              <w:t>Центральный банк Российской Федерации</w:t>
            </w:r>
          </w:p>
        </w:tc>
      </w:tr>
      <w:tr w:rsidR="000D7C60" w:rsidTr="00B33C30">
        <w:trPr>
          <w:trHeight w:val="57"/>
        </w:trPr>
        <w:tc>
          <w:tcPr>
            <w:tcW w:w="2007" w:type="dxa"/>
            <w:vMerge/>
          </w:tcPr>
          <w:p w:rsidR="00B33C30" w:rsidRDefault="00B33C30" w:rsidP="00A16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A166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4" w:type="dxa"/>
          </w:tcPr>
          <w:p w:rsidR="00B33C30" w:rsidRPr="009B6AB7" w:rsidRDefault="00C71487" w:rsidP="00A166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63D">
              <w:rPr>
                <w:rFonts w:ascii="Times New Roman" w:hAnsi="Times New Roman"/>
                <w:sz w:val="28"/>
                <w:szCs w:val="24"/>
              </w:rPr>
              <w:t>Центральный (национальный) банк иностранного государства</w:t>
            </w:r>
          </w:p>
        </w:tc>
      </w:tr>
      <w:tr w:rsidR="000D7C60" w:rsidTr="00B33C30">
        <w:trPr>
          <w:trHeight w:val="57"/>
        </w:trPr>
        <w:tc>
          <w:tcPr>
            <w:tcW w:w="2007" w:type="dxa"/>
            <w:vMerge/>
          </w:tcPr>
          <w:p w:rsidR="00B33C30" w:rsidRDefault="00B33C30" w:rsidP="00A16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A166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4" w:type="dxa"/>
          </w:tcPr>
          <w:p w:rsidR="00B33C30" w:rsidRPr="0029263D" w:rsidRDefault="00C71487" w:rsidP="00A166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63D">
              <w:rPr>
                <w:rFonts w:ascii="Times New Roman" w:hAnsi="Times New Roman"/>
                <w:sz w:val="28"/>
                <w:szCs w:val="24"/>
              </w:rPr>
              <w:t>Министерство финансов Российской Федерации</w:t>
            </w:r>
          </w:p>
        </w:tc>
      </w:tr>
      <w:tr w:rsidR="000D7C60" w:rsidTr="00B33C30">
        <w:trPr>
          <w:trHeight w:val="57"/>
        </w:trPr>
        <w:tc>
          <w:tcPr>
            <w:tcW w:w="2007" w:type="dxa"/>
            <w:vMerge/>
          </w:tcPr>
          <w:p w:rsidR="00B33C30" w:rsidRDefault="00B33C30" w:rsidP="00A16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A166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4" w:type="dxa"/>
          </w:tcPr>
          <w:p w:rsidR="00B33C30" w:rsidRPr="0029263D" w:rsidRDefault="00C71487" w:rsidP="00A166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Иностранное государство</w:t>
            </w:r>
          </w:p>
        </w:tc>
      </w:tr>
      <w:tr w:rsidR="000D7C60" w:rsidTr="00B33C30">
        <w:trPr>
          <w:trHeight w:val="57"/>
        </w:trPr>
        <w:tc>
          <w:tcPr>
            <w:tcW w:w="2007" w:type="dxa"/>
            <w:vMerge/>
          </w:tcPr>
          <w:p w:rsidR="00B33C30" w:rsidRDefault="00B33C30" w:rsidP="00A16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A166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4" w:type="dxa"/>
          </w:tcPr>
          <w:p w:rsidR="00B33C30" w:rsidRPr="0029263D" w:rsidRDefault="00C71487" w:rsidP="00A166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Кредитная организация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292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резидент</w:t>
            </w:r>
          </w:p>
        </w:tc>
      </w:tr>
      <w:tr w:rsidR="000D7C60" w:rsidTr="00B33C30">
        <w:trPr>
          <w:trHeight w:val="57"/>
        </w:trPr>
        <w:tc>
          <w:tcPr>
            <w:tcW w:w="2007" w:type="dxa"/>
            <w:vMerge/>
          </w:tcPr>
          <w:p w:rsidR="00B33C30" w:rsidRDefault="00B33C30" w:rsidP="00A16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A166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4" w:type="dxa"/>
          </w:tcPr>
          <w:p w:rsidR="00B33C30" w:rsidRPr="0029263D" w:rsidRDefault="00C71487" w:rsidP="00A166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292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нерезидент</w:t>
            </w:r>
          </w:p>
        </w:tc>
      </w:tr>
      <w:tr w:rsidR="000D7C60" w:rsidTr="00B33C30">
        <w:trPr>
          <w:trHeight w:val="57"/>
        </w:trPr>
        <w:tc>
          <w:tcPr>
            <w:tcW w:w="2007" w:type="dxa"/>
            <w:vMerge/>
          </w:tcPr>
          <w:p w:rsidR="00B33C30" w:rsidRDefault="00B33C30" w:rsidP="00A16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A166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4" w:type="dxa"/>
          </w:tcPr>
          <w:p w:rsidR="00B33C30" w:rsidRPr="0029263D" w:rsidRDefault="00C71487" w:rsidP="00A166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Прочий резидент</w:t>
            </w:r>
          </w:p>
        </w:tc>
      </w:tr>
      <w:tr w:rsidR="000D7C60" w:rsidTr="00B33C30">
        <w:trPr>
          <w:trHeight w:val="57"/>
        </w:trPr>
        <w:tc>
          <w:tcPr>
            <w:tcW w:w="2007" w:type="dxa"/>
            <w:vMerge/>
          </w:tcPr>
          <w:p w:rsidR="00B33C30" w:rsidRDefault="00B33C30" w:rsidP="00A16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B33C30" w:rsidRDefault="00B33C30" w:rsidP="00A166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4" w:type="dxa"/>
          </w:tcPr>
          <w:p w:rsidR="00B33C30" w:rsidRPr="0029263D" w:rsidRDefault="00C71487" w:rsidP="00A166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Прочий нерезидент</w:t>
            </w:r>
          </w:p>
        </w:tc>
      </w:tr>
      <w:tr w:rsidR="000D7C60" w:rsidTr="00B33C30">
        <w:trPr>
          <w:trHeight w:val="335"/>
        </w:trPr>
        <w:tc>
          <w:tcPr>
            <w:tcW w:w="2007" w:type="dxa"/>
            <w:vMerge/>
            <w:tcBorders>
              <w:bottom w:val="single" w:sz="4" w:space="0" w:color="auto"/>
            </w:tcBorders>
          </w:tcPr>
          <w:p w:rsidR="00B33C30" w:rsidRDefault="00B33C30" w:rsidP="00A16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bottom w:val="single" w:sz="4" w:space="0" w:color="auto"/>
            </w:tcBorders>
          </w:tcPr>
          <w:p w:rsidR="00B33C30" w:rsidRDefault="00B33C30" w:rsidP="00A166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4" w:type="dxa"/>
            <w:tcBorders>
              <w:bottom w:val="single" w:sz="4" w:space="0" w:color="auto"/>
            </w:tcBorders>
          </w:tcPr>
          <w:p w:rsidR="00B33C30" w:rsidRPr="00AE0008" w:rsidRDefault="00C71487" w:rsidP="00A166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Иное</w:t>
            </w:r>
          </w:p>
        </w:tc>
      </w:tr>
    </w:tbl>
    <w:p w:rsidR="00BF6D83" w:rsidRDefault="00BF6D83" w:rsidP="00700044">
      <w:pPr>
        <w:sectPr w:rsidR="00BF6D83" w:rsidSect="00B668F0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FD2017" w:rsidRDefault="00C71487" w:rsidP="00D745DA">
      <w:pPr>
        <w:pStyle w:val="afd"/>
        <w:spacing w:line="360" w:lineRule="auto"/>
        <w:ind w:left="432" w:right="3797"/>
        <w:jc w:val="right"/>
        <w:rPr>
          <w:rFonts w:eastAsia="Times New Roman"/>
          <w:lang w:eastAsia="ru-RU"/>
        </w:rPr>
      </w:pPr>
      <w:bookmarkStart w:id="1617" w:name="_Toc22306341"/>
      <w:bookmarkStart w:id="1618" w:name="_Toc22307728"/>
      <w:bookmarkStart w:id="1619" w:name="_Toc22553259"/>
      <w:bookmarkStart w:id="1620" w:name="_Toc22575153"/>
      <w:bookmarkStart w:id="1621" w:name="_Toc22657837"/>
      <w:bookmarkStart w:id="1622" w:name="_Toc23239919"/>
      <w:bookmarkStart w:id="1623" w:name="_Toc23513443"/>
      <w:bookmarkStart w:id="1624" w:name="_Toc27144948"/>
      <w:bookmarkStart w:id="1625" w:name="_Toc27412855"/>
      <w:bookmarkStart w:id="1626" w:name="_Toc27751457"/>
      <w:bookmarkStart w:id="1627" w:name="_Toc88809127"/>
      <w:r>
        <w:rPr>
          <w:rFonts w:eastAsia="Times New Roman"/>
          <w:lang w:eastAsia="ru-RU"/>
        </w:rPr>
        <w:t xml:space="preserve">Приложение </w:t>
      </w:r>
      <w:bookmarkEnd w:id="1617"/>
      <w:bookmarkEnd w:id="1618"/>
      <w:bookmarkEnd w:id="1619"/>
      <w:bookmarkEnd w:id="1620"/>
      <w:bookmarkEnd w:id="1621"/>
      <w:bookmarkEnd w:id="1622"/>
      <w:r w:rsidR="00E70C48">
        <w:rPr>
          <w:rFonts w:eastAsia="Times New Roman"/>
          <w:lang w:eastAsia="ru-RU"/>
        </w:rPr>
        <w:t>3</w:t>
      </w:r>
      <w:bookmarkEnd w:id="1623"/>
      <w:bookmarkEnd w:id="1624"/>
      <w:bookmarkEnd w:id="1625"/>
      <w:bookmarkEnd w:id="1626"/>
      <w:bookmarkEnd w:id="1627"/>
    </w:p>
    <w:p w:rsidR="00FD2017" w:rsidRPr="00C83397" w:rsidRDefault="00C71487" w:rsidP="00D745DA">
      <w:pPr>
        <w:pStyle w:val="21"/>
        <w:jc w:val="center"/>
        <w:rPr>
          <w:color w:val="auto"/>
        </w:rPr>
      </w:pPr>
      <w:bookmarkStart w:id="1628" w:name="_Toc22306342"/>
      <w:bookmarkStart w:id="1629" w:name="_Toc22307729"/>
      <w:bookmarkStart w:id="1630" w:name="_Toc22553260"/>
      <w:bookmarkStart w:id="1631" w:name="_Toc22575154"/>
      <w:bookmarkStart w:id="1632" w:name="_Toc22657838"/>
      <w:bookmarkStart w:id="1633" w:name="_Toc23239920"/>
      <w:bookmarkStart w:id="1634" w:name="_Toc23513444"/>
      <w:bookmarkStart w:id="1635" w:name="_Toc27144949"/>
      <w:bookmarkStart w:id="1636" w:name="_Toc27412856"/>
      <w:bookmarkStart w:id="1637" w:name="_Toc27751458"/>
      <w:bookmarkStart w:id="1638" w:name="_Toc88809128"/>
      <w:r>
        <w:rPr>
          <w:color w:val="auto"/>
        </w:rPr>
        <w:t xml:space="preserve">Элементы справочной информации </w:t>
      </w:r>
      <w:r w:rsidR="004E1D0A">
        <w:rPr>
          <w:color w:val="auto"/>
        </w:rPr>
        <w:t>о резидентском статусе</w:t>
      </w:r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</w:p>
    <w:tbl>
      <w:tblPr>
        <w:tblStyle w:val="24"/>
        <w:tblW w:w="10740" w:type="dxa"/>
        <w:tblLook w:val="04A0" w:firstRow="1" w:lastRow="0" w:firstColumn="1" w:lastColumn="0" w:noHBand="0" w:noVBand="1"/>
      </w:tblPr>
      <w:tblGrid>
        <w:gridCol w:w="2112"/>
        <w:gridCol w:w="2263"/>
        <w:gridCol w:w="6365"/>
      </w:tblGrid>
      <w:tr w:rsidR="000D7C60" w:rsidTr="00B33C30">
        <w:trPr>
          <w:tblHeader/>
        </w:trPr>
        <w:tc>
          <w:tcPr>
            <w:tcW w:w="2112" w:type="dxa"/>
          </w:tcPr>
          <w:p w:rsidR="00B33C30" w:rsidRPr="00CA4B51" w:rsidRDefault="00C71487" w:rsidP="00514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263" w:type="dxa"/>
          </w:tcPr>
          <w:p w:rsidR="00B33C30" w:rsidRPr="00CA4B51" w:rsidRDefault="00C71487" w:rsidP="00514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6365" w:type="dxa"/>
          </w:tcPr>
          <w:p w:rsidR="00B33C30" w:rsidRPr="00CA4B51" w:rsidRDefault="00C71487" w:rsidP="00514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B33C30">
        <w:trPr>
          <w:trHeight w:val="226"/>
        </w:trPr>
        <w:tc>
          <w:tcPr>
            <w:tcW w:w="2112" w:type="dxa"/>
            <w:vMerge w:val="restart"/>
          </w:tcPr>
          <w:p w:rsidR="00B33C30" w:rsidRPr="00CA4B51" w:rsidRDefault="00C71487" w:rsidP="00B567C2">
            <w:pPr>
              <w:rPr>
                <w:rFonts w:ascii="Times New Roman" w:hAnsi="Times New Roman"/>
                <w:sz w:val="28"/>
                <w:szCs w:val="28"/>
              </w:rPr>
            </w:pPr>
            <w:r w:rsidRPr="00CA4B51">
              <w:rPr>
                <w:rFonts w:ascii="Times New Roman" w:hAnsi="Times New Roman"/>
                <w:sz w:val="28"/>
                <w:szCs w:val="28"/>
              </w:rPr>
              <w:t>Субъекты (лица)</w:t>
            </w:r>
          </w:p>
        </w:tc>
        <w:tc>
          <w:tcPr>
            <w:tcW w:w="2263" w:type="dxa"/>
            <w:vMerge w:val="restart"/>
          </w:tcPr>
          <w:p w:rsidR="00B33C30" w:rsidRPr="00CA4B51" w:rsidRDefault="00C71487" w:rsidP="00B56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Резидентский статус</w:t>
            </w:r>
          </w:p>
        </w:tc>
        <w:tc>
          <w:tcPr>
            <w:tcW w:w="6365" w:type="dxa"/>
          </w:tcPr>
          <w:p w:rsidR="00B33C30" w:rsidRPr="00CA4B51" w:rsidRDefault="00C71487" w:rsidP="00B567C2">
            <w:pPr>
              <w:rPr>
                <w:rFonts w:ascii="Times New Roman" w:hAnsi="Times New Roman"/>
                <w:sz w:val="28"/>
                <w:szCs w:val="28"/>
              </w:rPr>
            </w:pPr>
            <w:r w:rsidRPr="00BF34B0">
              <w:rPr>
                <w:rFonts w:ascii="Times New Roman" w:hAnsi="Times New Roman"/>
                <w:color w:val="000000"/>
                <w:sz w:val="28"/>
                <w:szCs w:val="24"/>
              </w:rPr>
              <w:t>Резидент</w:t>
            </w:r>
          </w:p>
        </w:tc>
      </w:tr>
      <w:tr w:rsidR="000D7C60" w:rsidTr="00B33C30">
        <w:trPr>
          <w:trHeight w:val="226"/>
        </w:trPr>
        <w:tc>
          <w:tcPr>
            <w:tcW w:w="2112" w:type="dxa"/>
            <w:vMerge/>
          </w:tcPr>
          <w:p w:rsidR="00B33C30" w:rsidRPr="00CA4B51" w:rsidRDefault="00B33C30" w:rsidP="00B56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</w:tcPr>
          <w:p w:rsidR="00B33C30" w:rsidRDefault="00B33C30" w:rsidP="00B56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5" w:type="dxa"/>
          </w:tcPr>
          <w:p w:rsidR="00B33C30" w:rsidRPr="00CA4B51" w:rsidRDefault="00C71487" w:rsidP="00B567C2">
            <w:pPr>
              <w:rPr>
                <w:rFonts w:ascii="Times New Roman" w:hAnsi="Times New Roman"/>
                <w:sz w:val="28"/>
                <w:szCs w:val="28"/>
              </w:rPr>
            </w:pPr>
            <w:r w:rsidRPr="00BF34B0">
              <w:rPr>
                <w:rFonts w:ascii="Times New Roman" w:hAnsi="Times New Roman"/>
                <w:color w:val="000000"/>
                <w:sz w:val="28"/>
                <w:szCs w:val="24"/>
              </w:rPr>
              <w:t>Нерезидент</w:t>
            </w:r>
          </w:p>
        </w:tc>
      </w:tr>
    </w:tbl>
    <w:p w:rsidR="00BF6D83" w:rsidRDefault="00BF6D83" w:rsidP="00E5450E">
      <w:pPr>
        <w:rPr>
          <w:lang w:val="en-US" w:eastAsia="ru-RU"/>
        </w:rPr>
        <w:sectPr w:rsidR="00BF6D83" w:rsidSect="00B668F0">
          <w:pgSz w:w="16838" w:h="11906" w:orient="landscape"/>
          <w:pgMar w:top="709" w:right="1134" w:bottom="851" w:left="1134" w:header="284" w:footer="573" w:gutter="0"/>
          <w:cols w:space="708"/>
          <w:titlePg/>
          <w:docGrid w:linePitch="360"/>
        </w:sectPr>
      </w:pPr>
    </w:p>
    <w:p w:rsidR="00B567C2" w:rsidRPr="00E5450E" w:rsidRDefault="00C71487" w:rsidP="00D745DA">
      <w:pPr>
        <w:keepNext/>
        <w:keepLines/>
        <w:spacing w:before="240" w:after="0" w:line="360" w:lineRule="auto"/>
        <w:ind w:left="432" w:right="1387"/>
        <w:jc w:val="right"/>
        <w:outlineLvl w:val="0"/>
        <w:rPr>
          <w:rFonts w:ascii="Times New Roman" w:hAnsi="Times New Roman"/>
          <w:sz w:val="28"/>
        </w:rPr>
      </w:pPr>
      <w:bookmarkStart w:id="1639" w:name="_Toc22306343"/>
      <w:bookmarkStart w:id="1640" w:name="_Toc22307730"/>
      <w:bookmarkStart w:id="1641" w:name="_Toc22553261"/>
      <w:bookmarkStart w:id="1642" w:name="_Toc22575155"/>
      <w:bookmarkStart w:id="1643" w:name="_Toc22657839"/>
      <w:bookmarkStart w:id="1644" w:name="_Toc23239921"/>
      <w:bookmarkStart w:id="1645" w:name="_Toc23513445"/>
      <w:bookmarkStart w:id="1646" w:name="_Toc27144950"/>
      <w:bookmarkStart w:id="1647" w:name="_Toc27412857"/>
      <w:bookmarkStart w:id="1648" w:name="_Toc27751459"/>
      <w:bookmarkStart w:id="1649" w:name="_Toc88809129"/>
      <w:r w:rsidRPr="00E5450E">
        <w:rPr>
          <w:rFonts w:ascii="Times New Roman" w:eastAsia="Times New Roman" w:hAnsi="Times New Roman" w:cstheme="majorBidi"/>
          <w:sz w:val="28"/>
          <w:szCs w:val="32"/>
          <w:lang w:eastAsia="ru-RU"/>
        </w:rPr>
        <w:t>Приложение</w:t>
      </w:r>
      <w:r w:rsidRPr="00E5450E">
        <w:rPr>
          <w:rFonts w:ascii="Times New Roman" w:hAnsi="Times New Roman"/>
          <w:sz w:val="28"/>
        </w:rPr>
        <w:t xml:space="preserve"> </w:t>
      </w:r>
      <w:bookmarkEnd w:id="1639"/>
      <w:bookmarkEnd w:id="1640"/>
      <w:bookmarkEnd w:id="1641"/>
      <w:bookmarkEnd w:id="1642"/>
      <w:bookmarkEnd w:id="1643"/>
      <w:bookmarkEnd w:id="1644"/>
      <w:r w:rsidR="00AD47B0">
        <w:rPr>
          <w:rFonts w:ascii="Times New Roman" w:hAnsi="Times New Roman"/>
          <w:sz w:val="28"/>
        </w:rPr>
        <w:t>4</w:t>
      </w:r>
      <w:bookmarkEnd w:id="1645"/>
      <w:bookmarkEnd w:id="1646"/>
      <w:bookmarkEnd w:id="1647"/>
      <w:bookmarkEnd w:id="1648"/>
      <w:bookmarkEnd w:id="1649"/>
    </w:p>
    <w:p w:rsidR="00D745DA" w:rsidRDefault="00C71487" w:rsidP="00D745DA">
      <w:pPr>
        <w:pStyle w:val="21"/>
        <w:jc w:val="center"/>
        <w:rPr>
          <w:rStyle w:val="cs5efed22f1"/>
          <w:rFonts w:cstheme="majorBidi"/>
          <w:color w:val="auto"/>
          <w:sz w:val="28"/>
          <w:szCs w:val="26"/>
        </w:rPr>
      </w:pPr>
      <w:bookmarkStart w:id="1650" w:name="_Toc22306344"/>
      <w:bookmarkStart w:id="1651" w:name="_Toc22307731"/>
      <w:bookmarkStart w:id="1652" w:name="_Toc22553262"/>
      <w:bookmarkStart w:id="1653" w:name="_Toc22575156"/>
      <w:bookmarkStart w:id="1654" w:name="_Toc22657840"/>
      <w:bookmarkStart w:id="1655" w:name="_Toc23239922"/>
      <w:bookmarkStart w:id="1656" w:name="_Toc23513446"/>
      <w:bookmarkStart w:id="1657" w:name="_Toc27144951"/>
      <w:bookmarkStart w:id="1658" w:name="_Toc27412858"/>
      <w:bookmarkStart w:id="1659" w:name="_Toc27751460"/>
      <w:bookmarkStart w:id="1660" w:name="_Toc88809130"/>
      <w:r>
        <w:rPr>
          <w:color w:val="auto"/>
        </w:rPr>
        <w:t>Элементы справочной информации</w:t>
      </w:r>
      <w:r w:rsidRPr="00C83397">
        <w:rPr>
          <w:rStyle w:val="cs5efed22f1"/>
          <w:rFonts w:cstheme="majorBidi"/>
          <w:color w:val="auto"/>
          <w:sz w:val="28"/>
          <w:szCs w:val="26"/>
        </w:rPr>
        <w:t xml:space="preserve"> </w:t>
      </w:r>
      <w:r w:rsidR="00D745DA">
        <w:rPr>
          <w:rStyle w:val="cs5efed22f1"/>
          <w:rFonts w:cstheme="majorBidi"/>
          <w:color w:val="auto"/>
          <w:sz w:val="28"/>
          <w:szCs w:val="26"/>
        </w:rPr>
        <w:t>о принадлежности</w:t>
      </w:r>
    </w:p>
    <w:p w:rsidR="00B567C2" w:rsidRPr="00C83397" w:rsidRDefault="00C71487" w:rsidP="00D745DA">
      <w:pPr>
        <w:pStyle w:val="21"/>
        <w:jc w:val="center"/>
        <w:rPr>
          <w:color w:val="auto"/>
        </w:rPr>
      </w:pPr>
      <w:r>
        <w:rPr>
          <w:rStyle w:val="cs5efed22f1"/>
          <w:rFonts w:cstheme="majorBidi"/>
          <w:color w:val="auto"/>
          <w:sz w:val="28"/>
          <w:szCs w:val="26"/>
        </w:rPr>
        <w:t>к субъектам</w:t>
      </w:r>
      <w:r w:rsidRPr="00C83397">
        <w:rPr>
          <w:rStyle w:val="cs5efed22f1"/>
          <w:rFonts w:cstheme="majorBidi"/>
          <w:color w:val="auto"/>
          <w:sz w:val="28"/>
          <w:szCs w:val="26"/>
        </w:rPr>
        <w:t xml:space="preserve"> малого и среднего предпринимательства</w:t>
      </w:r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</w:p>
    <w:tbl>
      <w:tblPr>
        <w:tblStyle w:val="24"/>
        <w:tblW w:w="13178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8080"/>
      </w:tblGrid>
      <w:tr w:rsidR="000D7C60" w:rsidTr="00B33C30">
        <w:trPr>
          <w:tblHeader/>
        </w:trPr>
        <w:tc>
          <w:tcPr>
            <w:tcW w:w="2122" w:type="dxa"/>
          </w:tcPr>
          <w:p w:rsidR="00B33C30" w:rsidRPr="00CA4B51" w:rsidRDefault="00C71487" w:rsidP="00A77A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976" w:type="dxa"/>
          </w:tcPr>
          <w:p w:rsidR="00B33C30" w:rsidRPr="00CA4B51" w:rsidRDefault="00C71487" w:rsidP="00A77A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8080" w:type="dxa"/>
          </w:tcPr>
          <w:p w:rsidR="00B33C30" w:rsidRPr="00CA4B51" w:rsidRDefault="00C71487" w:rsidP="00A77A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B33C30">
        <w:trPr>
          <w:trHeight w:val="113"/>
        </w:trPr>
        <w:tc>
          <w:tcPr>
            <w:tcW w:w="2122" w:type="dxa"/>
            <w:vMerge w:val="restart"/>
          </w:tcPr>
          <w:p w:rsidR="00B33C30" w:rsidRPr="00CA4B51" w:rsidRDefault="00C71487" w:rsidP="00A77AEC">
            <w:pPr>
              <w:rPr>
                <w:rFonts w:ascii="Times New Roman" w:hAnsi="Times New Roman"/>
                <w:sz w:val="28"/>
                <w:szCs w:val="28"/>
              </w:rPr>
            </w:pPr>
            <w:r w:rsidRPr="00CA4B51">
              <w:rPr>
                <w:rFonts w:ascii="Times New Roman" w:hAnsi="Times New Roman"/>
                <w:sz w:val="28"/>
                <w:szCs w:val="28"/>
              </w:rPr>
              <w:t>Субъекты (лица)</w:t>
            </w:r>
          </w:p>
        </w:tc>
        <w:tc>
          <w:tcPr>
            <w:tcW w:w="2976" w:type="dxa"/>
            <w:vMerge w:val="restart"/>
          </w:tcPr>
          <w:p w:rsidR="00B33C30" w:rsidRPr="00CA4B51" w:rsidRDefault="00C71487" w:rsidP="00A77A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8080" w:type="dxa"/>
          </w:tcPr>
          <w:p w:rsidR="00B33C30" w:rsidRPr="00CA4B51" w:rsidRDefault="00C71487" w:rsidP="00A77A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Малое предприятие</w:t>
            </w:r>
          </w:p>
        </w:tc>
      </w:tr>
      <w:tr w:rsidR="000D7C60" w:rsidTr="00B33C30">
        <w:trPr>
          <w:trHeight w:val="113"/>
        </w:trPr>
        <w:tc>
          <w:tcPr>
            <w:tcW w:w="2122" w:type="dxa"/>
            <w:vMerge/>
          </w:tcPr>
          <w:p w:rsidR="00B33C30" w:rsidRPr="00CA4B51" w:rsidRDefault="00B33C30" w:rsidP="00A77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33C30" w:rsidRPr="00CA4B51" w:rsidRDefault="00B33C30" w:rsidP="00A77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33C30" w:rsidRPr="00CA4B51" w:rsidRDefault="00C71487" w:rsidP="00A77A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Среднее предприятие</w:t>
            </w:r>
          </w:p>
        </w:tc>
      </w:tr>
      <w:tr w:rsidR="000D7C60" w:rsidTr="00B33C30">
        <w:trPr>
          <w:trHeight w:val="113"/>
        </w:trPr>
        <w:tc>
          <w:tcPr>
            <w:tcW w:w="2122" w:type="dxa"/>
            <w:vMerge/>
          </w:tcPr>
          <w:p w:rsidR="00B33C30" w:rsidRPr="00CA4B51" w:rsidRDefault="00B33C30" w:rsidP="005A7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33C30" w:rsidRPr="00CA4B51" w:rsidRDefault="00B33C30" w:rsidP="005A7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33C30" w:rsidRPr="00CA4B51" w:rsidRDefault="00C71487" w:rsidP="005A7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Микропредприятие</w:t>
            </w:r>
          </w:p>
        </w:tc>
      </w:tr>
      <w:tr w:rsidR="000D7C60" w:rsidTr="00B33C30">
        <w:trPr>
          <w:trHeight w:val="113"/>
        </w:trPr>
        <w:tc>
          <w:tcPr>
            <w:tcW w:w="2122" w:type="dxa"/>
            <w:vMerge/>
          </w:tcPr>
          <w:p w:rsidR="00B33C30" w:rsidRPr="00CA4B51" w:rsidRDefault="00B33C30" w:rsidP="005A7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33C30" w:rsidRPr="00CA4B51" w:rsidRDefault="00B33C30" w:rsidP="005A7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33C30" w:rsidRPr="00CA4B51" w:rsidRDefault="00C71487" w:rsidP="005A7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 является субъектом малого и среднего предпринимательства</w:t>
            </w:r>
          </w:p>
        </w:tc>
      </w:tr>
    </w:tbl>
    <w:p w:rsidR="00BF6D83" w:rsidRDefault="00BF6D83" w:rsidP="00700044">
      <w:pPr>
        <w:sectPr w:rsidR="00BF6D83" w:rsidSect="00B668F0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C021BD" w:rsidRPr="00AE476D" w:rsidRDefault="00C71487" w:rsidP="00D745DA">
      <w:pPr>
        <w:keepNext/>
        <w:keepLines/>
        <w:spacing w:before="240" w:after="0" w:line="360" w:lineRule="auto"/>
        <w:ind w:left="432" w:right="1529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1661" w:name="_Toc22306345"/>
      <w:bookmarkStart w:id="1662" w:name="_Toc22307732"/>
      <w:bookmarkStart w:id="1663" w:name="_Toc22553263"/>
      <w:bookmarkStart w:id="1664" w:name="_Toc22575157"/>
      <w:bookmarkStart w:id="1665" w:name="_Toc22657841"/>
      <w:bookmarkStart w:id="1666" w:name="_Toc23239923"/>
      <w:bookmarkStart w:id="1667" w:name="_Toc23513447"/>
      <w:bookmarkStart w:id="1668" w:name="_Toc27144952"/>
      <w:bookmarkStart w:id="1669" w:name="_Toc27412859"/>
      <w:bookmarkStart w:id="1670" w:name="_Toc27751461"/>
      <w:bookmarkStart w:id="1671" w:name="_Toc88809131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bookmarkEnd w:id="1661"/>
      <w:bookmarkEnd w:id="1662"/>
      <w:bookmarkEnd w:id="1663"/>
      <w:bookmarkEnd w:id="1664"/>
      <w:bookmarkEnd w:id="1665"/>
      <w:bookmarkEnd w:id="1666"/>
      <w:r w:rsidR="00A84EDB" w:rsidRPr="00AE476D">
        <w:rPr>
          <w:rFonts w:ascii="Times New Roman" w:eastAsia="Times New Roman" w:hAnsi="Times New Roman" w:cstheme="majorBidi"/>
          <w:sz w:val="28"/>
          <w:szCs w:val="32"/>
          <w:lang w:eastAsia="ru-RU"/>
        </w:rPr>
        <w:t>5</w:t>
      </w:r>
      <w:bookmarkEnd w:id="1667"/>
      <w:bookmarkEnd w:id="1668"/>
      <w:bookmarkEnd w:id="1669"/>
      <w:bookmarkEnd w:id="1670"/>
      <w:bookmarkEnd w:id="1671"/>
    </w:p>
    <w:p w:rsidR="00C021BD" w:rsidRPr="00C83397" w:rsidRDefault="00C71487" w:rsidP="00D745DA">
      <w:pPr>
        <w:pStyle w:val="21"/>
        <w:jc w:val="center"/>
        <w:rPr>
          <w:color w:val="auto"/>
        </w:rPr>
      </w:pPr>
      <w:bookmarkStart w:id="1672" w:name="_Toc22306346"/>
      <w:bookmarkStart w:id="1673" w:name="_Toc22307733"/>
      <w:bookmarkStart w:id="1674" w:name="_Toc22553264"/>
      <w:bookmarkStart w:id="1675" w:name="_Toc22575158"/>
      <w:bookmarkStart w:id="1676" w:name="_Toc22657842"/>
      <w:bookmarkStart w:id="1677" w:name="_Toc23239924"/>
      <w:bookmarkStart w:id="1678" w:name="_Toc23513448"/>
      <w:bookmarkStart w:id="1679" w:name="_Toc27144953"/>
      <w:bookmarkStart w:id="1680" w:name="_Toc27412860"/>
      <w:bookmarkStart w:id="1681" w:name="_Toc27751462"/>
      <w:bookmarkStart w:id="1682" w:name="_Toc88809132"/>
      <w:r>
        <w:rPr>
          <w:color w:val="auto"/>
        </w:rPr>
        <w:t xml:space="preserve">Элементы справочной информации о </w:t>
      </w:r>
      <w:r>
        <w:rPr>
          <w:rStyle w:val="cs5efed22f1"/>
          <w:rFonts w:cstheme="majorBidi"/>
          <w:color w:val="auto"/>
          <w:sz w:val="28"/>
          <w:szCs w:val="26"/>
        </w:rPr>
        <w:t>видах ограничений</w:t>
      </w:r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</w:p>
    <w:tbl>
      <w:tblPr>
        <w:tblStyle w:val="24"/>
        <w:tblW w:w="13036" w:type="dxa"/>
        <w:tblLook w:val="04A0" w:firstRow="1" w:lastRow="0" w:firstColumn="1" w:lastColumn="0" w:noHBand="0" w:noVBand="1"/>
      </w:tblPr>
      <w:tblGrid>
        <w:gridCol w:w="2086"/>
        <w:gridCol w:w="3012"/>
        <w:gridCol w:w="7938"/>
      </w:tblGrid>
      <w:tr w:rsidR="000D7C60" w:rsidTr="00B33C30">
        <w:trPr>
          <w:tblHeader/>
        </w:trPr>
        <w:tc>
          <w:tcPr>
            <w:tcW w:w="2086" w:type="dxa"/>
          </w:tcPr>
          <w:p w:rsidR="00B33C30" w:rsidRPr="00CA4B51" w:rsidRDefault="00C71487" w:rsidP="00F950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012" w:type="dxa"/>
          </w:tcPr>
          <w:p w:rsidR="00B33C30" w:rsidRPr="00CA4B51" w:rsidRDefault="00C71487" w:rsidP="00F950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938" w:type="dxa"/>
          </w:tcPr>
          <w:p w:rsidR="00B33C30" w:rsidRPr="00CA4B51" w:rsidRDefault="00C71487" w:rsidP="00F950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B33C30">
        <w:trPr>
          <w:trHeight w:val="159"/>
        </w:trPr>
        <w:tc>
          <w:tcPr>
            <w:tcW w:w="2086" w:type="dxa"/>
            <w:vMerge w:val="restart"/>
          </w:tcPr>
          <w:p w:rsidR="00B33C30" w:rsidRPr="00CA4B51" w:rsidRDefault="00C71487" w:rsidP="00F54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3012" w:type="dxa"/>
            <w:vMerge w:val="restart"/>
          </w:tcPr>
          <w:p w:rsidR="00B33C30" w:rsidRPr="00CA4B51" w:rsidRDefault="00C71487" w:rsidP="00F54B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возникновения обременения (ограничения)</w:t>
            </w:r>
          </w:p>
        </w:tc>
        <w:tc>
          <w:tcPr>
            <w:tcW w:w="7938" w:type="dxa"/>
          </w:tcPr>
          <w:p w:rsidR="00B33C30" w:rsidRPr="00CA4B51" w:rsidRDefault="00C71487" w:rsidP="00F54BCC">
            <w:pPr>
              <w:rPr>
                <w:rFonts w:ascii="Times New Roman" w:hAnsi="Times New Roman"/>
                <w:sz w:val="28"/>
                <w:szCs w:val="28"/>
              </w:rPr>
            </w:pPr>
            <w:r w:rsidRPr="00312B95">
              <w:rPr>
                <w:rFonts w:ascii="Times New Roman" w:hAnsi="Times New Roman"/>
                <w:sz w:val="28"/>
                <w:szCs w:val="28"/>
              </w:rPr>
              <w:t>В залоге (закладе)</w:t>
            </w:r>
          </w:p>
        </w:tc>
      </w:tr>
      <w:tr w:rsidR="000D7C60" w:rsidTr="00B33C30">
        <w:trPr>
          <w:trHeight w:val="156"/>
        </w:trPr>
        <w:tc>
          <w:tcPr>
            <w:tcW w:w="2086" w:type="dxa"/>
            <w:vMerge/>
          </w:tcPr>
          <w:p w:rsidR="00B33C30" w:rsidRDefault="00B33C30" w:rsidP="00F54B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2" w:type="dxa"/>
            <w:vMerge/>
          </w:tcPr>
          <w:p w:rsidR="00B33C30" w:rsidRPr="00312B95" w:rsidRDefault="00B33C30" w:rsidP="00F54BC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B33C30" w:rsidRPr="00CA4B51" w:rsidRDefault="00C71487" w:rsidP="00F54BCC">
            <w:pPr>
              <w:rPr>
                <w:rFonts w:ascii="Times New Roman" w:hAnsi="Times New Roman"/>
                <w:sz w:val="28"/>
                <w:szCs w:val="28"/>
              </w:rPr>
            </w:pPr>
            <w:r w:rsidRPr="00312B95">
              <w:rPr>
                <w:rFonts w:ascii="Times New Roman" w:hAnsi="Times New Roman"/>
                <w:sz w:val="28"/>
                <w:szCs w:val="28"/>
              </w:rPr>
              <w:t>Учет на торговом счете депо</w:t>
            </w:r>
          </w:p>
        </w:tc>
      </w:tr>
      <w:tr w:rsidR="000D7C60" w:rsidTr="00B33C30">
        <w:trPr>
          <w:trHeight w:val="156"/>
        </w:trPr>
        <w:tc>
          <w:tcPr>
            <w:tcW w:w="2086" w:type="dxa"/>
            <w:vMerge/>
          </w:tcPr>
          <w:p w:rsidR="00B33C30" w:rsidRDefault="00B33C30" w:rsidP="00F54B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2" w:type="dxa"/>
            <w:vMerge/>
          </w:tcPr>
          <w:p w:rsidR="00B33C30" w:rsidRPr="00312B95" w:rsidRDefault="00B33C30" w:rsidP="00F54BC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B33C30" w:rsidRPr="00CA4B51" w:rsidRDefault="00C71487" w:rsidP="00F54BCC">
            <w:pPr>
              <w:rPr>
                <w:rFonts w:ascii="Times New Roman" w:hAnsi="Times New Roman"/>
                <w:sz w:val="28"/>
                <w:szCs w:val="28"/>
              </w:rPr>
            </w:pPr>
            <w:r w:rsidRPr="00312B95">
              <w:rPr>
                <w:rFonts w:ascii="Times New Roman" w:hAnsi="Times New Roman"/>
                <w:sz w:val="28"/>
                <w:szCs w:val="28"/>
              </w:rPr>
              <w:t>Учет на клиринговом счете депо</w:t>
            </w:r>
          </w:p>
        </w:tc>
      </w:tr>
      <w:tr w:rsidR="000D7C60" w:rsidTr="00B33C30">
        <w:trPr>
          <w:trHeight w:val="156"/>
        </w:trPr>
        <w:tc>
          <w:tcPr>
            <w:tcW w:w="2086" w:type="dxa"/>
            <w:vMerge/>
          </w:tcPr>
          <w:p w:rsidR="00B33C30" w:rsidRDefault="00B33C30" w:rsidP="00F54B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2" w:type="dxa"/>
            <w:vMerge/>
          </w:tcPr>
          <w:p w:rsidR="00B33C30" w:rsidRPr="00312B95" w:rsidRDefault="00B33C30" w:rsidP="00F54BC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B33C30" w:rsidRPr="00CA4B51" w:rsidRDefault="00C71487" w:rsidP="00F54BCC">
            <w:pPr>
              <w:rPr>
                <w:rFonts w:ascii="Times New Roman" w:hAnsi="Times New Roman"/>
                <w:sz w:val="28"/>
                <w:szCs w:val="28"/>
              </w:rPr>
            </w:pPr>
            <w:r w:rsidRPr="00312B95">
              <w:rPr>
                <w:rFonts w:ascii="Times New Roman" w:hAnsi="Times New Roman"/>
                <w:sz w:val="28"/>
                <w:szCs w:val="28"/>
              </w:rPr>
              <w:t>Корпоративные действия</w:t>
            </w:r>
          </w:p>
        </w:tc>
      </w:tr>
      <w:tr w:rsidR="000D7C60" w:rsidTr="00B33C30">
        <w:trPr>
          <w:trHeight w:val="156"/>
        </w:trPr>
        <w:tc>
          <w:tcPr>
            <w:tcW w:w="2086" w:type="dxa"/>
            <w:vMerge/>
          </w:tcPr>
          <w:p w:rsidR="00B33C30" w:rsidRDefault="00B33C30" w:rsidP="00F54B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2" w:type="dxa"/>
            <w:vMerge/>
          </w:tcPr>
          <w:p w:rsidR="00B33C30" w:rsidRPr="00312B95" w:rsidRDefault="00B33C30" w:rsidP="00F54BC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B33C30" w:rsidRPr="00CA4B51" w:rsidRDefault="00C71487" w:rsidP="00F54BCC">
            <w:pPr>
              <w:rPr>
                <w:rFonts w:ascii="Times New Roman" w:hAnsi="Times New Roman"/>
                <w:sz w:val="28"/>
                <w:szCs w:val="28"/>
              </w:rPr>
            </w:pPr>
            <w:r w:rsidRPr="00312B95">
              <w:rPr>
                <w:rFonts w:ascii="Times New Roman" w:hAnsi="Times New Roman"/>
                <w:sz w:val="28"/>
                <w:szCs w:val="28"/>
              </w:rPr>
              <w:t>Запрет на осуществление операций</w:t>
            </w:r>
          </w:p>
        </w:tc>
      </w:tr>
      <w:tr w:rsidR="000D7C60" w:rsidTr="00B33C30">
        <w:trPr>
          <w:trHeight w:val="156"/>
        </w:trPr>
        <w:tc>
          <w:tcPr>
            <w:tcW w:w="2086" w:type="dxa"/>
            <w:vMerge/>
          </w:tcPr>
          <w:p w:rsidR="00B33C30" w:rsidRDefault="00B33C30" w:rsidP="00F54B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2" w:type="dxa"/>
            <w:vMerge/>
          </w:tcPr>
          <w:p w:rsidR="00B33C30" w:rsidRPr="00312B95" w:rsidRDefault="00B33C30" w:rsidP="00F54BC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B33C30" w:rsidRPr="00CA4B51" w:rsidRDefault="00C71487" w:rsidP="00F54BCC">
            <w:pPr>
              <w:rPr>
                <w:rFonts w:ascii="Times New Roman" w:hAnsi="Times New Roman"/>
                <w:sz w:val="28"/>
                <w:szCs w:val="28"/>
              </w:rPr>
            </w:pPr>
            <w:r w:rsidRPr="00312B95">
              <w:rPr>
                <w:rFonts w:ascii="Times New Roman" w:hAnsi="Times New Roman"/>
                <w:sz w:val="28"/>
                <w:szCs w:val="28"/>
              </w:rPr>
              <w:t>Арест</w:t>
            </w:r>
          </w:p>
        </w:tc>
      </w:tr>
      <w:tr w:rsidR="000D7C60" w:rsidTr="00B33C30">
        <w:trPr>
          <w:trHeight w:val="251"/>
        </w:trPr>
        <w:tc>
          <w:tcPr>
            <w:tcW w:w="2086" w:type="dxa"/>
            <w:vMerge w:val="restart"/>
          </w:tcPr>
          <w:p w:rsidR="00B33C30" w:rsidRDefault="00C71487" w:rsidP="00F34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Учетно-операционная информация кредитной организации</w:t>
            </w:r>
          </w:p>
        </w:tc>
        <w:tc>
          <w:tcPr>
            <w:tcW w:w="3012" w:type="dxa"/>
            <w:vMerge w:val="restart"/>
          </w:tcPr>
          <w:p w:rsidR="00B33C30" w:rsidRPr="00312B95" w:rsidRDefault="00C71487" w:rsidP="00F54BC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ограничения</w:t>
            </w:r>
          </w:p>
        </w:tc>
        <w:tc>
          <w:tcPr>
            <w:tcW w:w="7938" w:type="dxa"/>
          </w:tcPr>
          <w:p w:rsidR="00B33C30" w:rsidRPr="00312B95" w:rsidRDefault="00C71487" w:rsidP="00F54BCC">
            <w:pPr>
              <w:rPr>
                <w:rFonts w:ascii="Times New Roman" w:hAnsi="Times New Roman"/>
                <w:sz w:val="28"/>
                <w:szCs w:val="28"/>
              </w:rPr>
            </w:pPr>
            <w:r w:rsidRPr="00771A53">
              <w:rPr>
                <w:rFonts w:ascii="Times New Roman" w:hAnsi="Times New Roman"/>
                <w:sz w:val="28"/>
                <w:szCs w:val="24"/>
              </w:rPr>
              <w:t>Наложение ареста на денежные средства, находящиеся на счете</w:t>
            </w:r>
          </w:p>
        </w:tc>
      </w:tr>
      <w:tr w:rsidR="000D7C60" w:rsidTr="00B33C30">
        <w:trPr>
          <w:trHeight w:val="250"/>
        </w:trPr>
        <w:tc>
          <w:tcPr>
            <w:tcW w:w="2086" w:type="dxa"/>
            <w:vMerge/>
          </w:tcPr>
          <w:p w:rsidR="00B33C30" w:rsidRDefault="00B33C30" w:rsidP="00F54B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2" w:type="dxa"/>
            <w:vMerge/>
          </w:tcPr>
          <w:p w:rsidR="00B33C30" w:rsidRDefault="00B33C30" w:rsidP="00F54BC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B33C30" w:rsidRPr="00312B95" w:rsidRDefault="00C71487" w:rsidP="00F54BCC">
            <w:pPr>
              <w:rPr>
                <w:rFonts w:ascii="Times New Roman" w:hAnsi="Times New Roman"/>
                <w:sz w:val="28"/>
                <w:szCs w:val="28"/>
              </w:rPr>
            </w:pPr>
            <w:r w:rsidRPr="00771A53">
              <w:rPr>
                <w:rFonts w:ascii="Times New Roman" w:hAnsi="Times New Roman"/>
                <w:sz w:val="28"/>
                <w:szCs w:val="24"/>
              </w:rPr>
              <w:t>Блокирование (замораживание) денежных средств</w:t>
            </w:r>
          </w:p>
        </w:tc>
      </w:tr>
      <w:tr w:rsidR="000D7C60" w:rsidTr="00B33C30">
        <w:trPr>
          <w:trHeight w:val="250"/>
        </w:trPr>
        <w:tc>
          <w:tcPr>
            <w:tcW w:w="2086" w:type="dxa"/>
            <w:vMerge/>
          </w:tcPr>
          <w:p w:rsidR="00B33C30" w:rsidRDefault="00B33C30" w:rsidP="00F54B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2" w:type="dxa"/>
            <w:vMerge/>
          </w:tcPr>
          <w:p w:rsidR="00B33C30" w:rsidRDefault="00B33C30" w:rsidP="00F54BC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B33C30" w:rsidRPr="00312B95" w:rsidRDefault="00C71487" w:rsidP="00F54BCC">
            <w:pPr>
              <w:rPr>
                <w:rFonts w:ascii="Times New Roman" w:hAnsi="Times New Roman"/>
                <w:sz w:val="28"/>
                <w:szCs w:val="28"/>
              </w:rPr>
            </w:pPr>
            <w:r w:rsidRPr="00771A53">
              <w:rPr>
                <w:rFonts w:ascii="Times New Roman" w:hAnsi="Times New Roman"/>
                <w:sz w:val="28"/>
                <w:szCs w:val="24"/>
              </w:rPr>
              <w:t>В целях противодействия легализации (отмыванию) доходов, полученных преступным путем, и финансированию терроризма</w:t>
            </w:r>
          </w:p>
        </w:tc>
      </w:tr>
      <w:tr w:rsidR="000D7C60" w:rsidTr="00B33C30">
        <w:trPr>
          <w:trHeight w:val="250"/>
        </w:trPr>
        <w:tc>
          <w:tcPr>
            <w:tcW w:w="2086" w:type="dxa"/>
            <w:vMerge/>
          </w:tcPr>
          <w:p w:rsidR="00B33C30" w:rsidRDefault="00B33C30" w:rsidP="00F54B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2" w:type="dxa"/>
            <w:vMerge/>
          </w:tcPr>
          <w:p w:rsidR="00B33C30" w:rsidRDefault="00B33C30" w:rsidP="00F54BC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B33C30" w:rsidRPr="00312B95" w:rsidRDefault="00C71487" w:rsidP="00F54BCC">
            <w:pPr>
              <w:rPr>
                <w:rFonts w:ascii="Times New Roman" w:hAnsi="Times New Roman"/>
                <w:sz w:val="28"/>
                <w:szCs w:val="28"/>
              </w:rPr>
            </w:pPr>
            <w:r w:rsidRPr="00771A53">
              <w:rPr>
                <w:rFonts w:ascii="Times New Roman" w:hAnsi="Times New Roman"/>
                <w:sz w:val="28"/>
                <w:szCs w:val="24"/>
              </w:rPr>
              <w:t>Блокирование денежных средств по инициативе клиента</w:t>
            </w:r>
          </w:p>
        </w:tc>
      </w:tr>
      <w:tr w:rsidR="000D7C60" w:rsidTr="00B33C30">
        <w:trPr>
          <w:trHeight w:val="250"/>
        </w:trPr>
        <w:tc>
          <w:tcPr>
            <w:tcW w:w="2086" w:type="dxa"/>
            <w:vMerge/>
          </w:tcPr>
          <w:p w:rsidR="00B33C30" w:rsidRDefault="00B33C30" w:rsidP="00F54B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2" w:type="dxa"/>
            <w:vMerge/>
          </w:tcPr>
          <w:p w:rsidR="00B33C30" w:rsidRDefault="00B33C30" w:rsidP="00F54BC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B33C30" w:rsidRPr="00312B95" w:rsidRDefault="00C71487" w:rsidP="00F54BCC">
            <w:pPr>
              <w:rPr>
                <w:rFonts w:ascii="Times New Roman" w:hAnsi="Times New Roman"/>
                <w:sz w:val="28"/>
                <w:szCs w:val="28"/>
              </w:rPr>
            </w:pPr>
            <w:r w:rsidRPr="00771A53">
              <w:rPr>
                <w:rFonts w:ascii="Times New Roman" w:hAnsi="Times New Roman"/>
                <w:sz w:val="28"/>
                <w:szCs w:val="24"/>
              </w:rPr>
              <w:t>Иное</w:t>
            </w:r>
          </w:p>
        </w:tc>
      </w:tr>
    </w:tbl>
    <w:p w:rsidR="00BF6D83" w:rsidRDefault="00BF6D83" w:rsidP="00C021BD">
      <w:pPr>
        <w:sectPr w:rsidR="00BF6D83" w:rsidSect="00B668F0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C071E6" w:rsidRPr="00B567C2" w:rsidRDefault="00C71487" w:rsidP="00D745DA">
      <w:pPr>
        <w:keepNext/>
        <w:keepLines/>
        <w:spacing w:before="240" w:after="0" w:line="360" w:lineRule="auto"/>
        <w:ind w:left="432" w:right="3797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1683" w:name="_Toc22306347"/>
      <w:bookmarkStart w:id="1684" w:name="_Toc22307734"/>
      <w:bookmarkStart w:id="1685" w:name="_Toc22553265"/>
      <w:bookmarkStart w:id="1686" w:name="_Toc22575159"/>
      <w:bookmarkStart w:id="1687" w:name="_Toc22657843"/>
      <w:bookmarkStart w:id="1688" w:name="_Toc23239925"/>
      <w:bookmarkStart w:id="1689" w:name="_Toc23513449"/>
      <w:bookmarkStart w:id="1690" w:name="_Toc27144954"/>
      <w:bookmarkStart w:id="1691" w:name="_Toc27412861"/>
      <w:bookmarkStart w:id="1692" w:name="_Toc27751463"/>
      <w:bookmarkStart w:id="1693" w:name="_Toc88809133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bookmarkEnd w:id="1683"/>
      <w:bookmarkEnd w:id="1684"/>
      <w:bookmarkEnd w:id="1685"/>
      <w:bookmarkEnd w:id="1686"/>
      <w:bookmarkEnd w:id="1687"/>
      <w:bookmarkEnd w:id="1688"/>
      <w:r w:rsidR="00F61CAF">
        <w:rPr>
          <w:rFonts w:ascii="Times New Roman" w:eastAsia="Times New Roman" w:hAnsi="Times New Roman" w:cstheme="majorBidi"/>
          <w:sz w:val="28"/>
          <w:szCs w:val="32"/>
          <w:lang w:eastAsia="ru-RU"/>
        </w:rPr>
        <w:t>6</w:t>
      </w:r>
      <w:bookmarkEnd w:id="1689"/>
      <w:bookmarkEnd w:id="1690"/>
      <w:bookmarkEnd w:id="1691"/>
      <w:bookmarkEnd w:id="1692"/>
      <w:bookmarkEnd w:id="1693"/>
    </w:p>
    <w:p w:rsidR="00C071E6" w:rsidRPr="00C83397" w:rsidRDefault="00C71487" w:rsidP="00D745DA">
      <w:pPr>
        <w:pStyle w:val="21"/>
        <w:ind w:right="2096"/>
        <w:jc w:val="center"/>
        <w:rPr>
          <w:color w:val="auto"/>
        </w:rPr>
      </w:pPr>
      <w:bookmarkStart w:id="1694" w:name="_Toc22306348"/>
      <w:bookmarkStart w:id="1695" w:name="_Toc22307735"/>
      <w:bookmarkStart w:id="1696" w:name="_Toc22553266"/>
      <w:bookmarkStart w:id="1697" w:name="_Toc22575160"/>
      <w:bookmarkStart w:id="1698" w:name="_Toc22657844"/>
      <w:bookmarkStart w:id="1699" w:name="_Toc23239926"/>
      <w:bookmarkStart w:id="1700" w:name="_Toc23513450"/>
      <w:bookmarkStart w:id="1701" w:name="_Toc27144955"/>
      <w:bookmarkStart w:id="1702" w:name="_Toc27412862"/>
      <w:bookmarkStart w:id="1703" w:name="_Toc27751464"/>
      <w:bookmarkStart w:id="1704" w:name="_Toc88809134"/>
      <w:r>
        <w:rPr>
          <w:color w:val="auto"/>
        </w:rPr>
        <w:t>Элементы справочной информации о</w:t>
      </w:r>
      <w:r>
        <w:rPr>
          <w:rStyle w:val="cs5efed22f1"/>
          <w:rFonts w:cstheme="majorBidi"/>
          <w:color w:val="auto"/>
          <w:sz w:val="28"/>
          <w:szCs w:val="26"/>
        </w:rPr>
        <w:t xml:space="preserve"> типах</w:t>
      </w:r>
      <w:r w:rsidRPr="00C83397">
        <w:rPr>
          <w:rStyle w:val="cs5efed22f1"/>
          <w:rFonts w:cstheme="majorBidi"/>
          <w:color w:val="auto"/>
          <w:sz w:val="28"/>
          <w:szCs w:val="26"/>
        </w:rPr>
        <w:t xml:space="preserve"> кодов ОКВЭД</w:t>
      </w:r>
      <w:bookmarkEnd w:id="1694"/>
      <w:bookmarkEnd w:id="1695"/>
      <w:bookmarkEnd w:id="1696"/>
      <w:bookmarkEnd w:id="1697"/>
      <w:bookmarkEnd w:id="1698"/>
      <w:bookmarkEnd w:id="1699"/>
      <w:bookmarkEnd w:id="1700"/>
      <w:r w:rsidR="009667DC">
        <w:rPr>
          <w:rStyle w:val="cs5efed22f1"/>
          <w:rFonts w:cstheme="majorBidi"/>
          <w:color w:val="auto"/>
          <w:sz w:val="28"/>
          <w:szCs w:val="26"/>
        </w:rPr>
        <w:t xml:space="preserve"> 2</w:t>
      </w:r>
      <w:bookmarkEnd w:id="1701"/>
      <w:bookmarkEnd w:id="1702"/>
      <w:bookmarkEnd w:id="1703"/>
      <w:bookmarkEnd w:id="1704"/>
    </w:p>
    <w:tbl>
      <w:tblPr>
        <w:tblStyle w:val="24"/>
        <w:tblW w:w="10768" w:type="dxa"/>
        <w:tblLook w:val="04A0" w:firstRow="1" w:lastRow="0" w:firstColumn="1" w:lastColumn="0" w:noHBand="0" w:noVBand="1"/>
      </w:tblPr>
      <w:tblGrid>
        <w:gridCol w:w="2111"/>
        <w:gridCol w:w="2137"/>
        <w:gridCol w:w="6520"/>
      </w:tblGrid>
      <w:tr w:rsidR="000D7C60" w:rsidTr="00B33C30">
        <w:trPr>
          <w:tblHeader/>
        </w:trPr>
        <w:tc>
          <w:tcPr>
            <w:tcW w:w="2111" w:type="dxa"/>
            <w:tcBorders>
              <w:bottom w:val="single" w:sz="4" w:space="0" w:color="auto"/>
            </w:tcBorders>
          </w:tcPr>
          <w:p w:rsidR="00B33C30" w:rsidRPr="00CA4B51" w:rsidRDefault="00C71487" w:rsidP="00BA29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B33C30" w:rsidRPr="00CA4B51" w:rsidRDefault="00C71487" w:rsidP="00BA29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33C30" w:rsidRPr="00CA4B51" w:rsidRDefault="00C71487" w:rsidP="00BA29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B33C30">
        <w:trPr>
          <w:trHeight w:val="132"/>
        </w:trPr>
        <w:tc>
          <w:tcPr>
            <w:tcW w:w="2111" w:type="dxa"/>
            <w:vMerge w:val="restart"/>
          </w:tcPr>
          <w:p w:rsidR="00B33C30" w:rsidRPr="00CA4B51" w:rsidRDefault="00C71487" w:rsidP="00C071E6">
            <w:pPr>
              <w:rPr>
                <w:rFonts w:ascii="Times New Roman" w:hAnsi="Times New Roman"/>
                <w:sz w:val="28"/>
                <w:szCs w:val="28"/>
              </w:rPr>
            </w:pPr>
            <w:r w:rsidRPr="00CA4B51">
              <w:rPr>
                <w:rFonts w:ascii="Times New Roman" w:hAnsi="Times New Roman"/>
                <w:sz w:val="28"/>
                <w:szCs w:val="28"/>
              </w:rPr>
              <w:t>Субъекты (лица)</w:t>
            </w:r>
          </w:p>
        </w:tc>
        <w:tc>
          <w:tcPr>
            <w:tcW w:w="2137" w:type="dxa"/>
            <w:vMerge w:val="restart"/>
          </w:tcPr>
          <w:p w:rsidR="00B33C30" w:rsidRPr="00CA4B51" w:rsidRDefault="00C71487" w:rsidP="00C0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Тип кода ОКВЭД 2</w:t>
            </w:r>
          </w:p>
        </w:tc>
        <w:tc>
          <w:tcPr>
            <w:tcW w:w="6520" w:type="dxa"/>
          </w:tcPr>
          <w:p w:rsidR="00B33C30" w:rsidRPr="00CA4B51" w:rsidRDefault="00C71487" w:rsidP="00C0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Основной</w:t>
            </w:r>
          </w:p>
        </w:tc>
      </w:tr>
      <w:tr w:rsidR="000D7C60" w:rsidTr="00B33C30">
        <w:trPr>
          <w:trHeight w:val="131"/>
        </w:trPr>
        <w:tc>
          <w:tcPr>
            <w:tcW w:w="2111" w:type="dxa"/>
            <w:vMerge/>
          </w:tcPr>
          <w:p w:rsidR="00B33C30" w:rsidRPr="00CA4B51" w:rsidRDefault="00B33C30" w:rsidP="00C07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B33C30" w:rsidRDefault="00B33C30" w:rsidP="00C071E6">
            <w:pPr>
              <w:rPr>
                <w:rStyle w:val="cs5efed22f1"/>
                <w:sz w:val="28"/>
                <w:szCs w:val="28"/>
              </w:rPr>
            </w:pPr>
          </w:p>
        </w:tc>
        <w:tc>
          <w:tcPr>
            <w:tcW w:w="6520" w:type="dxa"/>
          </w:tcPr>
          <w:p w:rsidR="00B33C30" w:rsidRPr="00CA4B51" w:rsidRDefault="00C71487" w:rsidP="00C0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Отчетный</w:t>
            </w:r>
          </w:p>
        </w:tc>
      </w:tr>
      <w:tr w:rsidR="000D7C60" w:rsidTr="00B33C30">
        <w:trPr>
          <w:trHeight w:val="131"/>
        </w:trPr>
        <w:tc>
          <w:tcPr>
            <w:tcW w:w="2111" w:type="dxa"/>
            <w:vMerge/>
          </w:tcPr>
          <w:p w:rsidR="00B33C30" w:rsidRPr="00CA4B51" w:rsidRDefault="00B33C30" w:rsidP="00C07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B33C30" w:rsidRDefault="00B33C30" w:rsidP="00C071E6">
            <w:pPr>
              <w:rPr>
                <w:rStyle w:val="cs5efed22f1"/>
                <w:sz w:val="28"/>
                <w:szCs w:val="28"/>
              </w:rPr>
            </w:pPr>
          </w:p>
        </w:tc>
        <w:tc>
          <w:tcPr>
            <w:tcW w:w="6520" w:type="dxa"/>
          </w:tcPr>
          <w:p w:rsidR="00B33C30" w:rsidRPr="00CA4B51" w:rsidRDefault="00C71487" w:rsidP="00C0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Фактический</w:t>
            </w:r>
          </w:p>
        </w:tc>
      </w:tr>
      <w:tr w:rsidR="000D7C60" w:rsidTr="00B33C30">
        <w:trPr>
          <w:trHeight w:val="131"/>
        </w:trPr>
        <w:tc>
          <w:tcPr>
            <w:tcW w:w="2111" w:type="dxa"/>
            <w:vMerge/>
            <w:tcBorders>
              <w:bottom w:val="single" w:sz="4" w:space="0" w:color="auto"/>
            </w:tcBorders>
          </w:tcPr>
          <w:p w:rsidR="00B33C30" w:rsidRPr="00CA4B51" w:rsidRDefault="00B33C30" w:rsidP="00C07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B33C30" w:rsidRDefault="00B33C30" w:rsidP="00C071E6">
            <w:pPr>
              <w:rPr>
                <w:rStyle w:val="cs5efed22f1"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33C30" w:rsidRPr="00CA4B51" w:rsidRDefault="00C71487" w:rsidP="00C0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Заявленный</w:t>
            </w:r>
          </w:p>
        </w:tc>
      </w:tr>
    </w:tbl>
    <w:p w:rsidR="00BF6D83" w:rsidRDefault="00BF6D83" w:rsidP="00700044">
      <w:pPr>
        <w:sectPr w:rsidR="00BF6D83" w:rsidSect="001F5207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8369D9" w:rsidRPr="00B567C2" w:rsidRDefault="00C71487" w:rsidP="00D745DA">
      <w:pPr>
        <w:keepNext/>
        <w:keepLines/>
        <w:spacing w:before="240" w:after="0" w:line="360" w:lineRule="auto"/>
        <w:ind w:left="432" w:right="3797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1705" w:name="_Toc22306349"/>
      <w:bookmarkStart w:id="1706" w:name="_Toc22307736"/>
      <w:bookmarkStart w:id="1707" w:name="_Toc22553267"/>
      <w:bookmarkStart w:id="1708" w:name="_Toc22575161"/>
      <w:bookmarkStart w:id="1709" w:name="_Toc22657845"/>
      <w:bookmarkStart w:id="1710" w:name="_Toc23239927"/>
      <w:bookmarkStart w:id="1711" w:name="_Toc23513451"/>
      <w:bookmarkStart w:id="1712" w:name="_Toc27144956"/>
      <w:bookmarkStart w:id="1713" w:name="_Toc27412863"/>
      <w:bookmarkStart w:id="1714" w:name="_Toc27751465"/>
      <w:bookmarkStart w:id="1715" w:name="_Toc88809135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bookmarkEnd w:id="1705"/>
      <w:bookmarkEnd w:id="1706"/>
      <w:bookmarkEnd w:id="1707"/>
      <w:bookmarkEnd w:id="1708"/>
      <w:bookmarkEnd w:id="1709"/>
      <w:bookmarkEnd w:id="1710"/>
      <w:r w:rsidR="00F61CAF">
        <w:rPr>
          <w:rFonts w:ascii="Times New Roman" w:eastAsia="Times New Roman" w:hAnsi="Times New Roman" w:cstheme="majorBidi"/>
          <w:sz w:val="28"/>
          <w:szCs w:val="32"/>
          <w:lang w:eastAsia="ru-RU"/>
        </w:rPr>
        <w:t>7</w:t>
      </w:r>
      <w:bookmarkEnd w:id="1711"/>
      <w:bookmarkEnd w:id="1712"/>
      <w:bookmarkEnd w:id="1713"/>
      <w:bookmarkEnd w:id="1714"/>
      <w:bookmarkEnd w:id="1715"/>
    </w:p>
    <w:p w:rsidR="00D745DA" w:rsidRDefault="00C71487" w:rsidP="00D745DA">
      <w:pPr>
        <w:pStyle w:val="21"/>
        <w:ind w:right="1954"/>
        <w:jc w:val="center"/>
        <w:rPr>
          <w:color w:val="auto"/>
        </w:rPr>
      </w:pPr>
      <w:bookmarkStart w:id="1716" w:name="_Toc22306350"/>
      <w:bookmarkStart w:id="1717" w:name="_Toc22307737"/>
      <w:bookmarkStart w:id="1718" w:name="_Toc22553268"/>
      <w:bookmarkStart w:id="1719" w:name="_Toc22575162"/>
      <w:bookmarkStart w:id="1720" w:name="_Toc22657846"/>
      <w:bookmarkStart w:id="1721" w:name="_Toc23239928"/>
      <w:bookmarkStart w:id="1722" w:name="_Toc23513452"/>
      <w:bookmarkStart w:id="1723" w:name="_Toc27144957"/>
      <w:bookmarkStart w:id="1724" w:name="_Toc27412864"/>
      <w:bookmarkStart w:id="1725" w:name="_Toc27751466"/>
      <w:bookmarkStart w:id="1726" w:name="_Toc88809136"/>
      <w:r>
        <w:rPr>
          <w:color w:val="auto"/>
        </w:rPr>
        <w:t>Элементы справочной информации о</w:t>
      </w:r>
      <w:r w:rsidRPr="00C83397">
        <w:rPr>
          <w:rStyle w:val="cs5efed22f1"/>
          <w:bCs/>
          <w:color w:val="auto"/>
          <w:sz w:val="28"/>
          <w:szCs w:val="28"/>
        </w:rPr>
        <w:t xml:space="preserve"> </w:t>
      </w:r>
      <w:r w:rsidRPr="00C83397">
        <w:rPr>
          <w:color w:val="auto"/>
        </w:rPr>
        <w:t>демографическо</w:t>
      </w:r>
      <w:r>
        <w:rPr>
          <w:color w:val="auto"/>
        </w:rPr>
        <w:t>м</w:t>
      </w:r>
      <w:r w:rsidRPr="00C83397">
        <w:rPr>
          <w:color w:val="auto"/>
        </w:rPr>
        <w:t xml:space="preserve"> и</w:t>
      </w:r>
    </w:p>
    <w:p w:rsidR="008369D9" w:rsidRPr="00C83397" w:rsidRDefault="00C71487" w:rsidP="00D745DA">
      <w:pPr>
        <w:pStyle w:val="21"/>
        <w:ind w:right="1812"/>
        <w:jc w:val="center"/>
        <w:rPr>
          <w:color w:val="auto"/>
        </w:rPr>
      </w:pPr>
      <w:r w:rsidRPr="00C83397">
        <w:rPr>
          <w:color w:val="auto"/>
        </w:rPr>
        <w:t>социально</w:t>
      </w:r>
      <w:r>
        <w:rPr>
          <w:color w:val="auto"/>
        </w:rPr>
        <w:t xml:space="preserve">м положении </w:t>
      </w:r>
      <w:r w:rsidRPr="00C83397">
        <w:rPr>
          <w:color w:val="auto"/>
        </w:rPr>
        <w:t>физическ</w:t>
      </w:r>
      <w:r>
        <w:rPr>
          <w:color w:val="auto"/>
        </w:rPr>
        <w:t>ого</w:t>
      </w:r>
      <w:r w:rsidRPr="00C83397">
        <w:rPr>
          <w:color w:val="auto"/>
        </w:rPr>
        <w:t xml:space="preserve"> лица</w:t>
      </w:r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</w:p>
    <w:tbl>
      <w:tblPr>
        <w:tblStyle w:val="24"/>
        <w:tblW w:w="10768" w:type="dxa"/>
        <w:tblLook w:val="04A0" w:firstRow="1" w:lastRow="0" w:firstColumn="1" w:lastColumn="0" w:noHBand="0" w:noVBand="1"/>
      </w:tblPr>
      <w:tblGrid>
        <w:gridCol w:w="2111"/>
        <w:gridCol w:w="2263"/>
        <w:gridCol w:w="6394"/>
      </w:tblGrid>
      <w:tr w:rsidR="000D7C60" w:rsidTr="00B33C30">
        <w:trPr>
          <w:tblHeader/>
        </w:trPr>
        <w:tc>
          <w:tcPr>
            <w:tcW w:w="2111" w:type="dxa"/>
          </w:tcPr>
          <w:p w:rsidR="00B33C30" w:rsidRPr="00CA4B51" w:rsidRDefault="00C71487" w:rsidP="00D129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263" w:type="dxa"/>
          </w:tcPr>
          <w:p w:rsidR="00B33C30" w:rsidRPr="00CA4B51" w:rsidRDefault="00C71487" w:rsidP="00D129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6394" w:type="dxa"/>
          </w:tcPr>
          <w:p w:rsidR="00B33C30" w:rsidRPr="00CA4B51" w:rsidRDefault="00C71487" w:rsidP="00D129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B33C30">
        <w:trPr>
          <w:trHeight w:val="263"/>
        </w:trPr>
        <w:tc>
          <w:tcPr>
            <w:tcW w:w="2111" w:type="dxa"/>
            <w:vMerge w:val="restart"/>
          </w:tcPr>
          <w:p w:rsidR="00B33C30" w:rsidRPr="00CA4B51" w:rsidRDefault="00C71487" w:rsidP="008369D9">
            <w:pPr>
              <w:rPr>
                <w:rFonts w:ascii="Times New Roman" w:hAnsi="Times New Roman"/>
                <w:sz w:val="28"/>
                <w:szCs w:val="28"/>
              </w:rPr>
            </w:pPr>
            <w:r w:rsidRPr="00CA4B51">
              <w:rPr>
                <w:rFonts w:ascii="Times New Roman" w:hAnsi="Times New Roman"/>
                <w:sz w:val="28"/>
                <w:szCs w:val="28"/>
              </w:rPr>
              <w:t>Субъекты (лица)</w:t>
            </w:r>
          </w:p>
        </w:tc>
        <w:tc>
          <w:tcPr>
            <w:tcW w:w="2263" w:type="dxa"/>
            <w:vMerge w:val="restart"/>
          </w:tcPr>
          <w:p w:rsidR="00B33C30" w:rsidRPr="00CA4B51" w:rsidRDefault="00C71487" w:rsidP="008369D9">
            <w:pPr>
              <w:rPr>
                <w:rFonts w:ascii="Times New Roman" w:hAnsi="Times New Roman"/>
                <w:sz w:val="28"/>
                <w:szCs w:val="28"/>
              </w:rPr>
            </w:pPr>
            <w:r w:rsidRPr="004A1D43">
              <w:rPr>
                <w:rFonts w:ascii="Times New Roman" w:hAnsi="Times New Roman"/>
                <w:sz w:val="28"/>
                <w:szCs w:val="24"/>
              </w:rPr>
              <w:t>Пол</w:t>
            </w:r>
          </w:p>
        </w:tc>
        <w:tc>
          <w:tcPr>
            <w:tcW w:w="6394" w:type="dxa"/>
          </w:tcPr>
          <w:p w:rsidR="00B33C30" w:rsidRPr="00CA4B51" w:rsidRDefault="00C71487" w:rsidP="008369D9">
            <w:pPr>
              <w:rPr>
                <w:rFonts w:ascii="Times New Roman" w:hAnsi="Times New Roman"/>
                <w:sz w:val="28"/>
                <w:szCs w:val="28"/>
              </w:rPr>
            </w:pPr>
            <w:r w:rsidRPr="00103F2A">
              <w:rPr>
                <w:rFonts w:ascii="Times New Roman" w:hAnsi="Times New Roman"/>
                <w:sz w:val="28"/>
                <w:szCs w:val="24"/>
              </w:rPr>
              <w:t>Женский</w:t>
            </w:r>
          </w:p>
        </w:tc>
      </w:tr>
      <w:tr w:rsidR="000D7C60" w:rsidTr="00B33C30">
        <w:trPr>
          <w:trHeight w:val="262"/>
        </w:trPr>
        <w:tc>
          <w:tcPr>
            <w:tcW w:w="2111" w:type="dxa"/>
            <w:vMerge/>
          </w:tcPr>
          <w:p w:rsidR="00B33C30" w:rsidRPr="00CA4B51" w:rsidRDefault="00B33C30" w:rsidP="00836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</w:tcPr>
          <w:p w:rsidR="00B33C30" w:rsidRPr="004A1D43" w:rsidRDefault="00B33C30" w:rsidP="008369D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94" w:type="dxa"/>
          </w:tcPr>
          <w:p w:rsidR="00B33C30" w:rsidRPr="00CA4B51" w:rsidRDefault="00C71487" w:rsidP="008369D9">
            <w:pPr>
              <w:rPr>
                <w:rFonts w:ascii="Times New Roman" w:hAnsi="Times New Roman"/>
                <w:sz w:val="28"/>
                <w:szCs w:val="28"/>
              </w:rPr>
            </w:pPr>
            <w:r w:rsidRPr="00103F2A">
              <w:rPr>
                <w:rFonts w:ascii="Times New Roman" w:hAnsi="Times New Roman"/>
                <w:sz w:val="28"/>
                <w:szCs w:val="24"/>
              </w:rPr>
              <w:t>Мужской</w:t>
            </w:r>
          </w:p>
        </w:tc>
      </w:tr>
      <w:tr w:rsidR="000D7C60" w:rsidTr="00B33C30">
        <w:trPr>
          <w:trHeight w:val="90"/>
        </w:trPr>
        <w:tc>
          <w:tcPr>
            <w:tcW w:w="2111" w:type="dxa"/>
            <w:vMerge w:val="restart"/>
          </w:tcPr>
          <w:p w:rsidR="00B33C30" w:rsidRPr="00CA4B51" w:rsidRDefault="00C71487" w:rsidP="003A2A2C">
            <w:pPr>
              <w:rPr>
                <w:rFonts w:ascii="Times New Roman" w:hAnsi="Times New Roman"/>
                <w:sz w:val="28"/>
                <w:szCs w:val="28"/>
              </w:rPr>
            </w:pPr>
            <w:r w:rsidRPr="00CA4B51">
              <w:rPr>
                <w:rFonts w:ascii="Times New Roman" w:hAnsi="Times New Roman"/>
                <w:sz w:val="28"/>
                <w:szCs w:val="28"/>
              </w:rPr>
              <w:t>Субъекты (лица)</w:t>
            </w:r>
          </w:p>
        </w:tc>
        <w:tc>
          <w:tcPr>
            <w:tcW w:w="2263" w:type="dxa"/>
            <w:vMerge w:val="restart"/>
          </w:tcPr>
          <w:p w:rsidR="00B33C30" w:rsidRPr="004A1D43" w:rsidRDefault="00C71487" w:rsidP="003A2A2C">
            <w:pPr>
              <w:rPr>
                <w:rFonts w:ascii="Times New Roman" w:hAnsi="Times New Roman"/>
                <w:sz w:val="28"/>
                <w:szCs w:val="24"/>
              </w:rPr>
            </w:pPr>
            <w:r w:rsidRPr="00103F2A">
              <w:rPr>
                <w:rFonts w:ascii="Times New Roman" w:hAnsi="Times New Roman"/>
                <w:sz w:val="28"/>
                <w:szCs w:val="24"/>
              </w:rPr>
              <w:t>Семейное положение</w:t>
            </w:r>
          </w:p>
        </w:tc>
        <w:tc>
          <w:tcPr>
            <w:tcW w:w="6394" w:type="dxa"/>
          </w:tcPr>
          <w:p w:rsidR="00B33C30" w:rsidRPr="00103F2A" w:rsidRDefault="00C71487" w:rsidP="00300C1A">
            <w:pPr>
              <w:rPr>
                <w:rFonts w:ascii="Times New Roman" w:hAnsi="Times New Roman"/>
                <w:sz w:val="28"/>
                <w:szCs w:val="24"/>
              </w:rPr>
            </w:pPr>
            <w:r w:rsidRPr="00103F2A">
              <w:rPr>
                <w:rFonts w:ascii="Times New Roman" w:hAnsi="Times New Roman"/>
                <w:sz w:val="28"/>
                <w:szCs w:val="24"/>
              </w:rPr>
              <w:t>Холост / Не замужем</w:t>
            </w:r>
          </w:p>
        </w:tc>
      </w:tr>
      <w:tr w:rsidR="000D7C60" w:rsidTr="00B33C30">
        <w:trPr>
          <w:trHeight w:val="87"/>
        </w:trPr>
        <w:tc>
          <w:tcPr>
            <w:tcW w:w="2111" w:type="dxa"/>
            <w:vMerge/>
          </w:tcPr>
          <w:p w:rsidR="00B33C30" w:rsidRPr="00CA4B51" w:rsidRDefault="00B33C30" w:rsidP="00300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</w:tcPr>
          <w:p w:rsidR="00B33C30" w:rsidRPr="00103F2A" w:rsidRDefault="00B33C30" w:rsidP="00300C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94" w:type="dxa"/>
          </w:tcPr>
          <w:p w:rsidR="00B33C30" w:rsidRPr="00103F2A" w:rsidRDefault="00C71487" w:rsidP="00300C1A">
            <w:pPr>
              <w:rPr>
                <w:rFonts w:ascii="Times New Roman" w:hAnsi="Times New Roman"/>
                <w:sz w:val="28"/>
                <w:szCs w:val="24"/>
              </w:rPr>
            </w:pPr>
            <w:r w:rsidRPr="00103F2A">
              <w:rPr>
                <w:rFonts w:ascii="Times New Roman" w:hAnsi="Times New Roman"/>
                <w:sz w:val="28"/>
                <w:szCs w:val="24"/>
              </w:rPr>
              <w:t>Разведен(а)</w:t>
            </w:r>
          </w:p>
        </w:tc>
      </w:tr>
      <w:tr w:rsidR="000D7C60" w:rsidTr="00B33C30">
        <w:trPr>
          <w:trHeight w:val="87"/>
        </w:trPr>
        <w:tc>
          <w:tcPr>
            <w:tcW w:w="2111" w:type="dxa"/>
            <w:vMerge/>
          </w:tcPr>
          <w:p w:rsidR="00B33C30" w:rsidRPr="00CA4B51" w:rsidRDefault="00B33C30" w:rsidP="00300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</w:tcPr>
          <w:p w:rsidR="00B33C30" w:rsidRPr="00103F2A" w:rsidRDefault="00B33C30" w:rsidP="00300C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94" w:type="dxa"/>
          </w:tcPr>
          <w:p w:rsidR="00B33C30" w:rsidRPr="00103F2A" w:rsidRDefault="00C71487" w:rsidP="00300C1A">
            <w:pPr>
              <w:rPr>
                <w:rFonts w:ascii="Times New Roman" w:hAnsi="Times New Roman"/>
                <w:sz w:val="28"/>
                <w:szCs w:val="24"/>
              </w:rPr>
            </w:pPr>
            <w:r w:rsidRPr="00103F2A">
              <w:rPr>
                <w:rFonts w:ascii="Times New Roman" w:hAnsi="Times New Roman"/>
                <w:sz w:val="28"/>
                <w:szCs w:val="24"/>
              </w:rPr>
              <w:t>Женат / Замужем</w:t>
            </w:r>
          </w:p>
        </w:tc>
      </w:tr>
      <w:tr w:rsidR="000D7C60" w:rsidTr="00B33C30">
        <w:trPr>
          <w:trHeight w:val="87"/>
        </w:trPr>
        <w:tc>
          <w:tcPr>
            <w:tcW w:w="2111" w:type="dxa"/>
            <w:vMerge/>
          </w:tcPr>
          <w:p w:rsidR="00B33C30" w:rsidRPr="00CA4B51" w:rsidRDefault="00B33C30" w:rsidP="00300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</w:tcPr>
          <w:p w:rsidR="00B33C30" w:rsidRPr="00103F2A" w:rsidRDefault="00B33C30" w:rsidP="00300C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94" w:type="dxa"/>
          </w:tcPr>
          <w:p w:rsidR="00B33C30" w:rsidRPr="00103F2A" w:rsidRDefault="00C71487" w:rsidP="00300C1A">
            <w:pPr>
              <w:rPr>
                <w:rFonts w:ascii="Times New Roman" w:hAnsi="Times New Roman"/>
                <w:sz w:val="28"/>
                <w:szCs w:val="24"/>
              </w:rPr>
            </w:pPr>
            <w:r w:rsidRPr="00103F2A">
              <w:rPr>
                <w:rFonts w:ascii="Times New Roman" w:hAnsi="Times New Roman"/>
                <w:sz w:val="28"/>
                <w:szCs w:val="24"/>
              </w:rPr>
              <w:t>Вдовец/Вдова</w:t>
            </w:r>
          </w:p>
        </w:tc>
      </w:tr>
      <w:tr w:rsidR="000D7C60" w:rsidTr="00B33C30">
        <w:trPr>
          <w:trHeight w:val="341"/>
        </w:trPr>
        <w:tc>
          <w:tcPr>
            <w:tcW w:w="2111" w:type="dxa"/>
            <w:vMerge/>
          </w:tcPr>
          <w:p w:rsidR="00B33C30" w:rsidRPr="00CA4B51" w:rsidRDefault="00B33C30" w:rsidP="00300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</w:tcPr>
          <w:p w:rsidR="00B33C30" w:rsidRPr="00103F2A" w:rsidRDefault="00B33C30" w:rsidP="00300C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94" w:type="dxa"/>
          </w:tcPr>
          <w:p w:rsidR="00B33C30" w:rsidRPr="00103F2A" w:rsidRDefault="00C71487" w:rsidP="00300C1A">
            <w:pPr>
              <w:rPr>
                <w:rFonts w:ascii="Times New Roman" w:hAnsi="Times New Roman"/>
                <w:sz w:val="28"/>
                <w:szCs w:val="24"/>
              </w:rPr>
            </w:pPr>
            <w:r w:rsidRPr="00103F2A">
              <w:rPr>
                <w:rFonts w:ascii="Times New Roman" w:hAnsi="Times New Roman"/>
                <w:sz w:val="28"/>
                <w:szCs w:val="24"/>
              </w:rPr>
              <w:t>Гражданский брак</w:t>
            </w:r>
          </w:p>
        </w:tc>
      </w:tr>
      <w:tr w:rsidR="000D7C60" w:rsidTr="00B33C30">
        <w:trPr>
          <w:trHeight w:val="341"/>
        </w:trPr>
        <w:tc>
          <w:tcPr>
            <w:tcW w:w="2111" w:type="dxa"/>
            <w:vMerge/>
          </w:tcPr>
          <w:p w:rsidR="00B33C30" w:rsidRPr="00CA4B51" w:rsidRDefault="00B33C30" w:rsidP="00300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</w:tcPr>
          <w:p w:rsidR="00B33C30" w:rsidRPr="00103F2A" w:rsidRDefault="00B33C30" w:rsidP="00300C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94" w:type="dxa"/>
          </w:tcPr>
          <w:p w:rsidR="00B33C30" w:rsidRPr="00026C42" w:rsidRDefault="00C71487" w:rsidP="00300C1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Проживающий(-ая) отдельно от супруги(-а)</w:t>
            </w:r>
          </w:p>
        </w:tc>
      </w:tr>
    </w:tbl>
    <w:p w:rsidR="00BF6D83" w:rsidRDefault="00BF6D83" w:rsidP="00700044">
      <w:pPr>
        <w:sectPr w:rsidR="00BF6D83" w:rsidSect="001F5207">
          <w:pgSz w:w="16838" w:h="11906" w:orient="landscape"/>
          <w:pgMar w:top="709" w:right="1134" w:bottom="851" w:left="1134" w:header="426" w:footer="573" w:gutter="0"/>
          <w:cols w:space="708"/>
          <w:titlePg/>
          <w:docGrid w:linePitch="360"/>
        </w:sectPr>
      </w:pPr>
    </w:p>
    <w:p w:rsidR="008369D9" w:rsidRPr="00B567C2" w:rsidRDefault="00C71487" w:rsidP="00D745DA">
      <w:pPr>
        <w:keepNext/>
        <w:keepLines/>
        <w:spacing w:before="240" w:after="0" w:line="360" w:lineRule="auto"/>
        <w:ind w:left="432" w:right="2521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1727" w:name="_Toc22306351"/>
      <w:bookmarkStart w:id="1728" w:name="_Toc22307738"/>
      <w:bookmarkStart w:id="1729" w:name="_Toc22553269"/>
      <w:bookmarkStart w:id="1730" w:name="_Toc22575163"/>
      <w:bookmarkStart w:id="1731" w:name="_Toc22657847"/>
      <w:bookmarkStart w:id="1732" w:name="_Toc23239929"/>
      <w:bookmarkStart w:id="1733" w:name="_Toc23513453"/>
      <w:bookmarkStart w:id="1734" w:name="_Toc27144958"/>
      <w:bookmarkStart w:id="1735" w:name="_Toc27412865"/>
      <w:bookmarkStart w:id="1736" w:name="_Toc27751467"/>
      <w:bookmarkStart w:id="1737" w:name="_Toc88809137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bookmarkEnd w:id="1727"/>
      <w:bookmarkEnd w:id="1728"/>
      <w:bookmarkEnd w:id="1729"/>
      <w:bookmarkEnd w:id="1730"/>
      <w:bookmarkEnd w:id="1731"/>
      <w:bookmarkEnd w:id="1732"/>
      <w:r w:rsidR="00F61CAF">
        <w:rPr>
          <w:rFonts w:ascii="Times New Roman" w:eastAsia="Times New Roman" w:hAnsi="Times New Roman" w:cstheme="majorBidi"/>
          <w:sz w:val="28"/>
          <w:szCs w:val="32"/>
          <w:lang w:eastAsia="ru-RU"/>
        </w:rPr>
        <w:t>8</w:t>
      </w:r>
      <w:bookmarkEnd w:id="1733"/>
      <w:bookmarkEnd w:id="1734"/>
      <w:bookmarkEnd w:id="1735"/>
      <w:bookmarkEnd w:id="1736"/>
      <w:bookmarkEnd w:id="1737"/>
    </w:p>
    <w:p w:rsidR="008369D9" w:rsidRPr="00C83397" w:rsidRDefault="00C71487" w:rsidP="00D745DA">
      <w:pPr>
        <w:pStyle w:val="21"/>
        <w:jc w:val="center"/>
        <w:rPr>
          <w:color w:val="auto"/>
        </w:rPr>
      </w:pPr>
      <w:bookmarkStart w:id="1738" w:name="_Toc22306352"/>
      <w:bookmarkStart w:id="1739" w:name="_Toc22307739"/>
      <w:bookmarkStart w:id="1740" w:name="_Toc22553270"/>
      <w:bookmarkStart w:id="1741" w:name="_Toc22575164"/>
      <w:bookmarkStart w:id="1742" w:name="_Toc22657848"/>
      <w:bookmarkStart w:id="1743" w:name="_Toc23239930"/>
      <w:bookmarkStart w:id="1744" w:name="_Toc23513454"/>
      <w:bookmarkStart w:id="1745" w:name="_Toc27144959"/>
      <w:bookmarkStart w:id="1746" w:name="_Toc27412866"/>
      <w:bookmarkStart w:id="1747" w:name="_Toc27751468"/>
      <w:bookmarkStart w:id="1748" w:name="_Toc88809138"/>
      <w:r>
        <w:rPr>
          <w:color w:val="auto"/>
        </w:rPr>
        <w:t>Элементы справочной информации о</w:t>
      </w:r>
      <w:r w:rsidRPr="00C83397">
        <w:rPr>
          <w:rStyle w:val="cs5efed22f1"/>
          <w:bCs/>
          <w:color w:val="auto"/>
          <w:sz w:val="28"/>
          <w:szCs w:val="28"/>
        </w:rPr>
        <w:t xml:space="preserve"> </w:t>
      </w:r>
      <w:r>
        <w:rPr>
          <w:color w:val="auto"/>
        </w:rPr>
        <w:t>типах</w:t>
      </w:r>
      <w:r w:rsidRPr="00C83397">
        <w:rPr>
          <w:color w:val="auto"/>
        </w:rPr>
        <w:t xml:space="preserve"> занятости</w:t>
      </w:r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</w:p>
    <w:tbl>
      <w:tblPr>
        <w:tblStyle w:val="24"/>
        <w:tblW w:w="12044" w:type="dxa"/>
        <w:tblLook w:val="04A0" w:firstRow="1" w:lastRow="0" w:firstColumn="1" w:lastColumn="0" w:noHBand="0" w:noVBand="1"/>
      </w:tblPr>
      <w:tblGrid>
        <w:gridCol w:w="2075"/>
        <w:gridCol w:w="2244"/>
        <w:gridCol w:w="7725"/>
      </w:tblGrid>
      <w:tr w:rsidR="000D7C60" w:rsidTr="00B33C30">
        <w:trPr>
          <w:tblHeader/>
        </w:trPr>
        <w:tc>
          <w:tcPr>
            <w:tcW w:w="2075" w:type="dxa"/>
          </w:tcPr>
          <w:p w:rsidR="00B33C30" w:rsidRPr="00CA4B51" w:rsidRDefault="00C71487" w:rsidP="00DF44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244" w:type="dxa"/>
          </w:tcPr>
          <w:p w:rsidR="00B33C30" w:rsidRPr="00CA4B51" w:rsidRDefault="00C71487" w:rsidP="00DF44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725" w:type="dxa"/>
          </w:tcPr>
          <w:p w:rsidR="00B33C30" w:rsidRPr="00CA4B51" w:rsidRDefault="00C71487" w:rsidP="00DF44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B33C30">
        <w:trPr>
          <w:trHeight w:val="45"/>
        </w:trPr>
        <w:tc>
          <w:tcPr>
            <w:tcW w:w="2075" w:type="dxa"/>
            <w:vMerge w:val="restart"/>
          </w:tcPr>
          <w:p w:rsidR="00B33C30" w:rsidRPr="00CA4B51" w:rsidRDefault="00C71487" w:rsidP="008369D9">
            <w:pPr>
              <w:rPr>
                <w:rFonts w:ascii="Times New Roman" w:hAnsi="Times New Roman"/>
                <w:sz w:val="28"/>
                <w:szCs w:val="28"/>
              </w:rPr>
            </w:pPr>
            <w:r w:rsidRPr="00CA4B51">
              <w:rPr>
                <w:rFonts w:ascii="Times New Roman" w:hAnsi="Times New Roman"/>
                <w:sz w:val="28"/>
                <w:szCs w:val="28"/>
              </w:rPr>
              <w:t>Субъекты (лица)</w:t>
            </w:r>
          </w:p>
        </w:tc>
        <w:tc>
          <w:tcPr>
            <w:tcW w:w="2244" w:type="dxa"/>
            <w:vMerge w:val="restart"/>
          </w:tcPr>
          <w:p w:rsidR="00B33C30" w:rsidRPr="00CA4B51" w:rsidRDefault="00C71487" w:rsidP="00836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Тип занятости</w:t>
            </w:r>
          </w:p>
        </w:tc>
        <w:tc>
          <w:tcPr>
            <w:tcW w:w="7725" w:type="dxa"/>
          </w:tcPr>
          <w:p w:rsidR="00B33C30" w:rsidRPr="00CA4B51" w:rsidRDefault="00C71487" w:rsidP="008369D9">
            <w:pPr>
              <w:rPr>
                <w:rFonts w:ascii="Times New Roman" w:hAnsi="Times New Roman"/>
                <w:sz w:val="28"/>
                <w:szCs w:val="28"/>
              </w:rPr>
            </w:pPr>
            <w:r w:rsidRPr="00C12A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Собственник бизнеса</w:t>
            </w:r>
          </w:p>
        </w:tc>
      </w:tr>
      <w:tr w:rsidR="000D7C60" w:rsidTr="00B33C30">
        <w:trPr>
          <w:trHeight w:val="32"/>
        </w:trPr>
        <w:tc>
          <w:tcPr>
            <w:tcW w:w="2075" w:type="dxa"/>
            <w:vMerge/>
          </w:tcPr>
          <w:p w:rsidR="00B33C30" w:rsidRPr="00CA4B51" w:rsidRDefault="00B33C30" w:rsidP="00836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B33C30" w:rsidRDefault="00B33C30" w:rsidP="008369D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25" w:type="dxa"/>
          </w:tcPr>
          <w:p w:rsidR="00B33C30" w:rsidRPr="00CA4B51" w:rsidRDefault="00C71487" w:rsidP="008369D9">
            <w:pPr>
              <w:rPr>
                <w:rFonts w:ascii="Times New Roman" w:hAnsi="Times New Roman"/>
                <w:sz w:val="28"/>
                <w:szCs w:val="28"/>
              </w:rPr>
            </w:pPr>
            <w:r w:rsidRPr="00C12A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Наемный работник</w:t>
            </w:r>
          </w:p>
        </w:tc>
      </w:tr>
      <w:tr w:rsidR="000D7C60" w:rsidTr="00B33C30">
        <w:trPr>
          <w:trHeight w:val="32"/>
        </w:trPr>
        <w:tc>
          <w:tcPr>
            <w:tcW w:w="2075" w:type="dxa"/>
            <w:vMerge/>
          </w:tcPr>
          <w:p w:rsidR="00B33C30" w:rsidRPr="00CA4B51" w:rsidRDefault="00B33C30" w:rsidP="00836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B33C30" w:rsidRDefault="00B33C30" w:rsidP="008369D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25" w:type="dxa"/>
          </w:tcPr>
          <w:p w:rsidR="00B33C30" w:rsidRPr="00CA4B51" w:rsidRDefault="00C71487" w:rsidP="008369D9">
            <w:pPr>
              <w:rPr>
                <w:rFonts w:ascii="Times New Roman" w:hAnsi="Times New Roman"/>
                <w:sz w:val="28"/>
                <w:szCs w:val="28"/>
              </w:rPr>
            </w:pPr>
            <w:r w:rsidRPr="00C12A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Государственный служащий</w:t>
            </w:r>
          </w:p>
        </w:tc>
      </w:tr>
      <w:tr w:rsidR="000D7C60" w:rsidTr="00B33C30">
        <w:trPr>
          <w:trHeight w:val="32"/>
        </w:trPr>
        <w:tc>
          <w:tcPr>
            <w:tcW w:w="2075" w:type="dxa"/>
            <w:vMerge/>
          </w:tcPr>
          <w:p w:rsidR="00B33C30" w:rsidRPr="00CA4B51" w:rsidRDefault="00B33C30" w:rsidP="00836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B33C30" w:rsidRDefault="00B33C30" w:rsidP="008369D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25" w:type="dxa"/>
          </w:tcPr>
          <w:p w:rsidR="00B33C30" w:rsidRPr="00CA4B51" w:rsidRDefault="00C71487" w:rsidP="008369D9">
            <w:pPr>
              <w:rPr>
                <w:rFonts w:ascii="Times New Roman" w:hAnsi="Times New Roman"/>
                <w:sz w:val="28"/>
                <w:szCs w:val="28"/>
              </w:rPr>
            </w:pPr>
            <w:r w:rsidRPr="00C12A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Общественный деятель</w:t>
            </w:r>
          </w:p>
        </w:tc>
      </w:tr>
      <w:tr w:rsidR="000D7C60" w:rsidTr="00B33C30">
        <w:trPr>
          <w:trHeight w:val="32"/>
        </w:trPr>
        <w:tc>
          <w:tcPr>
            <w:tcW w:w="2075" w:type="dxa"/>
            <w:vMerge/>
          </w:tcPr>
          <w:p w:rsidR="00B33C30" w:rsidRPr="00CA4B51" w:rsidRDefault="00B33C30" w:rsidP="00836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B33C30" w:rsidRDefault="00B33C30" w:rsidP="008369D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25" w:type="dxa"/>
          </w:tcPr>
          <w:p w:rsidR="00B33C30" w:rsidRPr="00CA4B51" w:rsidRDefault="00C71487" w:rsidP="008369D9">
            <w:pPr>
              <w:rPr>
                <w:rFonts w:ascii="Times New Roman" w:hAnsi="Times New Roman"/>
                <w:sz w:val="28"/>
                <w:szCs w:val="28"/>
              </w:rPr>
            </w:pPr>
            <w:r w:rsidRPr="00C12A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Судья</w:t>
            </w:r>
          </w:p>
        </w:tc>
      </w:tr>
      <w:tr w:rsidR="000D7C60" w:rsidTr="00B33C30">
        <w:trPr>
          <w:trHeight w:val="32"/>
        </w:trPr>
        <w:tc>
          <w:tcPr>
            <w:tcW w:w="2075" w:type="dxa"/>
            <w:vMerge/>
          </w:tcPr>
          <w:p w:rsidR="00B33C30" w:rsidRPr="00CA4B51" w:rsidRDefault="00B33C30" w:rsidP="00836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B33C30" w:rsidRDefault="00B33C30" w:rsidP="008369D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25" w:type="dxa"/>
          </w:tcPr>
          <w:p w:rsidR="00B33C30" w:rsidRPr="00CA4B51" w:rsidRDefault="00C71487" w:rsidP="008369D9">
            <w:pPr>
              <w:rPr>
                <w:rFonts w:ascii="Times New Roman" w:hAnsi="Times New Roman"/>
                <w:sz w:val="28"/>
                <w:szCs w:val="28"/>
              </w:rPr>
            </w:pPr>
            <w:r w:rsidRPr="00C12A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Студент/учащийся</w:t>
            </w:r>
          </w:p>
        </w:tc>
      </w:tr>
      <w:tr w:rsidR="000D7C60" w:rsidTr="00B33C30">
        <w:trPr>
          <w:trHeight w:val="32"/>
        </w:trPr>
        <w:tc>
          <w:tcPr>
            <w:tcW w:w="2075" w:type="dxa"/>
            <w:vMerge/>
          </w:tcPr>
          <w:p w:rsidR="00B33C30" w:rsidRPr="00CA4B51" w:rsidRDefault="00B33C30" w:rsidP="00836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B33C30" w:rsidRDefault="00B33C30" w:rsidP="008369D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25" w:type="dxa"/>
          </w:tcPr>
          <w:p w:rsidR="00B33C30" w:rsidRPr="00CA4B51" w:rsidRDefault="00C71487" w:rsidP="008369D9">
            <w:pPr>
              <w:rPr>
                <w:rFonts w:ascii="Times New Roman" w:hAnsi="Times New Roman"/>
                <w:sz w:val="28"/>
                <w:szCs w:val="28"/>
              </w:rPr>
            </w:pPr>
            <w:r w:rsidRPr="00C12A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Пенсионер</w:t>
            </w:r>
          </w:p>
        </w:tc>
      </w:tr>
      <w:tr w:rsidR="000D7C60" w:rsidTr="00B33C30">
        <w:trPr>
          <w:trHeight w:val="32"/>
        </w:trPr>
        <w:tc>
          <w:tcPr>
            <w:tcW w:w="2075" w:type="dxa"/>
            <w:vMerge/>
          </w:tcPr>
          <w:p w:rsidR="00B33C30" w:rsidRPr="00CA4B51" w:rsidRDefault="00B33C30" w:rsidP="00836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B33C30" w:rsidRDefault="00B33C30" w:rsidP="008369D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25" w:type="dxa"/>
          </w:tcPr>
          <w:p w:rsidR="00B33C30" w:rsidRPr="00CA4B51" w:rsidRDefault="00C71487" w:rsidP="008369D9">
            <w:pPr>
              <w:rPr>
                <w:rFonts w:ascii="Times New Roman" w:hAnsi="Times New Roman"/>
                <w:sz w:val="28"/>
                <w:szCs w:val="28"/>
              </w:rPr>
            </w:pPr>
            <w:r w:rsidRPr="00C12A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Самозанятый</w:t>
            </w:r>
          </w:p>
        </w:tc>
      </w:tr>
      <w:tr w:rsidR="000D7C60" w:rsidTr="00B33C30">
        <w:trPr>
          <w:trHeight w:val="32"/>
        </w:trPr>
        <w:tc>
          <w:tcPr>
            <w:tcW w:w="2075" w:type="dxa"/>
            <w:vMerge/>
          </w:tcPr>
          <w:p w:rsidR="00B33C30" w:rsidRPr="00CA4B51" w:rsidRDefault="00B33C30" w:rsidP="00836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B33C30" w:rsidRDefault="00B33C30" w:rsidP="008369D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25" w:type="dxa"/>
          </w:tcPr>
          <w:p w:rsidR="00B33C30" w:rsidRPr="00CA4B51" w:rsidRDefault="00C71487" w:rsidP="008369D9">
            <w:pPr>
              <w:rPr>
                <w:rFonts w:ascii="Times New Roman" w:hAnsi="Times New Roman"/>
                <w:sz w:val="28"/>
                <w:szCs w:val="28"/>
              </w:rPr>
            </w:pPr>
            <w:r w:rsidRPr="00C12A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Безработный гражданин</w:t>
            </w:r>
          </w:p>
        </w:tc>
      </w:tr>
      <w:tr w:rsidR="000D7C60" w:rsidTr="00B33C30">
        <w:trPr>
          <w:trHeight w:val="32"/>
        </w:trPr>
        <w:tc>
          <w:tcPr>
            <w:tcW w:w="2075" w:type="dxa"/>
            <w:vMerge/>
          </w:tcPr>
          <w:p w:rsidR="00B33C30" w:rsidRPr="00CA4B51" w:rsidRDefault="00B33C30" w:rsidP="00836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B33C30" w:rsidRDefault="00B33C30" w:rsidP="008369D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25" w:type="dxa"/>
            <w:tcBorders>
              <w:bottom w:val="single" w:sz="4" w:space="0" w:color="auto"/>
            </w:tcBorders>
          </w:tcPr>
          <w:p w:rsidR="00B33C30" w:rsidRPr="00CA4B51" w:rsidRDefault="00C71487" w:rsidP="00C92BD0">
            <w:pPr>
              <w:rPr>
                <w:rFonts w:ascii="Times New Roman" w:hAnsi="Times New Roman"/>
                <w:sz w:val="28"/>
                <w:szCs w:val="28"/>
              </w:rPr>
            </w:pPr>
            <w:r w:rsidRPr="00C12A6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Лицо,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занимающееся частной практикой:</w:t>
            </w:r>
          </w:p>
        </w:tc>
      </w:tr>
      <w:tr w:rsidR="000D7C60" w:rsidTr="00B33C30">
        <w:trPr>
          <w:trHeight w:val="32"/>
        </w:trPr>
        <w:tc>
          <w:tcPr>
            <w:tcW w:w="2075" w:type="dxa"/>
            <w:vMerge/>
          </w:tcPr>
          <w:p w:rsidR="00B33C30" w:rsidRPr="00CA4B51" w:rsidRDefault="00B33C30" w:rsidP="00836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  <w:tcBorders>
              <w:right w:val="single" w:sz="4" w:space="0" w:color="auto"/>
            </w:tcBorders>
          </w:tcPr>
          <w:p w:rsidR="00B33C30" w:rsidRDefault="00B33C30" w:rsidP="008369D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0" w:rsidRPr="00CA4B51" w:rsidRDefault="00C71487" w:rsidP="008369D9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C12A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Адвокат</w:t>
            </w:r>
          </w:p>
        </w:tc>
      </w:tr>
      <w:tr w:rsidR="000D7C60" w:rsidTr="00B33C30">
        <w:trPr>
          <w:trHeight w:val="32"/>
        </w:trPr>
        <w:tc>
          <w:tcPr>
            <w:tcW w:w="2075" w:type="dxa"/>
            <w:vMerge/>
          </w:tcPr>
          <w:p w:rsidR="00B33C30" w:rsidRPr="00CA4B51" w:rsidRDefault="00B33C30" w:rsidP="00836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B33C30" w:rsidRDefault="00B33C30" w:rsidP="008369D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25" w:type="dxa"/>
            <w:tcBorders>
              <w:top w:val="single" w:sz="4" w:space="0" w:color="auto"/>
            </w:tcBorders>
          </w:tcPr>
          <w:p w:rsidR="00B33C30" w:rsidRPr="008369D9" w:rsidRDefault="00C71487" w:rsidP="008369D9">
            <w:pPr>
              <w:ind w:left="31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12A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Нотариус</w:t>
            </w:r>
          </w:p>
        </w:tc>
      </w:tr>
      <w:tr w:rsidR="000D7C60" w:rsidTr="00B33C30">
        <w:trPr>
          <w:trHeight w:val="32"/>
        </w:trPr>
        <w:tc>
          <w:tcPr>
            <w:tcW w:w="2075" w:type="dxa"/>
            <w:vMerge/>
          </w:tcPr>
          <w:p w:rsidR="00B33C30" w:rsidRPr="00CA4B51" w:rsidRDefault="00B33C30" w:rsidP="00836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B33C30" w:rsidRDefault="00B33C30" w:rsidP="008369D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25" w:type="dxa"/>
          </w:tcPr>
          <w:p w:rsidR="00B33C30" w:rsidRPr="008369D9" w:rsidRDefault="00C71487" w:rsidP="008369D9">
            <w:pPr>
              <w:ind w:left="31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12A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Лицо, занимающееся частной медицинской практикой</w:t>
            </w:r>
          </w:p>
        </w:tc>
      </w:tr>
      <w:tr w:rsidR="000D7C60" w:rsidTr="00B33C30">
        <w:trPr>
          <w:trHeight w:val="32"/>
        </w:trPr>
        <w:tc>
          <w:tcPr>
            <w:tcW w:w="2075" w:type="dxa"/>
            <w:vMerge/>
          </w:tcPr>
          <w:p w:rsidR="00B33C30" w:rsidRPr="00CA4B51" w:rsidRDefault="00B33C30" w:rsidP="00836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B33C30" w:rsidRDefault="00B33C30" w:rsidP="008369D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25" w:type="dxa"/>
          </w:tcPr>
          <w:p w:rsidR="00B33C30" w:rsidRPr="008369D9" w:rsidRDefault="00C71487" w:rsidP="008369D9">
            <w:pPr>
              <w:ind w:left="31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12A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Член крестьянского (фермерского) хозяйства</w:t>
            </w:r>
          </w:p>
        </w:tc>
      </w:tr>
      <w:tr w:rsidR="000D7C60" w:rsidTr="00B33C30">
        <w:trPr>
          <w:trHeight w:val="32"/>
        </w:trPr>
        <w:tc>
          <w:tcPr>
            <w:tcW w:w="2075" w:type="dxa"/>
            <w:vMerge/>
          </w:tcPr>
          <w:p w:rsidR="00B33C30" w:rsidRPr="00CA4B51" w:rsidRDefault="00B33C30" w:rsidP="00836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B33C30" w:rsidRDefault="00B33C30" w:rsidP="008369D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25" w:type="dxa"/>
          </w:tcPr>
          <w:p w:rsidR="00B33C30" w:rsidRPr="000445E8" w:rsidRDefault="00C71487" w:rsidP="00C92BD0">
            <w:pPr>
              <w:ind w:left="31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445E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Иное лицо, занимающееся частной практикой </w:t>
            </w:r>
          </w:p>
        </w:tc>
      </w:tr>
      <w:tr w:rsidR="000D7C60" w:rsidTr="00B33C30">
        <w:trPr>
          <w:trHeight w:val="128"/>
        </w:trPr>
        <w:tc>
          <w:tcPr>
            <w:tcW w:w="2075" w:type="dxa"/>
            <w:vMerge/>
          </w:tcPr>
          <w:p w:rsidR="00B33C30" w:rsidRPr="00CA4B51" w:rsidRDefault="00B33C30" w:rsidP="00836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B33C30" w:rsidRDefault="00B33C30" w:rsidP="008369D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25" w:type="dxa"/>
          </w:tcPr>
          <w:p w:rsidR="00B33C30" w:rsidRPr="000445E8" w:rsidRDefault="00C71487" w:rsidP="008369D9">
            <w:pPr>
              <w:rPr>
                <w:rFonts w:ascii="Times New Roman" w:hAnsi="Times New Roman"/>
                <w:sz w:val="28"/>
                <w:szCs w:val="28"/>
              </w:rPr>
            </w:pPr>
            <w:r w:rsidRPr="000445E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Оценщик</w:t>
            </w:r>
          </w:p>
        </w:tc>
      </w:tr>
      <w:tr w:rsidR="000D7C60" w:rsidTr="00B33C30">
        <w:trPr>
          <w:trHeight w:val="128"/>
        </w:trPr>
        <w:tc>
          <w:tcPr>
            <w:tcW w:w="2075" w:type="dxa"/>
            <w:vMerge/>
          </w:tcPr>
          <w:p w:rsidR="00B33C30" w:rsidRPr="00CA4B51" w:rsidRDefault="00B33C30" w:rsidP="00836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B33C30" w:rsidRDefault="00B33C30" w:rsidP="008369D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25" w:type="dxa"/>
          </w:tcPr>
          <w:p w:rsidR="00B33C30" w:rsidRPr="000445E8" w:rsidRDefault="00C71487" w:rsidP="0064562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Сотрудник отчитывающейся кредитной организации</w:t>
            </w:r>
          </w:p>
        </w:tc>
      </w:tr>
      <w:tr w:rsidR="000D7C60" w:rsidTr="00B33C30">
        <w:trPr>
          <w:trHeight w:val="128"/>
        </w:trPr>
        <w:tc>
          <w:tcPr>
            <w:tcW w:w="2075" w:type="dxa"/>
            <w:vMerge/>
          </w:tcPr>
          <w:p w:rsidR="00B33C30" w:rsidRPr="00CA4B51" w:rsidRDefault="00B33C30" w:rsidP="00836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B33C30" w:rsidRDefault="00B33C30" w:rsidP="008369D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25" w:type="dxa"/>
          </w:tcPr>
          <w:p w:rsidR="00B33C30" w:rsidRDefault="00C71487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A27E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Лицо, находящееся на иждивении</w:t>
            </w:r>
          </w:p>
        </w:tc>
      </w:tr>
      <w:tr w:rsidR="000D7C60" w:rsidTr="00B33C30">
        <w:trPr>
          <w:trHeight w:val="128"/>
        </w:trPr>
        <w:tc>
          <w:tcPr>
            <w:tcW w:w="2075" w:type="dxa"/>
            <w:vMerge/>
          </w:tcPr>
          <w:p w:rsidR="00B33C30" w:rsidRPr="00CA4B51" w:rsidRDefault="00B33C30" w:rsidP="008A33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B33C30" w:rsidRDefault="00B33C30" w:rsidP="008A336C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25" w:type="dxa"/>
          </w:tcPr>
          <w:p w:rsidR="00B33C30" w:rsidRPr="000445E8" w:rsidRDefault="00C71487" w:rsidP="008A336C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445E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Иное</w:t>
            </w:r>
          </w:p>
        </w:tc>
      </w:tr>
    </w:tbl>
    <w:p w:rsidR="00BF6D83" w:rsidRDefault="00BF6D83" w:rsidP="00700044">
      <w:pPr>
        <w:sectPr w:rsidR="00BF6D83" w:rsidSect="001F5207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130DFC" w:rsidRPr="00B567C2" w:rsidRDefault="00C71487" w:rsidP="00D745DA">
      <w:pPr>
        <w:keepNext/>
        <w:keepLines/>
        <w:spacing w:before="240" w:after="0" w:line="360" w:lineRule="auto"/>
        <w:ind w:left="432" w:right="820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1749" w:name="_Toc22306353"/>
      <w:bookmarkStart w:id="1750" w:name="_Toc22307740"/>
      <w:bookmarkStart w:id="1751" w:name="_Toc22553271"/>
      <w:bookmarkStart w:id="1752" w:name="_Toc22575165"/>
      <w:bookmarkStart w:id="1753" w:name="_Toc22657849"/>
      <w:bookmarkStart w:id="1754" w:name="_Toc23239931"/>
      <w:bookmarkStart w:id="1755" w:name="_Toc23513455"/>
      <w:bookmarkStart w:id="1756" w:name="_Toc27144960"/>
      <w:bookmarkStart w:id="1757" w:name="_Toc27412867"/>
      <w:bookmarkStart w:id="1758" w:name="_Toc27751469"/>
      <w:bookmarkStart w:id="1759" w:name="_Toc88809139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bookmarkEnd w:id="1749"/>
      <w:bookmarkEnd w:id="1750"/>
      <w:bookmarkEnd w:id="1751"/>
      <w:bookmarkEnd w:id="1752"/>
      <w:bookmarkEnd w:id="1753"/>
      <w:bookmarkEnd w:id="1754"/>
      <w:r w:rsidR="00F61CAF">
        <w:rPr>
          <w:rFonts w:ascii="Times New Roman" w:eastAsia="Times New Roman" w:hAnsi="Times New Roman" w:cstheme="majorBidi"/>
          <w:sz w:val="28"/>
          <w:szCs w:val="32"/>
          <w:lang w:eastAsia="ru-RU"/>
        </w:rPr>
        <w:t>9</w:t>
      </w:r>
      <w:bookmarkEnd w:id="1755"/>
      <w:bookmarkEnd w:id="1756"/>
      <w:bookmarkEnd w:id="1757"/>
      <w:bookmarkEnd w:id="1758"/>
      <w:bookmarkEnd w:id="1759"/>
    </w:p>
    <w:p w:rsidR="00D745DA" w:rsidRDefault="00C71487" w:rsidP="00D745DA">
      <w:pPr>
        <w:pStyle w:val="21"/>
        <w:jc w:val="center"/>
        <w:rPr>
          <w:color w:val="auto"/>
        </w:rPr>
      </w:pPr>
      <w:bookmarkStart w:id="1760" w:name="_Toc22306354"/>
      <w:bookmarkStart w:id="1761" w:name="_Toc22307741"/>
      <w:bookmarkStart w:id="1762" w:name="_Toc22553272"/>
      <w:bookmarkStart w:id="1763" w:name="_Toc22575166"/>
      <w:bookmarkStart w:id="1764" w:name="_Toc22657850"/>
      <w:bookmarkStart w:id="1765" w:name="_Toc23239932"/>
      <w:bookmarkStart w:id="1766" w:name="_Toc23513456"/>
      <w:bookmarkStart w:id="1767" w:name="_Toc27144961"/>
      <w:bookmarkStart w:id="1768" w:name="_Toc27412868"/>
      <w:bookmarkStart w:id="1769" w:name="_Toc27751470"/>
      <w:bookmarkStart w:id="1770" w:name="_Toc88809140"/>
      <w:r>
        <w:rPr>
          <w:color w:val="auto"/>
        </w:rPr>
        <w:t>Элементы справочной информации о</w:t>
      </w:r>
      <w:r w:rsidRPr="00C83397">
        <w:rPr>
          <w:rStyle w:val="cs5efed22f1"/>
          <w:bCs/>
          <w:color w:val="auto"/>
          <w:sz w:val="28"/>
          <w:szCs w:val="28"/>
        </w:rPr>
        <w:t xml:space="preserve"> </w:t>
      </w:r>
      <w:r w:rsidRPr="00C83397">
        <w:rPr>
          <w:color w:val="auto"/>
        </w:rPr>
        <w:t>документ</w:t>
      </w:r>
      <w:r>
        <w:rPr>
          <w:color w:val="auto"/>
        </w:rPr>
        <w:t>ах</w:t>
      </w:r>
      <w:r w:rsidR="00D745DA">
        <w:rPr>
          <w:color w:val="auto"/>
        </w:rPr>
        <w:t>, удостоверяющих личность и</w:t>
      </w:r>
    </w:p>
    <w:p w:rsidR="00130DFC" w:rsidRPr="00C83397" w:rsidRDefault="00C71487" w:rsidP="00D745DA">
      <w:pPr>
        <w:pStyle w:val="21"/>
        <w:jc w:val="center"/>
        <w:rPr>
          <w:color w:val="auto"/>
        </w:rPr>
      </w:pPr>
      <w:r w:rsidRPr="00C83397">
        <w:rPr>
          <w:color w:val="auto"/>
        </w:rPr>
        <w:t xml:space="preserve">право пребывания в </w:t>
      </w:r>
      <w:r w:rsidR="00511B33">
        <w:rPr>
          <w:color w:val="auto"/>
        </w:rPr>
        <w:t>Российской Федерации</w:t>
      </w:r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</w:p>
    <w:tbl>
      <w:tblPr>
        <w:tblStyle w:val="24"/>
        <w:tblW w:w="13887" w:type="dxa"/>
        <w:tblLook w:val="04A0" w:firstRow="1" w:lastRow="0" w:firstColumn="1" w:lastColumn="0" w:noHBand="0" w:noVBand="1"/>
      </w:tblPr>
      <w:tblGrid>
        <w:gridCol w:w="1969"/>
        <w:gridCol w:w="2386"/>
        <w:gridCol w:w="7547"/>
        <w:gridCol w:w="1985"/>
      </w:tblGrid>
      <w:tr w:rsidR="000D7C60" w:rsidTr="00B33C30">
        <w:trPr>
          <w:trHeight w:val="1295"/>
          <w:tblHeader/>
        </w:trPr>
        <w:tc>
          <w:tcPr>
            <w:tcW w:w="1969" w:type="dxa"/>
          </w:tcPr>
          <w:p w:rsidR="004E1D0A" w:rsidRPr="00CA4B51" w:rsidRDefault="00C71487" w:rsidP="008457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386" w:type="dxa"/>
          </w:tcPr>
          <w:p w:rsidR="004E1D0A" w:rsidRPr="00CA4B51" w:rsidRDefault="00C71487" w:rsidP="008457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547" w:type="dxa"/>
          </w:tcPr>
          <w:p w:rsidR="004E1D0A" w:rsidRPr="00CA4B51" w:rsidRDefault="00C71487" w:rsidP="008457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  <w:tc>
          <w:tcPr>
            <w:tcW w:w="1985" w:type="dxa"/>
          </w:tcPr>
          <w:p w:rsidR="004E1D0A" w:rsidRPr="00CA4B51" w:rsidRDefault="00C71487" w:rsidP="008457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позиции справочника</w:t>
            </w:r>
          </w:p>
        </w:tc>
      </w:tr>
      <w:tr w:rsidR="000D7C60" w:rsidTr="00B33C30">
        <w:trPr>
          <w:trHeight w:val="21"/>
        </w:trPr>
        <w:tc>
          <w:tcPr>
            <w:tcW w:w="1969" w:type="dxa"/>
            <w:vMerge w:val="restart"/>
          </w:tcPr>
          <w:p w:rsidR="004E1D0A" w:rsidRPr="004908B8" w:rsidRDefault="00C71487" w:rsidP="003A2A2C">
            <w:pPr>
              <w:rPr>
                <w:rFonts w:ascii="Times New Roman" w:hAnsi="Times New Roman"/>
                <w:sz w:val="28"/>
                <w:szCs w:val="28"/>
              </w:rPr>
            </w:pPr>
            <w:r w:rsidRPr="00CA4B51">
              <w:rPr>
                <w:rFonts w:ascii="Times New Roman" w:hAnsi="Times New Roman"/>
                <w:sz w:val="28"/>
                <w:szCs w:val="28"/>
              </w:rPr>
              <w:t>Субъекты (лица)</w:t>
            </w:r>
          </w:p>
        </w:tc>
        <w:tc>
          <w:tcPr>
            <w:tcW w:w="2386" w:type="dxa"/>
            <w:vMerge w:val="restart"/>
          </w:tcPr>
          <w:p w:rsidR="004E1D0A" w:rsidRPr="00CA4B51" w:rsidRDefault="00C71487" w:rsidP="003A2A2C">
            <w:pPr>
              <w:rPr>
                <w:rFonts w:ascii="Times New Roman" w:hAnsi="Times New Roman"/>
                <w:sz w:val="28"/>
                <w:szCs w:val="28"/>
              </w:rPr>
            </w:pPr>
            <w:r w:rsidRPr="00EB1C7B">
              <w:rPr>
                <w:rFonts w:ascii="Times New Roman" w:hAnsi="Times New Roman"/>
                <w:sz w:val="28"/>
                <w:szCs w:val="24"/>
              </w:rPr>
              <w:t>Вид документа, удостоверяющего личность</w:t>
            </w:r>
          </w:p>
        </w:tc>
        <w:tc>
          <w:tcPr>
            <w:tcW w:w="7547" w:type="dxa"/>
          </w:tcPr>
          <w:p w:rsidR="004E1D0A" w:rsidRPr="00CA4B51" w:rsidRDefault="00C71487" w:rsidP="00130DFC">
            <w:pPr>
              <w:rPr>
                <w:rFonts w:ascii="Times New Roman" w:hAnsi="Times New Roman"/>
                <w:sz w:val="28"/>
                <w:szCs w:val="28"/>
              </w:rPr>
            </w:pPr>
            <w:r w:rsidRPr="00FD649E">
              <w:rPr>
                <w:rFonts w:ascii="Times New Roman" w:hAnsi="Times New Roman"/>
                <w:sz w:val="28"/>
                <w:szCs w:val="24"/>
              </w:rPr>
              <w:t>Паспорт гражданина Российской Федерации (для гражданина Российской Федерации, достигшего 14 лет)</w:t>
            </w:r>
          </w:p>
        </w:tc>
        <w:tc>
          <w:tcPr>
            <w:tcW w:w="1985" w:type="dxa"/>
          </w:tcPr>
          <w:p w:rsidR="004E1D0A" w:rsidRPr="00701AE2" w:rsidRDefault="00C71487" w:rsidP="00130DF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</w:tr>
      <w:tr w:rsidR="000D7C60" w:rsidTr="00B33C30">
        <w:trPr>
          <w:trHeight w:val="20"/>
        </w:trPr>
        <w:tc>
          <w:tcPr>
            <w:tcW w:w="1969" w:type="dxa"/>
            <w:vMerge/>
          </w:tcPr>
          <w:p w:rsidR="004E1D0A" w:rsidRPr="00CA4B51" w:rsidRDefault="004E1D0A" w:rsidP="00130D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4E1D0A" w:rsidRPr="00EB1C7B" w:rsidRDefault="004E1D0A" w:rsidP="00130DFC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47" w:type="dxa"/>
          </w:tcPr>
          <w:p w:rsidR="004E1D0A" w:rsidRPr="00645621" w:rsidRDefault="00C71487" w:rsidP="002C3D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5621">
              <w:rPr>
                <w:rFonts w:ascii="Times New Roman" w:hAnsi="Times New Roman"/>
                <w:b/>
                <w:sz w:val="28"/>
                <w:szCs w:val="24"/>
              </w:rPr>
      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территории Российской Федерации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:</w:t>
            </w:r>
          </w:p>
        </w:tc>
        <w:tc>
          <w:tcPr>
            <w:tcW w:w="1985" w:type="dxa"/>
          </w:tcPr>
          <w:p w:rsidR="004E1D0A" w:rsidRPr="00FF7A2E" w:rsidRDefault="00C71487" w:rsidP="00130DF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</w:tr>
      <w:tr w:rsidR="000D7C60" w:rsidTr="00B33C30">
        <w:trPr>
          <w:trHeight w:val="20"/>
        </w:trPr>
        <w:tc>
          <w:tcPr>
            <w:tcW w:w="1969" w:type="dxa"/>
            <w:vMerge/>
          </w:tcPr>
          <w:p w:rsidR="004E1D0A" w:rsidRPr="00CA4B51" w:rsidRDefault="004E1D0A" w:rsidP="00130D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4E1D0A" w:rsidRPr="00EB1C7B" w:rsidRDefault="004E1D0A" w:rsidP="00130DFC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47" w:type="dxa"/>
          </w:tcPr>
          <w:p w:rsidR="004E1D0A" w:rsidRPr="00645621" w:rsidRDefault="00C71487" w:rsidP="00645621">
            <w:pPr>
              <w:ind w:left="210"/>
              <w:rPr>
                <w:rFonts w:ascii="Times New Roman" w:hAnsi="Times New Roman"/>
                <w:sz w:val="28"/>
                <w:szCs w:val="24"/>
              </w:rPr>
            </w:pPr>
            <w:r w:rsidRPr="00645621">
              <w:rPr>
                <w:rFonts w:ascii="Times New Roman" w:hAnsi="Times New Roman"/>
                <w:sz w:val="28"/>
                <w:szCs w:val="24"/>
              </w:rPr>
              <w:t>Паспорт гражданина Российской Федерации, удостоверяющи</w:t>
            </w:r>
            <w:r>
              <w:rPr>
                <w:rFonts w:ascii="Times New Roman" w:hAnsi="Times New Roman"/>
                <w:sz w:val="28"/>
                <w:szCs w:val="24"/>
              </w:rPr>
              <w:t>й</w:t>
            </w:r>
            <w:r w:rsidRPr="00645621">
              <w:rPr>
                <w:rFonts w:ascii="Times New Roman" w:hAnsi="Times New Roman"/>
                <w:sz w:val="28"/>
                <w:szCs w:val="24"/>
              </w:rPr>
              <w:t xml:space="preserve">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1985" w:type="dxa"/>
          </w:tcPr>
          <w:p w:rsidR="004E1D0A" w:rsidRDefault="00C71487" w:rsidP="00130DF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22.1</w:t>
            </w:r>
          </w:p>
        </w:tc>
      </w:tr>
      <w:tr w:rsidR="000D7C60" w:rsidTr="00B33C30">
        <w:trPr>
          <w:trHeight w:val="20"/>
        </w:trPr>
        <w:tc>
          <w:tcPr>
            <w:tcW w:w="1969" w:type="dxa"/>
            <w:vMerge/>
          </w:tcPr>
          <w:p w:rsidR="004E1D0A" w:rsidRPr="00CA4B51" w:rsidRDefault="004E1D0A" w:rsidP="00130D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4E1D0A" w:rsidRPr="00EB1C7B" w:rsidRDefault="004E1D0A" w:rsidP="00130DFC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47" w:type="dxa"/>
          </w:tcPr>
          <w:p w:rsidR="004E1D0A" w:rsidRPr="00FD649E" w:rsidRDefault="00C71487" w:rsidP="00645621">
            <w:pPr>
              <w:ind w:left="21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Дипломатический паспорт, </w:t>
            </w:r>
            <w:r w:rsidRPr="00FD649E">
              <w:rPr>
                <w:rFonts w:ascii="Times New Roman" w:hAnsi="Times New Roman"/>
                <w:sz w:val="28"/>
                <w:szCs w:val="24"/>
              </w:rPr>
              <w:t>удостоверяющи</w:t>
            </w:r>
            <w:r>
              <w:rPr>
                <w:rFonts w:ascii="Times New Roman" w:hAnsi="Times New Roman"/>
                <w:sz w:val="28"/>
                <w:szCs w:val="24"/>
              </w:rPr>
              <w:t>й</w:t>
            </w:r>
            <w:r w:rsidRPr="00FD649E">
              <w:rPr>
                <w:rFonts w:ascii="Times New Roman" w:hAnsi="Times New Roman"/>
                <w:sz w:val="28"/>
                <w:szCs w:val="24"/>
              </w:rPr>
              <w:t xml:space="preserve">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1985" w:type="dxa"/>
          </w:tcPr>
          <w:p w:rsidR="004E1D0A" w:rsidRDefault="00C71487" w:rsidP="00130DF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22.2</w:t>
            </w:r>
          </w:p>
        </w:tc>
      </w:tr>
      <w:tr w:rsidR="000D7C60" w:rsidTr="00B33C30">
        <w:trPr>
          <w:trHeight w:val="20"/>
        </w:trPr>
        <w:tc>
          <w:tcPr>
            <w:tcW w:w="1969" w:type="dxa"/>
            <w:vMerge/>
          </w:tcPr>
          <w:p w:rsidR="004E1D0A" w:rsidRPr="00CA4B51" w:rsidRDefault="004E1D0A" w:rsidP="00130D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4E1D0A" w:rsidRPr="00EB1C7B" w:rsidRDefault="004E1D0A" w:rsidP="00130DFC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47" w:type="dxa"/>
          </w:tcPr>
          <w:p w:rsidR="004E1D0A" w:rsidRPr="00991ABD" w:rsidRDefault="00C71487" w:rsidP="00645621">
            <w:pPr>
              <w:ind w:left="21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645621">
              <w:rPr>
                <w:rFonts w:ascii="Times New Roman" w:hAnsi="Times New Roman"/>
                <w:sz w:val="28"/>
                <w:szCs w:val="24"/>
              </w:rPr>
              <w:t>лужебный паспорт, удостоверяющи</w:t>
            </w:r>
            <w:r>
              <w:rPr>
                <w:rFonts w:ascii="Times New Roman" w:hAnsi="Times New Roman"/>
                <w:sz w:val="28"/>
                <w:szCs w:val="24"/>
              </w:rPr>
              <w:t>й</w:t>
            </w:r>
            <w:r w:rsidRPr="00645621">
              <w:rPr>
                <w:rFonts w:ascii="Times New Roman" w:hAnsi="Times New Roman"/>
                <w:sz w:val="28"/>
                <w:szCs w:val="24"/>
              </w:rPr>
              <w:t xml:space="preserve">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1985" w:type="dxa"/>
          </w:tcPr>
          <w:p w:rsidR="004E1D0A" w:rsidRDefault="00C71487" w:rsidP="00130DF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22.3</w:t>
            </w:r>
          </w:p>
        </w:tc>
      </w:tr>
      <w:tr w:rsidR="000D7C60" w:rsidTr="00B33C30">
        <w:trPr>
          <w:trHeight w:val="20"/>
        </w:trPr>
        <w:tc>
          <w:tcPr>
            <w:tcW w:w="1969" w:type="dxa"/>
            <w:vMerge/>
          </w:tcPr>
          <w:p w:rsidR="004E1D0A" w:rsidRPr="00CA4B51" w:rsidRDefault="004E1D0A" w:rsidP="002C3D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4E1D0A" w:rsidRPr="00EB1C7B" w:rsidRDefault="004E1D0A" w:rsidP="002C3D5C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47" w:type="dxa"/>
          </w:tcPr>
          <w:p w:rsidR="004E1D0A" w:rsidRPr="00991ABD" w:rsidRDefault="00C71487" w:rsidP="002C3D5C">
            <w:pPr>
              <w:rPr>
                <w:rFonts w:ascii="Times New Roman" w:hAnsi="Times New Roman"/>
                <w:sz w:val="28"/>
                <w:szCs w:val="24"/>
              </w:rPr>
            </w:pPr>
            <w:r w:rsidRPr="00991ABD">
              <w:rPr>
                <w:rFonts w:ascii="Times New Roman" w:hAnsi="Times New Roman"/>
                <w:sz w:val="28"/>
                <w:szCs w:val="24"/>
              </w:rPr>
              <w:t>Временное удостоверение личности гражданина Российской Федерации, выдаваемое на период оформления паспорта гражданина Российской Федерации</w:t>
            </w:r>
          </w:p>
        </w:tc>
        <w:tc>
          <w:tcPr>
            <w:tcW w:w="1985" w:type="dxa"/>
          </w:tcPr>
          <w:p w:rsidR="004E1D0A" w:rsidRDefault="00C71487" w:rsidP="002C3D5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</w:tr>
      <w:tr w:rsidR="000D7C60" w:rsidTr="00B33C30">
        <w:trPr>
          <w:trHeight w:val="20"/>
        </w:trPr>
        <w:tc>
          <w:tcPr>
            <w:tcW w:w="1969" w:type="dxa"/>
            <w:vMerge/>
          </w:tcPr>
          <w:p w:rsidR="004E1D0A" w:rsidRPr="00CA4B51" w:rsidRDefault="004E1D0A" w:rsidP="002C3D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4E1D0A" w:rsidRPr="00EB1C7B" w:rsidRDefault="004E1D0A" w:rsidP="002C3D5C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47" w:type="dxa"/>
          </w:tcPr>
          <w:p w:rsidR="004E1D0A" w:rsidRPr="00FD649E" w:rsidRDefault="00C71487" w:rsidP="002C3D5C">
            <w:pPr>
              <w:rPr>
                <w:rFonts w:ascii="Times New Roman" w:hAnsi="Times New Roman"/>
                <w:sz w:val="28"/>
                <w:szCs w:val="24"/>
              </w:rPr>
            </w:pPr>
            <w:r w:rsidRPr="00FD649E">
              <w:rPr>
                <w:rFonts w:ascii="Times New Roman" w:hAnsi="Times New Roman"/>
                <w:sz w:val="28"/>
                <w:szCs w:val="24"/>
              </w:rPr>
              <w:t>Свидетельство о рождении гражданина (для граждан Российской Федерации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 возрасте</w:t>
            </w:r>
            <w:r w:rsidRPr="00FD649E">
              <w:rPr>
                <w:rFonts w:ascii="Times New Roman" w:hAnsi="Times New Roman"/>
                <w:sz w:val="28"/>
                <w:szCs w:val="24"/>
              </w:rPr>
              <w:t xml:space="preserve"> до 14 лет)</w:t>
            </w:r>
          </w:p>
        </w:tc>
        <w:tc>
          <w:tcPr>
            <w:tcW w:w="1985" w:type="dxa"/>
          </w:tcPr>
          <w:p w:rsidR="004E1D0A" w:rsidRDefault="00C71487" w:rsidP="002C3D5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</w:t>
            </w:r>
          </w:p>
        </w:tc>
      </w:tr>
      <w:tr w:rsidR="000D7C60" w:rsidTr="00B33C30">
        <w:trPr>
          <w:trHeight w:val="20"/>
        </w:trPr>
        <w:tc>
          <w:tcPr>
            <w:tcW w:w="1969" w:type="dxa"/>
            <w:vMerge/>
          </w:tcPr>
          <w:p w:rsidR="004E1D0A" w:rsidRPr="00CA4B51" w:rsidRDefault="004E1D0A" w:rsidP="002C3D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4E1D0A" w:rsidRPr="00EB1C7B" w:rsidRDefault="004E1D0A" w:rsidP="002C3D5C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47" w:type="dxa"/>
          </w:tcPr>
          <w:p w:rsidR="004E1D0A" w:rsidRPr="00FD649E" w:rsidRDefault="00C71487" w:rsidP="00A16318">
            <w:pPr>
              <w:rPr>
                <w:rFonts w:ascii="Times New Roman" w:hAnsi="Times New Roman"/>
                <w:sz w:val="28"/>
                <w:szCs w:val="24"/>
              </w:rPr>
            </w:pPr>
            <w:r w:rsidRPr="00FD649E">
              <w:rPr>
                <w:rFonts w:ascii="Times New Roman" w:hAnsi="Times New Roman"/>
                <w:sz w:val="28"/>
                <w:szCs w:val="24"/>
              </w:rPr>
              <w:t>Ин</w:t>
            </w:r>
            <w:r>
              <w:rPr>
                <w:rFonts w:ascii="Times New Roman" w:hAnsi="Times New Roman"/>
                <w:sz w:val="28"/>
                <w:szCs w:val="24"/>
              </w:rPr>
              <w:t>ой</w:t>
            </w:r>
            <w:r w:rsidRPr="00FD649E">
              <w:rPr>
                <w:rFonts w:ascii="Times New Roman" w:hAnsi="Times New Roman"/>
                <w:sz w:val="28"/>
                <w:szCs w:val="24"/>
              </w:rPr>
              <w:t xml:space="preserve"> документ, признаваемы</w:t>
            </w:r>
            <w:r>
              <w:rPr>
                <w:rFonts w:ascii="Times New Roman" w:hAnsi="Times New Roman"/>
                <w:sz w:val="28"/>
                <w:szCs w:val="24"/>
              </w:rPr>
              <w:t>й</w:t>
            </w:r>
            <w:r w:rsidRPr="00FD649E">
              <w:rPr>
                <w:rFonts w:ascii="Times New Roman" w:hAnsi="Times New Roman"/>
                <w:sz w:val="28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8"/>
                <w:szCs w:val="24"/>
              </w:rPr>
              <w:t>ом</w:t>
            </w:r>
            <w:r w:rsidRPr="00FD649E">
              <w:rPr>
                <w:rFonts w:ascii="Times New Roman" w:hAnsi="Times New Roman"/>
                <w:sz w:val="28"/>
                <w:szCs w:val="24"/>
              </w:rPr>
              <w:t>, удостоверяющим личность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гражданина Российской Федерации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4E1D0A" w:rsidRDefault="00C71487" w:rsidP="002C3D5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</w:tr>
      <w:tr w:rsidR="000D7C60" w:rsidTr="00B33C30">
        <w:trPr>
          <w:trHeight w:val="20"/>
        </w:trPr>
        <w:tc>
          <w:tcPr>
            <w:tcW w:w="1969" w:type="dxa"/>
            <w:vMerge/>
          </w:tcPr>
          <w:p w:rsidR="004E1D0A" w:rsidRPr="00CA4B51" w:rsidRDefault="004E1D0A" w:rsidP="002C3D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4E1D0A" w:rsidRPr="00EB1C7B" w:rsidRDefault="004E1D0A" w:rsidP="002C3D5C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47" w:type="dxa"/>
          </w:tcPr>
          <w:p w:rsidR="004E1D0A" w:rsidRPr="00CA4B51" w:rsidRDefault="00C71487" w:rsidP="002C3D5C">
            <w:pPr>
              <w:rPr>
                <w:rFonts w:ascii="Times New Roman" w:hAnsi="Times New Roman"/>
                <w:sz w:val="28"/>
                <w:szCs w:val="28"/>
              </w:rPr>
            </w:pPr>
            <w:r w:rsidRPr="00FD649E">
              <w:rPr>
                <w:rFonts w:ascii="Times New Roman" w:hAnsi="Times New Roman"/>
                <w:sz w:val="28"/>
                <w:szCs w:val="24"/>
              </w:rPr>
              <w:t>Паспорт моряка (для граждан Российской Федерации, работающих на судах заграничного плавания или на иностранных судах, курсантов учебных заведений)</w:t>
            </w:r>
          </w:p>
        </w:tc>
        <w:tc>
          <w:tcPr>
            <w:tcW w:w="1985" w:type="dxa"/>
          </w:tcPr>
          <w:p w:rsidR="004E1D0A" w:rsidRPr="00FF7A2E" w:rsidRDefault="00C71487" w:rsidP="002C3D5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41</w:t>
            </w:r>
          </w:p>
        </w:tc>
      </w:tr>
      <w:tr w:rsidR="000D7C60" w:rsidTr="00B33C30">
        <w:trPr>
          <w:trHeight w:val="20"/>
        </w:trPr>
        <w:tc>
          <w:tcPr>
            <w:tcW w:w="1969" w:type="dxa"/>
            <w:vMerge/>
          </w:tcPr>
          <w:p w:rsidR="004E1D0A" w:rsidRPr="00CA4B51" w:rsidRDefault="004E1D0A" w:rsidP="002C3D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4E1D0A" w:rsidRPr="00EB1C7B" w:rsidRDefault="004E1D0A" w:rsidP="002C3D5C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47" w:type="dxa"/>
          </w:tcPr>
          <w:p w:rsidR="004E1D0A" w:rsidRPr="00CA4B51" w:rsidRDefault="00C71487" w:rsidP="002C3D5C">
            <w:pPr>
              <w:rPr>
                <w:rFonts w:ascii="Times New Roman" w:hAnsi="Times New Roman"/>
                <w:sz w:val="28"/>
                <w:szCs w:val="28"/>
              </w:rPr>
            </w:pPr>
            <w:r w:rsidRPr="00FD649E">
              <w:rPr>
                <w:rFonts w:ascii="Times New Roman" w:hAnsi="Times New Roman"/>
                <w:sz w:val="28"/>
                <w:szCs w:val="24"/>
              </w:rPr>
              <w:t>Удостоверение личности военнослужащего</w:t>
            </w:r>
            <w:r>
              <w:rPr>
                <w:rStyle w:val="ac"/>
                <w:rFonts w:ascii="Times New Roman" w:hAnsi="Times New Roman"/>
                <w:sz w:val="28"/>
                <w:szCs w:val="24"/>
              </w:rPr>
              <w:footnoteReference w:id="4"/>
            </w:r>
          </w:p>
        </w:tc>
        <w:tc>
          <w:tcPr>
            <w:tcW w:w="1985" w:type="dxa"/>
          </w:tcPr>
          <w:p w:rsidR="004E1D0A" w:rsidRPr="00FD649E" w:rsidRDefault="00C71487" w:rsidP="002C3D5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42</w:t>
            </w:r>
          </w:p>
        </w:tc>
      </w:tr>
      <w:tr w:rsidR="000D7C60" w:rsidTr="00B33C30">
        <w:trPr>
          <w:trHeight w:val="20"/>
        </w:trPr>
        <w:tc>
          <w:tcPr>
            <w:tcW w:w="1969" w:type="dxa"/>
            <w:vMerge/>
          </w:tcPr>
          <w:p w:rsidR="004E1D0A" w:rsidRPr="00CA4B51" w:rsidRDefault="004E1D0A" w:rsidP="002C3D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4E1D0A" w:rsidRPr="00EB1C7B" w:rsidRDefault="004E1D0A" w:rsidP="002C3D5C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47" w:type="dxa"/>
          </w:tcPr>
          <w:p w:rsidR="004E1D0A" w:rsidRPr="00CA4B51" w:rsidRDefault="00C71487" w:rsidP="002C3D5C">
            <w:pPr>
              <w:rPr>
                <w:rFonts w:ascii="Times New Roman" w:hAnsi="Times New Roman"/>
                <w:sz w:val="28"/>
                <w:szCs w:val="28"/>
              </w:rPr>
            </w:pPr>
            <w:r w:rsidRPr="00FD649E">
              <w:rPr>
                <w:rFonts w:ascii="Times New Roman" w:hAnsi="Times New Roman"/>
                <w:sz w:val="28"/>
                <w:szCs w:val="24"/>
              </w:rPr>
              <w:t>Военный билет военнослужащего</w:t>
            </w:r>
            <w:r>
              <w:rPr>
                <w:rStyle w:val="ac"/>
                <w:rFonts w:ascii="Times New Roman" w:hAnsi="Times New Roman"/>
                <w:sz w:val="28"/>
                <w:szCs w:val="24"/>
              </w:rPr>
              <w:footnoteReference w:id="5"/>
            </w:r>
          </w:p>
        </w:tc>
        <w:tc>
          <w:tcPr>
            <w:tcW w:w="1985" w:type="dxa"/>
          </w:tcPr>
          <w:p w:rsidR="004E1D0A" w:rsidRPr="00FD649E" w:rsidRDefault="00C71487" w:rsidP="002C3D5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43</w:t>
            </w:r>
          </w:p>
        </w:tc>
      </w:tr>
      <w:tr w:rsidR="000D7C60" w:rsidTr="00B33C30">
        <w:trPr>
          <w:trHeight w:val="20"/>
        </w:trPr>
        <w:tc>
          <w:tcPr>
            <w:tcW w:w="1969" w:type="dxa"/>
            <w:vMerge/>
          </w:tcPr>
          <w:p w:rsidR="004E1D0A" w:rsidRPr="00CA4B51" w:rsidRDefault="004E1D0A" w:rsidP="002C3D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4E1D0A" w:rsidRPr="00EB1C7B" w:rsidRDefault="004E1D0A" w:rsidP="002C3D5C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47" w:type="dxa"/>
          </w:tcPr>
          <w:p w:rsidR="004E1D0A" w:rsidRPr="00CA4B51" w:rsidRDefault="00C71487" w:rsidP="002C3D5C">
            <w:pPr>
              <w:rPr>
                <w:rFonts w:ascii="Times New Roman" w:hAnsi="Times New Roman"/>
                <w:sz w:val="28"/>
                <w:szCs w:val="28"/>
              </w:rPr>
            </w:pPr>
            <w:r w:rsidRPr="00FD649E">
              <w:rPr>
                <w:rFonts w:ascii="Times New Roman" w:hAnsi="Times New Roman"/>
                <w:sz w:val="28"/>
                <w:szCs w:val="24"/>
              </w:rPr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985" w:type="dxa"/>
          </w:tcPr>
          <w:p w:rsidR="004E1D0A" w:rsidRPr="00FD649E" w:rsidRDefault="00C71487" w:rsidP="002C3D5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32</w:t>
            </w:r>
          </w:p>
        </w:tc>
      </w:tr>
      <w:tr w:rsidR="000D7C60" w:rsidTr="00B33C30">
        <w:trPr>
          <w:trHeight w:val="20"/>
        </w:trPr>
        <w:tc>
          <w:tcPr>
            <w:tcW w:w="1969" w:type="dxa"/>
            <w:vMerge/>
          </w:tcPr>
          <w:p w:rsidR="004E1D0A" w:rsidRPr="00CA4B51" w:rsidRDefault="004E1D0A" w:rsidP="00DF66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4E1D0A" w:rsidRPr="00EB1C7B" w:rsidRDefault="004E1D0A" w:rsidP="00DF66F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47" w:type="dxa"/>
          </w:tcPr>
          <w:p w:rsidR="004E1D0A" w:rsidRPr="00CA4B51" w:rsidRDefault="00C71487" w:rsidP="00DF66F4">
            <w:pPr>
              <w:rPr>
                <w:rFonts w:ascii="Times New Roman" w:hAnsi="Times New Roman"/>
                <w:sz w:val="28"/>
                <w:szCs w:val="28"/>
              </w:rPr>
            </w:pPr>
            <w:r w:rsidRPr="00A362B4">
              <w:rPr>
                <w:rFonts w:ascii="Times New Roman" w:hAnsi="Times New Roman"/>
                <w:sz w:val="28"/>
                <w:szCs w:val="24"/>
              </w:rPr>
              <w:t>Ин</w:t>
            </w:r>
            <w:r>
              <w:rPr>
                <w:rFonts w:ascii="Times New Roman" w:hAnsi="Times New Roman"/>
                <w:sz w:val="28"/>
                <w:szCs w:val="24"/>
              </w:rPr>
              <w:t>ой документ</w:t>
            </w:r>
            <w:r w:rsidRPr="00A362B4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признаваемый документом, удостоверяющим личность лица </w:t>
            </w:r>
            <w:r w:rsidRPr="00A362B4">
              <w:rPr>
                <w:rFonts w:ascii="Times New Roman" w:hAnsi="Times New Roman"/>
                <w:sz w:val="28"/>
                <w:szCs w:val="24"/>
              </w:rPr>
              <w:t xml:space="preserve">без гражданства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A362B4">
              <w:rPr>
                <w:rFonts w:ascii="Times New Roman" w:hAnsi="Times New Roman"/>
                <w:sz w:val="28"/>
                <w:szCs w:val="24"/>
              </w:rPr>
              <w:t xml:space="preserve">соответствии с законодательством Российской Федерации </w:t>
            </w:r>
            <w:r>
              <w:rPr>
                <w:rFonts w:ascii="Times New Roman" w:hAnsi="Times New Roman"/>
                <w:sz w:val="28"/>
                <w:szCs w:val="24"/>
              </w:rPr>
              <w:t>и международным договором Российской Федерации</w:t>
            </w:r>
          </w:p>
        </w:tc>
        <w:tc>
          <w:tcPr>
            <w:tcW w:w="1985" w:type="dxa"/>
          </w:tcPr>
          <w:p w:rsidR="004E1D0A" w:rsidRPr="00FD649E" w:rsidRDefault="00C71487" w:rsidP="00DF66F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35</w:t>
            </w:r>
          </w:p>
        </w:tc>
      </w:tr>
      <w:tr w:rsidR="000D7C60" w:rsidTr="00B33C30">
        <w:trPr>
          <w:trHeight w:val="20"/>
        </w:trPr>
        <w:tc>
          <w:tcPr>
            <w:tcW w:w="1969" w:type="dxa"/>
            <w:vMerge/>
          </w:tcPr>
          <w:p w:rsidR="004E1D0A" w:rsidRPr="00CA4B51" w:rsidRDefault="004E1D0A" w:rsidP="00DF66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4E1D0A" w:rsidRPr="00EB1C7B" w:rsidRDefault="004E1D0A" w:rsidP="00DF66F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47" w:type="dxa"/>
          </w:tcPr>
          <w:p w:rsidR="004E1D0A" w:rsidRPr="00CA4B51" w:rsidRDefault="00C71487" w:rsidP="00DF66F4">
            <w:pPr>
              <w:rPr>
                <w:rFonts w:ascii="Times New Roman" w:hAnsi="Times New Roman"/>
                <w:sz w:val="28"/>
                <w:szCs w:val="28"/>
              </w:rPr>
            </w:pPr>
            <w:r w:rsidRPr="00FD649E">
              <w:rPr>
                <w:rFonts w:ascii="Times New Roman" w:hAnsi="Times New Roman"/>
                <w:sz w:val="28"/>
                <w:szCs w:val="24"/>
              </w:rPr>
              <w:t>Удостоверение беженца</w:t>
            </w:r>
          </w:p>
        </w:tc>
        <w:tc>
          <w:tcPr>
            <w:tcW w:w="1985" w:type="dxa"/>
          </w:tcPr>
          <w:p w:rsidR="004E1D0A" w:rsidRPr="00FD649E" w:rsidRDefault="00C71487" w:rsidP="00DF66F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37</w:t>
            </w:r>
          </w:p>
        </w:tc>
      </w:tr>
      <w:tr w:rsidR="000D7C60" w:rsidTr="00B33C30">
        <w:trPr>
          <w:trHeight w:val="357"/>
        </w:trPr>
        <w:tc>
          <w:tcPr>
            <w:tcW w:w="1969" w:type="dxa"/>
            <w:vMerge/>
          </w:tcPr>
          <w:p w:rsidR="004E1D0A" w:rsidRPr="00CA4B51" w:rsidRDefault="004E1D0A" w:rsidP="00DF66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4E1D0A" w:rsidRPr="00EB1C7B" w:rsidRDefault="004E1D0A" w:rsidP="00DF66F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47" w:type="dxa"/>
          </w:tcPr>
          <w:p w:rsidR="004E1D0A" w:rsidRPr="00CA4B51" w:rsidRDefault="00C71487" w:rsidP="00DF66F4">
            <w:pPr>
              <w:rPr>
                <w:rFonts w:ascii="Times New Roman" w:hAnsi="Times New Roman"/>
                <w:sz w:val="28"/>
                <w:szCs w:val="28"/>
              </w:rPr>
            </w:pPr>
            <w:r w:rsidRPr="00FD649E">
              <w:rPr>
                <w:rFonts w:ascii="Times New Roman" w:hAnsi="Times New Roman"/>
                <w:sz w:val="28"/>
                <w:szCs w:val="24"/>
              </w:rPr>
              <w:t>Удостоверение вынужденного переселенца</w:t>
            </w:r>
          </w:p>
        </w:tc>
        <w:tc>
          <w:tcPr>
            <w:tcW w:w="1985" w:type="dxa"/>
          </w:tcPr>
          <w:p w:rsidR="004E1D0A" w:rsidRPr="00FD649E" w:rsidRDefault="00C71487" w:rsidP="00DF66F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44</w:t>
            </w:r>
          </w:p>
        </w:tc>
      </w:tr>
      <w:tr w:rsidR="000D7C60" w:rsidTr="00B33C30">
        <w:trPr>
          <w:trHeight w:val="419"/>
        </w:trPr>
        <w:tc>
          <w:tcPr>
            <w:tcW w:w="1969" w:type="dxa"/>
            <w:vMerge/>
          </w:tcPr>
          <w:p w:rsidR="004E1D0A" w:rsidRPr="00CA4B51" w:rsidRDefault="004E1D0A" w:rsidP="00DF66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4E1D0A" w:rsidRPr="00EB1C7B" w:rsidRDefault="004E1D0A" w:rsidP="00DF66F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47" w:type="dxa"/>
          </w:tcPr>
          <w:p w:rsidR="004E1D0A" w:rsidRPr="00FD649E" w:rsidRDefault="00C71487" w:rsidP="00DF66F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Иной документ</w:t>
            </w:r>
          </w:p>
        </w:tc>
        <w:tc>
          <w:tcPr>
            <w:tcW w:w="1985" w:type="dxa"/>
          </w:tcPr>
          <w:p w:rsidR="004E1D0A" w:rsidRPr="00FD649E" w:rsidRDefault="00C71487" w:rsidP="00DF66F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999</w:t>
            </w:r>
          </w:p>
        </w:tc>
      </w:tr>
      <w:tr w:rsidR="000D7C60" w:rsidTr="00B33C30">
        <w:trPr>
          <w:trHeight w:val="539"/>
        </w:trPr>
        <w:tc>
          <w:tcPr>
            <w:tcW w:w="1969" w:type="dxa"/>
            <w:vMerge w:val="restart"/>
          </w:tcPr>
          <w:p w:rsidR="00362993" w:rsidRPr="000A5F4C" w:rsidRDefault="00C71487" w:rsidP="00DF66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(лица)</w:t>
            </w:r>
          </w:p>
        </w:tc>
        <w:tc>
          <w:tcPr>
            <w:tcW w:w="2386" w:type="dxa"/>
            <w:vMerge w:val="restart"/>
          </w:tcPr>
          <w:p w:rsidR="00362993" w:rsidRPr="00EB1C7B" w:rsidRDefault="00C71487" w:rsidP="00DF66F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 документа на право пребывания в Российской Федерации</w:t>
            </w:r>
          </w:p>
        </w:tc>
        <w:tc>
          <w:tcPr>
            <w:tcW w:w="7547" w:type="dxa"/>
          </w:tcPr>
          <w:p w:rsidR="00362993" w:rsidRPr="00FD649E" w:rsidRDefault="00C71487" w:rsidP="00DF66F4">
            <w:pPr>
              <w:rPr>
                <w:rFonts w:ascii="Times New Roman" w:hAnsi="Times New Roman"/>
                <w:sz w:val="28"/>
                <w:szCs w:val="24"/>
              </w:rPr>
            </w:pPr>
            <w:r w:rsidRPr="00A362B4">
              <w:rPr>
                <w:rFonts w:ascii="Times New Roman" w:hAnsi="Times New Roman"/>
                <w:sz w:val="28"/>
                <w:szCs w:val="24"/>
              </w:rPr>
              <w:t>Вид на жительство</w:t>
            </w:r>
          </w:p>
        </w:tc>
        <w:tc>
          <w:tcPr>
            <w:tcW w:w="1985" w:type="dxa"/>
          </w:tcPr>
          <w:p w:rsidR="00362993" w:rsidRPr="00A362B4" w:rsidRDefault="00C71487" w:rsidP="00DF66F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33</w:t>
            </w:r>
          </w:p>
        </w:tc>
      </w:tr>
      <w:tr w:rsidR="000D7C60" w:rsidTr="00B33C30">
        <w:trPr>
          <w:trHeight w:val="26"/>
        </w:trPr>
        <w:tc>
          <w:tcPr>
            <w:tcW w:w="1969" w:type="dxa"/>
            <w:vMerge/>
          </w:tcPr>
          <w:p w:rsidR="00362993" w:rsidRDefault="00362993" w:rsidP="00DF66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362993" w:rsidRDefault="00362993" w:rsidP="00DF66F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47" w:type="dxa"/>
          </w:tcPr>
          <w:p w:rsidR="00362993" w:rsidRPr="00A362B4" w:rsidRDefault="00C71487" w:rsidP="00DF66F4">
            <w:pPr>
              <w:rPr>
                <w:rFonts w:ascii="Times New Roman" w:hAnsi="Times New Roman"/>
                <w:sz w:val="28"/>
                <w:szCs w:val="24"/>
              </w:rPr>
            </w:pPr>
            <w:r w:rsidRPr="00CB12FF">
              <w:rPr>
                <w:rFonts w:ascii="Times New Roman" w:hAnsi="Times New Roman"/>
                <w:color w:val="000000"/>
                <w:sz w:val="28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985" w:type="dxa"/>
          </w:tcPr>
          <w:p w:rsidR="00362993" w:rsidRPr="00A362B4" w:rsidRDefault="00C71487" w:rsidP="00DF66F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31</w:t>
            </w:r>
          </w:p>
        </w:tc>
      </w:tr>
      <w:tr w:rsidR="000D7C60" w:rsidTr="00B33C30">
        <w:trPr>
          <w:trHeight w:val="20"/>
        </w:trPr>
        <w:tc>
          <w:tcPr>
            <w:tcW w:w="1969" w:type="dxa"/>
            <w:vMerge/>
          </w:tcPr>
          <w:p w:rsidR="00362993" w:rsidRPr="00CA4B51" w:rsidRDefault="00362993" w:rsidP="00DF66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362993" w:rsidRPr="00EB1C7B" w:rsidRDefault="00362993" w:rsidP="00DF66F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47" w:type="dxa"/>
          </w:tcPr>
          <w:p w:rsidR="00362993" w:rsidRPr="00FD649E" w:rsidRDefault="00C71487" w:rsidP="00DF66F4">
            <w:pPr>
              <w:rPr>
                <w:rFonts w:ascii="Times New Roman" w:hAnsi="Times New Roman"/>
                <w:sz w:val="28"/>
                <w:szCs w:val="24"/>
              </w:rPr>
            </w:pPr>
            <w:r w:rsidRPr="00A362B4">
              <w:rPr>
                <w:rFonts w:ascii="Times New Roman" w:hAnsi="Times New Roman"/>
                <w:sz w:val="28"/>
                <w:szCs w:val="24"/>
              </w:rPr>
              <w:t>Ин</w:t>
            </w:r>
            <w:r>
              <w:rPr>
                <w:rFonts w:ascii="Times New Roman" w:hAnsi="Times New Roman"/>
                <w:sz w:val="28"/>
                <w:szCs w:val="24"/>
              </w:rPr>
              <w:t>ой документ</w:t>
            </w:r>
            <w:r w:rsidRPr="00A362B4">
              <w:rPr>
                <w:rFonts w:ascii="Times New Roman" w:hAnsi="Times New Roman"/>
                <w:sz w:val="28"/>
                <w:szCs w:val="24"/>
              </w:rPr>
              <w:t>, подтверждающи</w:t>
            </w:r>
            <w:r>
              <w:rPr>
                <w:rFonts w:ascii="Times New Roman" w:hAnsi="Times New Roman"/>
                <w:sz w:val="28"/>
                <w:szCs w:val="24"/>
              </w:rPr>
              <w:t>й</w:t>
            </w:r>
            <w:r w:rsidRPr="00A362B4">
              <w:rPr>
                <w:rFonts w:ascii="Times New Roman" w:hAnsi="Times New Roman"/>
                <w:sz w:val="28"/>
                <w:szCs w:val="24"/>
              </w:rPr>
              <w:t xml:space="preserve"> в соответствии с законодательством Российской Федерации личность иностранн</w:t>
            </w:r>
            <w:r>
              <w:rPr>
                <w:rFonts w:ascii="Times New Roman" w:hAnsi="Times New Roman"/>
                <w:sz w:val="28"/>
                <w:szCs w:val="24"/>
              </w:rPr>
              <w:t>ого</w:t>
            </w:r>
            <w:r w:rsidRPr="00A362B4">
              <w:rPr>
                <w:rFonts w:ascii="Times New Roman" w:hAnsi="Times New Roman"/>
                <w:sz w:val="28"/>
                <w:szCs w:val="24"/>
              </w:rPr>
              <w:t xml:space="preserve"> граждан</w:t>
            </w:r>
            <w:r>
              <w:rPr>
                <w:rFonts w:ascii="Times New Roman" w:hAnsi="Times New Roman"/>
                <w:sz w:val="28"/>
                <w:szCs w:val="24"/>
              </w:rPr>
              <w:t>ина</w:t>
            </w:r>
            <w:r w:rsidRPr="00A362B4">
              <w:rPr>
                <w:rFonts w:ascii="Times New Roman" w:hAnsi="Times New Roman"/>
                <w:sz w:val="28"/>
                <w:szCs w:val="24"/>
              </w:rPr>
              <w:t xml:space="preserve"> или лиц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A362B4">
              <w:rPr>
                <w:rFonts w:ascii="Times New Roman" w:hAnsi="Times New Roman"/>
                <w:sz w:val="28"/>
                <w:szCs w:val="24"/>
              </w:rPr>
              <w:t xml:space="preserve"> без гражданства, их право на пребывание (проживание) в Российской Федерации</w:t>
            </w:r>
          </w:p>
        </w:tc>
        <w:tc>
          <w:tcPr>
            <w:tcW w:w="1985" w:type="dxa"/>
          </w:tcPr>
          <w:p w:rsidR="00362993" w:rsidRPr="00A362B4" w:rsidRDefault="00362993" w:rsidP="00DF66F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B33C30">
        <w:trPr>
          <w:trHeight w:val="20"/>
        </w:trPr>
        <w:tc>
          <w:tcPr>
            <w:tcW w:w="1969" w:type="dxa"/>
            <w:vMerge/>
          </w:tcPr>
          <w:p w:rsidR="00362993" w:rsidRPr="00CA4B51" w:rsidRDefault="00362993" w:rsidP="00DF66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362993" w:rsidRPr="00EB1C7B" w:rsidRDefault="00362993" w:rsidP="00DF66F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47" w:type="dxa"/>
          </w:tcPr>
          <w:p w:rsidR="00362993" w:rsidRPr="00FD649E" w:rsidRDefault="00C71487" w:rsidP="00DF66F4">
            <w:pPr>
              <w:rPr>
                <w:rFonts w:ascii="Times New Roman" w:hAnsi="Times New Roman"/>
                <w:sz w:val="28"/>
                <w:szCs w:val="24"/>
              </w:rPr>
            </w:pPr>
            <w:r w:rsidRPr="00A362B4">
              <w:rPr>
                <w:rFonts w:ascii="Times New Roman" w:hAnsi="Times New Roman"/>
                <w:sz w:val="28"/>
                <w:szCs w:val="24"/>
              </w:rPr>
              <w:t>Иные документы, подтверждающие личность иностранных граждан или лиц без гражданства, их право на пребывание (проживание) в Российской Федерации</w:t>
            </w:r>
          </w:p>
        </w:tc>
        <w:tc>
          <w:tcPr>
            <w:tcW w:w="1985" w:type="dxa"/>
          </w:tcPr>
          <w:p w:rsidR="00362993" w:rsidRPr="00A362B4" w:rsidRDefault="00362993" w:rsidP="00DF66F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7C60" w:rsidTr="00B33C30">
        <w:trPr>
          <w:trHeight w:val="20"/>
        </w:trPr>
        <w:tc>
          <w:tcPr>
            <w:tcW w:w="1969" w:type="dxa"/>
            <w:vMerge/>
          </w:tcPr>
          <w:p w:rsidR="00362993" w:rsidRPr="00CA4B51" w:rsidRDefault="00362993" w:rsidP="00DF66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362993" w:rsidRPr="00EB1C7B" w:rsidRDefault="00362993" w:rsidP="00DF66F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47" w:type="dxa"/>
          </w:tcPr>
          <w:p w:rsidR="00362993" w:rsidRPr="00FD649E" w:rsidRDefault="00C71487" w:rsidP="00DF66F4">
            <w:pPr>
              <w:rPr>
                <w:rFonts w:ascii="Times New Roman" w:hAnsi="Times New Roman"/>
                <w:sz w:val="28"/>
                <w:szCs w:val="24"/>
              </w:rPr>
            </w:pPr>
            <w:r w:rsidRPr="00A362B4">
              <w:rPr>
                <w:rFonts w:ascii="Times New Roman" w:hAnsi="Times New Roman"/>
                <w:sz w:val="28"/>
                <w:szCs w:val="24"/>
              </w:rPr>
              <w:t>Миграционная карта</w:t>
            </w:r>
          </w:p>
        </w:tc>
        <w:tc>
          <w:tcPr>
            <w:tcW w:w="1985" w:type="dxa"/>
          </w:tcPr>
          <w:p w:rsidR="00362993" w:rsidRPr="00A362B4" w:rsidRDefault="00C71487" w:rsidP="00DF66F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39</w:t>
            </w:r>
          </w:p>
        </w:tc>
      </w:tr>
      <w:tr w:rsidR="000D7C60" w:rsidTr="00B33C30">
        <w:trPr>
          <w:trHeight w:val="20"/>
        </w:trPr>
        <w:tc>
          <w:tcPr>
            <w:tcW w:w="1969" w:type="dxa"/>
            <w:vMerge/>
          </w:tcPr>
          <w:p w:rsidR="00362993" w:rsidRPr="00CA4B51" w:rsidRDefault="00362993" w:rsidP="00DF66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362993" w:rsidRPr="00EB1C7B" w:rsidRDefault="00362993" w:rsidP="00DF66F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47" w:type="dxa"/>
          </w:tcPr>
          <w:p w:rsidR="00362993" w:rsidRPr="00FD649E" w:rsidRDefault="00C71487" w:rsidP="00DF66F4">
            <w:pPr>
              <w:rPr>
                <w:rFonts w:ascii="Times New Roman" w:hAnsi="Times New Roman"/>
                <w:sz w:val="28"/>
                <w:szCs w:val="24"/>
              </w:rPr>
            </w:pPr>
            <w:r w:rsidRPr="00A362B4">
              <w:rPr>
                <w:rFonts w:ascii="Times New Roman" w:hAnsi="Times New Roman"/>
                <w:sz w:val="28"/>
                <w:szCs w:val="24"/>
              </w:rPr>
              <w:t>Разрешение на временное проживание (для лиц без гражданства)</w:t>
            </w:r>
          </w:p>
        </w:tc>
        <w:tc>
          <w:tcPr>
            <w:tcW w:w="1985" w:type="dxa"/>
          </w:tcPr>
          <w:p w:rsidR="00362993" w:rsidRPr="00A362B4" w:rsidRDefault="00C71487" w:rsidP="00DF66F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34</w:t>
            </w:r>
          </w:p>
        </w:tc>
      </w:tr>
      <w:tr w:rsidR="000D7C60" w:rsidTr="00362993">
        <w:trPr>
          <w:trHeight w:val="2934"/>
        </w:trPr>
        <w:tc>
          <w:tcPr>
            <w:tcW w:w="1969" w:type="dxa"/>
            <w:vMerge/>
          </w:tcPr>
          <w:p w:rsidR="00362993" w:rsidRPr="00CA4B51" w:rsidRDefault="00362993" w:rsidP="00DF66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:rsidR="00362993" w:rsidRPr="00EB1C7B" w:rsidRDefault="00362993" w:rsidP="00DF66F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47" w:type="dxa"/>
          </w:tcPr>
          <w:p w:rsidR="00362993" w:rsidRPr="00FD649E" w:rsidRDefault="00C71487" w:rsidP="00DF66F4">
            <w:pPr>
              <w:rPr>
                <w:rFonts w:ascii="Times New Roman" w:hAnsi="Times New Roman"/>
                <w:sz w:val="28"/>
                <w:szCs w:val="24"/>
              </w:rPr>
            </w:pPr>
            <w:r w:rsidRPr="00A362B4">
              <w:rPr>
                <w:rFonts w:ascii="Times New Roman" w:hAnsi="Times New Roman"/>
                <w:sz w:val="28"/>
                <w:szCs w:val="24"/>
              </w:rPr>
              <w:t>Свидетельство о рассмотрении ходатайства о признании лица беженцем, выданное дипломатическим представительством или консульским учреждением Российской Федерации либо территориальным органом федерального органа исполнительной власти, реализующего государственную политику в сфере миграции и осуществляющего правоприменительные функции, функции по контролю, надзору и оказанию государственных услуг в сфере миграции</w:t>
            </w:r>
          </w:p>
        </w:tc>
        <w:tc>
          <w:tcPr>
            <w:tcW w:w="1985" w:type="dxa"/>
          </w:tcPr>
          <w:p w:rsidR="00362993" w:rsidRPr="00A362B4" w:rsidRDefault="00362993" w:rsidP="00DF66F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F6D83" w:rsidRPr="00C22AC6" w:rsidRDefault="00BF6D83" w:rsidP="00700044">
      <w:pPr>
        <w:sectPr w:rsidR="00BF6D83" w:rsidRPr="00C22AC6" w:rsidSect="001F5207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A97DB4" w:rsidRPr="00B567C2" w:rsidRDefault="00C71487" w:rsidP="00D745DA">
      <w:pPr>
        <w:keepNext/>
        <w:keepLines/>
        <w:spacing w:before="240" w:after="0" w:line="360" w:lineRule="auto"/>
        <w:ind w:left="432" w:right="3797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1771" w:name="_Toc22306355"/>
      <w:bookmarkStart w:id="1772" w:name="_Toc22307742"/>
      <w:bookmarkStart w:id="1773" w:name="_Toc22553273"/>
      <w:bookmarkStart w:id="1774" w:name="_Toc22575167"/>
      <w:bookmarkStart w:id="1775" w:name="_Toc22657851"/>
      <w:bookmarkStart w:id="1776" w:name="_Toc23239933"/>
      <w:bookmarkStart w:id="1777" w:name="_Toc23513457"/>
      <w:bookmarkStart w:id="1778" w:name="_Toc27144962"/>
      <w:bookmarkStart w:id="1779" w:name="_Toc27412869"/>
      <w:bookmarkStart w:id="1780" w:name="_Toc27751471"/>
      <w:bookmarkStart w:id="1781" w:name="_Toc88809141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bookmarkEnd w:id="1771"/>
      <w:bookmarkEnd w:id="1772"/>
      <w:bookmarkEnd w:id="1773"/>
      <w:bookmarkEnd w:id="1774"/>
      <w:bookmarkEnd w:id="1775"/>
      <w:bookmarkEnd w:id="1776"/>
      <w:r w:rsidR="00F61CAF">
        <w:rPr>
          <w:rFonts w:ascii="Times New Roman" w:eastAsia="Times New Roman" w:hAnsi="Times New Roman" w:cstheme="majorBidi"/>
          <w:sz w:val="28"/>
          <w:szCs w:val="32"/>
          <w:lang w:eastAsia="ru-RU"/>
        </w:rPr>
        <w:t>10</w:t>
      </w:r>
      <w:bookmarkEnd w:id="1777"/>
      <w:bookmarkEnd w:id="1778"/>
      <w:bookmarkEnd w:id="1779"/>
      <w:bookmarkEnd w:id="1780"/>
      <w:bookmarkEnd w:id="1781"/>
    </w:p>
    <w:p w:rsidR="00A97DB4" w:rsidRPr="00C83397" w:rsidRDefault="00C71487" w:rsidP="00D745DA">
      <w:pPr>
        <w:pStyle w:val="21"/>
        <w:jc w:val="center"/>
        <w:rPr>
          <w:color w:val="auto"/>
        </w:rPr>
      </w:pPr>
      <w:bookmarkStart w:id="1782" w:name="_Toc22306356"/>
      <w:bookmarkStart w:id="1783" w:name="_Toc22307743"/>
      <w:bookmarkStart w:id="1784" w:name="_Toc22553274"/>
      <w:bookmarkStart w:id="1785" w:name="_Toc22575168"/>
      <w:bookmarkStart w:id="1786" w:name="_Toc22657852"/>
      <w:bookmarkStart w:id="1787" w:name="_Toc23239934"/>
      <w:bookmarkStart w:id="1788" w:name="_Toc23513458"/>
      <w:bookmarkStart w:id="1789" w:name="_Toc27144963"/>
      <w:bookmarkStart w:id="1790" w:name="_Toc27412870"/>
      <w:bookmarkStart w:id="1791" w:name="_Toc27751472"/>
      <w:bookmarkStart w:id="1792" w:name="_Toc88809142"/>
      <w:r>
        <w:rPr>
          <w:color w:val="auto"/>
        </w:rPr>
        <w:t xml:space="preserve">Элементы справочной информации </w:t>
      </w:r>
      <w:r w:rsidR="00764748">
        <w:rPr>
          <w:color w:val="auto"/>
        </w:rPr>
        <w:t>о</w:t>
      </w:r>
      <w:r w:rsidRPr="00C83397">
        <w:rPr>
          <w:rStyle w:val="cs5efed22f1"/>
          <w:bCs/>
          <w:color w:val="auto"/>
          <w:sz w:val="28"/>
          <w:szCs w:val="28"/>
        </w:rPr>
        <w:t xml:space="preserve"> </w:t>
      </w:r>
      <w:r w:rsidR="00764748">
        <w:rPr>
          <w:color w:val="auto"/>
        </w:rPr>
        <w:t>типах</w:t>
      </w:r>
      <w:r w:rsidRPr="00C83397">
        <w:rPr>
          <w:color w:val="auto"/>
        </w:rPr>
        <w:t xml:space="preserve"> адресов</w:t>
      </w:r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</w:p>
    <w:tbl>
      <w:tblPr>
        <w:tblStyle w:val="24"/>
        <w:tblW w:w="10768" w:type="dxa"/>
        <w:tblLook w:val="04A0" w:firstRow="1" w:lastRow="0" w:firstColumn="1" w:lastColumn="0" w:noHBand="0" w:noVBand="1"/>
      </w:tblPr>
      <w:tblGrid>
        <w:gridCol w:w="1977"/>
        <w:gridCol w:w="2281"/>
        <w:gridCol w:w="6510"/>
      </w:tblGrid>
      <w:tr w:rsidR="000D7C60" w:rsidTr="00764748">
        <w:trPr>
          <w:tblHeader/>
        </w:trPr>
        <w:tc>
          <w:tcPr>
            <w:tcW w:w="1977" w:type="dxa"/>
          </w:tcPr>
          <w:p w:rsidR="00764748" w:rsidRPr="00CA4B51" w:rsidRDefault="00C71487" w:rsidP="000561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281" w:type="dxa"/>
          </w:tcPr>
          <w:p w:rsidR="00764748" w:rsidRPr="00CA4B51" w:rsidRDefault="00C71487" w:rsidP="000561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6510" w:type="dxa"/>
          </w:tcPr>
          <w:p w:rsidR="00764748" w:rsidRPr="00CA4B51" w:rsidRDefault="00C71487" w:rsidP="000561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764748">
        <w:trPr>
          <w:trHeight w:val="75"/>
        </w:trPr>
        <w:tc>
          <w:tcPr>
            <w:tcW w:w="1977" w:type="dxa"/>
            <w:vMerge w:val="restart"/>
          </w:tcPr>
          <w:p w:rsidR="00764748" w:rsidRPr="00CA4B51" w:rsidRDefault="00C71487" w:rsidP="00A97DB4">
            <w:pPr>
              <w:rPr>
                <w:rFonts w:ascii="Times New Roman" w:hAnsi="Times New Roman"/>
                <w:sz w:val="28"/>
                <w:szCs w:val="28"/>
              </w:rPr>
            </w:pPr>
            <w:r w:rsidRPr="00CA4B51">
              <w:rPr>
                <w:rFonts w:ascii="Times New Roman" w:hAnsi="Times New Roman"/>
                <w:sz w:val="28"/>
                <w:szCs w:val="28"/>
              </w:rPr>
              <w:t>Субъекты (лица)</w:t>
            </w:r>
          </w:p>
        </w:tc>
        <w:tc>
          <w:tcPr>
            <w:tcW w:w="2281" w:type="dxa"/>
            <w:vMerge w:val="restart"/>
          </w:tcPr>
          <w:p w:rsidR="00764748" w:rsidRPr="00CA4B51" w:rsidRDefault="00C71487" w:rsidP="00A97D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адреса</w:t>
            </w:r>
          </w:p>
        </w:tc>
        <w:tc>
          <w:tcPr>
            <w:tcW w:w="6510" w:type="dxa"/>
          </w:tcPr>
          <w:p w:rsidR="00764748" w:rsidRPr="00CA4B51" w:rsidRDefault="00C71487" w:rsidP="00A97DB4">
            <w:pPr>
              <w:rPr>
                <w:rFonts w:ascii="Times New Roman" w:hAnsi="Times New Roman"/>
                <w:sz w:val="28"/>
                <w:szCs w:val="28"/>
              </w:rPr>
            </w:pPr>
            <w:r w:rsidRPr="001537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Адрес </w:t>
            </w:r>
            <w:r w:rsidR="0044457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места </w:t>
            </w:r>
            <w:r w:rsidRPr="001537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регистрации</w:t>
            </w:r>
          </w:p>
        </w:tc>
      </w:tr>
      <w:tr w:rsidR="000D7C60" w:rsidTr="00764748">
        <w:trPr>
          <w:trHeight w:val="75"/>
        </w:trPr>
        <w:tc>
          <w:tcPr>
            <w:tcW w:w="1977" w:type="dxa"/>
            <w:vMerge/>
          </w:tcPr>
          <w:p w:rsidR="00764748" w:rsidRPr="00CA4B51" w:rsidRDefault="00764748" w:rsidP="00A97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764748" w:rsidRPr="00CA4B51" w:rsidRDefault="00764748" w:rsidP="00A97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0" w:type="dxa"/>
          </w:tcPr>
          <w:p w:rsidR="00764748" w:rsidRPr="00CA4B51" w:rsidRDefault="00C71487" w:rsidP="00A97D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Фактическое место </w:t>
            </w:r>
            <w:r w:rsidR="00DA0A2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жительства</w:t>
            </w:r>
            <w:r w:rsidRPr="001537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(место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537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нахождение)</w:t>
            </w:r>
          </w:p>
        </w:tc>
      </w:tr>
      <w:tr w:rsidR="000D7C60" w:rsidTr="00764748">
        <w:trPr>
          <w:trHeight w:val="75"/>
        </w:trPr>
        <w:tc>
          <w:tcPr>
            <w:tcW w:w="1977" w:type="dxa"/>
            <w:vMerge/>
          </w:tcPr>
          <w:p w:rsidR="00764748" w:rsidRPr="00CA4B51" w:rsidRDefault="00764748" w:rsidP="007070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764748" w:rsidRPr="00CA4B51" w:rsidRDefault="00764748" w:rsidP="007070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0" w:type="dxa"/>
          </w:tcPr>
          <w:p w:rsidR="00764748" w:rsidRPr="00CA4B51" w:rsidRDefault="00C71487" w:rsidP="0070708C">
            <w:pPr>
              <w:rPr>
                <w:rFonts w:ascii="Times New Roman" w:hAnsi="Times New Roman"/>
                <w:sz w:val="28"/>
                <w:szCs w:val="28"/>
              </w:rPr>
            </w:pPr>
            <w:r w:rsidRPr="001537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Место рождения</w:t>
            </w:r>
          </w:p>
        </w:tc>
      </w:tr>
      <w:tr w:rsidR="000D7C60" w:rsidTr="00764748">
        <w:trPr>
          <w:trHeight w:val="75"/>
        </w:trPr>
        <w:tc>
          <w:tcPr>
            <w:tcW w:w="1977" w:type="dxa"/>
            <w:vMerge/>
          </w:tcPr>
          <w:p w:rsidR="00764748" w:rsidRPr="00CA4B51" w:rsidRDefault="00764748" w:rsidP="007070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764748" w:rsidRPr="00CA4B51" w:rsidRDefault="00764748" w:rsidP="007070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0" w:type="dxa"/>
          </w:tcPr>
          <w:p w:rsidR="00764748" w:rsidRPr="00CA4B51" w:rsidRDefault="00C71487" w:rsidP="0070708C">
            <w:pPr>
              <w:rPr>
                <w:rFonts w:ascii="Times New Roman" w:hAnsi="Times New Roman"/>
                <w:sz w:val="28"/>
                <w:szCs w:val="28"/>
              </w:rPr>
            </w:pPr>
            <w:r w:rsidRPr="001537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Адрес для направления почтовых уведомлений</w:t>
            </w:r>
          </w:p>
        </w:tc>
      </w:tr>
      <w:tr w:rsidR="000D7C60" w:rsidTr="00764748">
        <w:trPr>
          <w:trHeight w:val="75"/>
        </w:trPr>
        <w:tc>
          <w:tcPr>
            <w:tcW w:w="1977" w:type="dxa"/>
            <w:vMerge/>
          </w:tcPr>
          <w:p w:rsidR="00764748" w:rsidRPr="00CA4B51" w:rsidRDefault="00764748" w:rsidP="007070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764748" w:rsidRPr="00CA4B51" w:rsidRDefault="00764748" w:rsidP="007070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0" w:type="dxa"/>
          </w:tcPr>
          <w:p w:rsidR="00764748" w:rsidRPr="00CA4B51" w:rsidRDefault="00C71487" w:rsidP="007070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Адрес штаб-квартиры</w:t>
            </w:r>
          </w:p>
        </w:tc>
      </w:tr>
      <w:tr w:rsidR="000D7C60" w:rsidTr="00764748">
        <w:trPr>
          <w:trHeight w:val="460"/>
        </w:trPr>
        <w:tc>
          <w:tcPr>
            <w:tcW w:w="1977" w:type="dxa"/>
            <w:vMerge/>
          </w:tcPr>
          <w:p w:rsidR="00764748" w:rsidRPr="00CA4B51" w:rsidRDefault="00764748" w:rsidP="007070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764748" w:rsidRPr="00CA4B51" w:rsidRDefault="00764748" w:rsidP="007070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0" w:type="dxa"/>
          </w:tcPr>
          <w:p w:rsidR="00764748" w:rsidRPr="00CA4B51" w:rsidRDefault="00C71487" w:rsidP="007070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Место пребывания</w:t>
            </w:r>
          </w:p>
        </w:tc>
      </w:tr>
    </w:tbl>
    <w:p w:rsidR="00BF6D83" w:rsidRDefault="00BF6D83" w:rsidP="00700044">
      <w:pPr>
        <w:sectPr w:rsidR="00BF6D83" w:rsidSect="001F5207">
          <w:pgSz w:w="16838" w:h="11906" w:orient="landscape"/>
          <w:pgMar w:top="851" w:right="1134" w:bottom="851" w:left="1134" w:header="284" w:footer="573" w:gutter="0"/>
          <w:cols w:space="708"/>
          <w:titlePg/>
          <w:docGrid w:linePitch="360"/>
        </w:sectPr>
      </w:pPr>
    </w:p>
    <w:p w:rsidR="00A97DB4" w:rsidRPr="00B567C2" w:rsidRDefault="00C71487" w:rsidP="00D745DA">
      <w:pPr>
        <w:keepNext/>
        <w:keepLines/>
        <w:spacing w:before="240" w:after="0" w:line="360" w:lineRule="auto"/>
        <w:ind w:left="432" w:right="3797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1793" w:name="_Toc22306357"/>
      <w:bookmarkStart w:id="1794" w:name="_Toc22307744"/>
      <w:bookmarkStart w:id="1795" w:name="_Toc22553275"/>
      <w:bookmarkStart w:id="1796" w:name="_Toc22575169"/>
      <w:bookmarkStart w:id="1797" w:name="_Toc22657853"/>
      <w:bookmarkStart w:id="1798" w:name="_Toc23239935"/>
      <w:bookmarkStart w:id="1799" w:name="_Toc23513459"/>
      <w:bookmarkStart w:id="1800" w:name="_Toc27144964"/>
      <w:bookmarkStart w:id="1801" w:name="_Toc27412871"/>
      <w:bookmarkStart w:id="1802" w:name="_Toc27751473"/>
      <w:bookmarkStart w:id="1803" w:name="_Toc88809143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bookmarkEnd w:id="1793"/>
      <w:bookmarkEnd w:id="1794"/>
      <w:bookmarkEnd w:id="1795"/>
      <w:bookmarkEnd w:id="1796"/>
      <w:bookmarkEnd w:id="1797"/>
      <w:bookmarkEnd w:id="1798"/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t>1</w:t>
      </w:r>
      <w:r w:rsidR="00F61CAF">
        <w:rPr>
          <w:rFonts w:ascii="Times New Roman" w:eastAsia="Times New Roman" w:hAnsi="Times New Roman" w:cstheme="majorBidi"/>
          <w:sz w:val="28"/>
          <w:szCs w:val="32"/>
          <w:lang w:eastAsia="ru-RU"/>
        </w:rPr>
        <w:t>1</w:t>
      </w:r>
      <w:bookmarkEnd w:id="1799"/>
      <w:bookmarkEnd w:id="1800"/>
      <w:bookmarkEnd w:id="1801"/>
      <w:bookmarkEnd w:id="1802"/>
      <w:bookmarkEnd w:id="1803"/>
    </w:p>
    <w:p w:rsidR="00A97DB4" w:rsidRPr="00C83397" w:rsidRDefault="00C71487" w:rsidP="00D745DA">
      <w:pPr>
        <w:pStyle w:val="21"/>
        <w:jc w:val="center"/>
        <w:rPr>
          <w:color w:val="auto"/>
        </w:rPr>
      </w:pPr>
      <w:bookmarkStart w:id="1804" w:name="_Toc22306358"/>
      <w:bookmarkStart w:id="1805" w:name="_Toc22307745"/>
      <w:bookmarkStart w:id="1806" w:name="_Toc22553276"/>
      <w:bookmarkStart w:id="1807" w:name="_Toc22575170"/>
      <w:bookmarkStart w:id="1808" w:name="_Toc22657854"/>
      <w:bookmarkStart w:id="1809" w:name="_Toc23239936"/>
      <w:bookmarkStart w:id="1810" w:name="_Toc23513460"/>
      <w:bookmarkStart w:id="1811" w:name="_Toc27144965"/>
      <w:bookmarkStart w:id="1812" w:name="_Toc27412872"/>
      <w:bookmarkStart w:id="1813" w:name="_Toc27751474"/>
      <w:bookmarkStart w:id="1814" w:name="_Toc88809144"/>
      <w:r>
        <w:rPr>
          <w:color w:val="auto"/>
        </w:rPr>
        <w:t>Элементы справочной информации о</w:t>
      </w:r>
      <w:r w:rsidRPr="00C83397">
        <w:rPr>
          <w:rStyle w:val="cs5efed22f1"/>
          <w:bCs/>
          <w:color w:val="auto"/>
          <w:sz w:val="28"/>
          <w:szCs w:val="28"/>
        </w:rPr>
        <w:t xml:space="preserve"> </w:t>
      </w:r>
      <w:r>
        <w:rPr>
          <w:color w:val="auto"/>
        </w:rPr>
        <w:t>типах</w:t>
      </w:r>
      <w:r w:rsidRPr="00C83397">
        <w:rPr>
          <w:color w:val="auto"/>
        </w:rPr>
        <w:t xml:space="preserve"> телефонов</w:t>
      </w:r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</w:p>
    <w:tbl>
      <w:tblPr>
        <w:tblStyle w:val="24"/>
        <w:tblW w:w="10768" w:type="dxa"/>
        <w:tblLook w:val="04A0" w:firstRow="1" w:lastRow="0" w:firstColumn="1" w:lastColumn="0" w:noHBand="0" w:noVBand="1"/>
      </w:tblPr>
      <w:tblGrid>
        <w:gridCol w:w="1985"/>
        <w:gridCol w:w="2288"/>
        <w:gridCol w:w="6495"/>
      </w:tblGrid>
      <w:tr w:rsidR="000D7C60" w:rsidTr="00764748">
        <w:trPr>
          <w:tblHeader/>
        </w:trPr>
        <w:tc>
          <w:tcPr>
            <w:tcW w:w="1985" w:type="dxa"/>
          </w:tcPr>
          <w:p w:rsidR="00764748" w:rsidRPr="00CA4B51" w:rsidRDefault="00C71487" w:rsidP="000561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288" w:type="dxa"/>
          </w:tcPr>
          <w:p w:rsidR="00764748" w:rsidRPr="00CA4B51" w:rsidRDefault="00C71487" w:rsidP="000561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6495" w:type="dxa"/>
          </w:tcPr>
          <w:p w:rsidR="00764748" w:rsidRPr="00CA4B51" w:rsidRDefault="00C71487" w:rsidP="000561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764748">
        <w:trPr>
          <w:trHeight w:val="105"/>
        </w:trPr>
        <w:tc>
          <w:tcPr>
            <w:tcW w:w="1985" w:type="dxa"/>
            <w:vMerge w:val="restart"/>
          </w:tcPr>
          <w:p w:rsidR="00764748" w:rsidRPr="00CA4B51" w:rsidRDefault="00C71487" w:rsidP="00A97DB4">
            <w:pPr>
              <w:rPr>
                <w:rFonts w:ascii="Times New Roman" w:hAnsi="Times New Roman"/>
                <w:sz w:val="28"/>
                <w:szCs w:val="28"/>
              </w:rPr>
            </w:pPr>
            <w:r w:rsidRPr="00CA4B51">
              <w:rPr>
                <w:rFonts w:ascii="Times New Roman" w:hAnsi="Times New Roman"/>
                <w:sz w:val="28"/>
                <w:szCs w:val="28"/>
              </w:rPr>
              <w:t>Субъекты (лица)</w:t>
            </w:r>
          </w:p>
        </w:tc>
        <w:tc>
          <w:tcPr>
            <w:tcW w:w="2288" w:type="dxa"/>
            <w:vMerge w:val="restart"/>
          </w:tcPr>
          <w:p w:rsidR="00764748" w:rsidRPr="00CA4B51" w:rsidRDefault="00C71487" w:rsidP="00A97D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номера телефона</w:t>
            </w:r>
          </w:p>
        </w:tc>
        <w:tc>
          <w:tcPr>
            <w:tcW w:w="6495" w:type="dxa"/>
          </w:tcPr>
          <w:p w:rsidR="00764748" w:rsidRPr="00CA4B51" w:rsidRDefault="00C71487" w:rsidP="00A97DB4">
            <w:pPr>
              <w:rPr>
                <w:rFonts w:ascii="Times New Roman" w:hAnsi="Times New Roman"/>
                <w:sz w:val="28"/>
                <w:szCs w:val="28"/>
              </w:rPr>
            </w:pPr>
            <w:r w:rsidRPr="0044095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Мобильный номер телефона</w:t>
            </w:r>
          </w:p>
        </w:tc>
      </w:tr>
      <w:tr w:rsidR="000D7C60" w:rsidTr="00764748">
        <w:trPr>
          <w:trHeight w:val="105"/>
        </w:trPr>
        <w:tc>
          <w:tcPr>
            <w:tcW w:w="1985" w:type="dxa"/>
            <w:vMerge/>
          </w:tcPr>
          <w:p w:rsidR="00764748" w:rsidRPr="00CA4B51" w:rsidRDefault="00764748" w:rsidP="00A97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764748" w:rsidRDefault="00764748" w:rsidP="00A97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5" w:type="dxa"/>
          </w:tcPr>
          <w:p w:rsidR="00764748" w:rsidRPr="00CA4B51" w:rsidRDefault="00C71487" w:rsidP="00A97DB4">
            <w:pPr>
              <w:rPr>
                <w:rFonts w:ascii="Times New Roman" w:hAnsi="Times New Roman"/>
                <w:sz w:val="28"/>
                <w:szCs w:val="28"/>
              </w:rPr>
            </w:pPr>
            <w:r w:rsidRPr="0044095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Рабочий номер телефона</w:t>
            </w:r>
          </w:p>
        </w:tc>
      </w:tr>
      <w:tr w:rsidR="000D7C60" w:rsidTr="00764748">
        <w:trPr>
          <w:trHeight w:val="105"/>
        </w:trPr>
        <w:tc>
          <w:tcPr>
            <w:tcW w:w="1985" w:type="dxa"/>
            <w:vMerge/>
          </w:tcPr>
          <w:p w:rsidR="00764748" w:rsidRPr="00CA4B51" w:rsidRDefault="00764748" w:rsidP="00A97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764748" w:rsidRDefault="00764748" w:rsidP="00A97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5" w:type="dxa"/>
          </w:tcPr>
          <w:p w:rsidR="00764748" w:rsidRPr="00CA4B51" w:rsidRDefault="00C71487" w:rsidP="00A97DB4">
            <w:pPr>
              <w:rPr>
                <w:rFonts w:ascii="Times New Roman" w:hAnsi="Times New Roman"/>
                <w:sz w:val="28"/>
                <w:szCs w:val="28"/>
              </w:rPr>
            </w:pPr>
            <w:r w:rsidRPr="0044095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Рабочий факс</w:t>
            </w:r>
          </w:p>
        </w:tc>
      </w:tr>
      <w:tr w:rsidR="000D7C60" w:rsidTr="00764748">
        <w:trPr>
          <w:trHeight w:val="105"/>
        </w:trPr>
        <w:tc>
          <w:tcPr>
            <w:tcW w:w="1985" w:type="dxa"/>
            <w:vMerge/>
          </w:tcPr>
          <w:p w:rsidR="00764748" w:rsidRPr="00CA4B51" w:rsidRDefault="00764748" w:rsidP="00A97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764748" w:rsidRDefault="00764748" w:rsidP="00A97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5" w:type="dxa"/>
          </w:tcPr>
          <w:p w:rsidR="00764748" w:rsidRPr="00CA4B51" w:rsidRDefault="00C71487" w:rsidP="00A97DB4">
            <w:pPr>
              <w:rPr>
                <w:rFonts w:ascii="Times New Roman" w:hAnsi="Times New Roman"/>
                <w:sz w:val="28"/>
                <w:szCs w:val="28"/>
              </w:rPr>
            </w:pPr>
            <w:r w:rsidRPr="0044095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Домашний номер телефона</w:t>
            </w:r>
          </w:p>
        </w:tc>
      </w:tr>
      <w:tr w:rsidR="000D7C60" w:rsidTr="00764748">
        <w:trPr>
          <w:trHeight w:val="105"/>
        </w:trPr>
        <w:tc>
          <w:tcPr>
            <w:tcW w:w="1985" w:type="dxa"/>
            <w:vMerge/>
          </w:tcPr>
          <w:p w:rsidR="00764748" w:rsidRPr="00CA4B51" w:rsidRDefault="00764748" w:rsidP="00A97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764748" w:rsidRDefault="00764748" w:rsidP="00A97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5" w:type="dxa"/>
          </w:tcPr>
          <w:p w:rsidR="00764748" w:rsidRPr="00CA4B51" w:rsidRDefault="00C71487" w:rsidP="00A97DB4">
            <w:pPr>
              <w:rPr>
                <w:rFonts w:ascii="Times New Roman" w:hAnsi="Times New Roman"/>
                <w:sz w:val="28"/>
                <w:szCs w:val="28"/>
              </w:rPr>
            </w:pPr>
            <w:r w:rsidRPr="0044095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Другой тип телефона</w:t>
            </w:r>
          </w:p>
        </w:tc>
      </w:tr>
    </w:tbl>
    <w:p w:rsidR="00BF6D83" w:rsidRDefault="00BF6D83" w:rsidP="00700044">
      <w:pPr>
        <w:sectPr w:rsidR="00BF6D83" w:rsidSect="001F5207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A97DB4" w:rsidRPr="00B567C2" w:rsidRDefault="00C71487" w:rsidP="00D745DA">
      <w:pPr>
        <w:keepNext/>
        <w:keepLines/>
        <w:spacing w:before="240" w:after="0" w:line="360" w:lineRule="auto"/>
        <w:ind w:left="432" w:right="3797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1815" w:name="_Toc22306359"/>
      <w:bookmarkStart w:id="1816" w:name="_Toc22307746"/>
      <w:bookmarkStart w:id="1817" w:name="_Toc22553277"/>
      <w:bookmarkStart w:id="1818" w:name="_Toc22575171"/>
      <w:bookmarkStart w:id="1819" w:name="_Toc22657855"/>
      <w:bookmarkStart w:id="1820" w:name="_Toc23239937"/>
      <w:bookmarkStart w:id="1821" w:name="_Toc23513461"/>
      <w:bookmarkStart w:id="1822" w:name="_Toc27144966"/>
      <w:bookmarkStart w:id="1823" w:name="_Toc27412873"/>
      <w:bookmarkStart w:id="1824" w:name="_Toc27751475"/>
      <w:bookmarkStart w:id="1825" w:name="_Toc88809145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bookmarkEnd w:id="1815"/>
      <w:bookmarkEnd w:id="1816"/>
      <w:bookmarkEnd w:id="1817"/>
      <w:bookmarkEnd w:id="1818"/>
      <w:bookmarkEnd w:id="1819"/>
      <w:bookmarkEnd w:id="1820"/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t>1</w:t>
      </w:r>
      <w:r w:rsidR="00F61CAF">
        <w:rPr>
          <w:rFonts w:ascii="Times New Roman" w:eastAsia="Times New Roman" w:hAnsi="Times New Roman" w:cstheme="majorBidi"/>
          <w:sz w:val="28"/>
          <w:szCs w:val="32"/>
          <w:lang w:eastAsia="ru-RU"/>
        </w:rPr>
        <w:t>2</w:t>
      </w:r>
      <w:bookmarkEnd w:id="1821"/>
      <w:bookmarkEnd w:id="1822"/>
      <w:bookmarkEnd w:id="1823"/>
      <w:bookmarkEnd w:id="1824"/>
      <w:bookmarkEnd w:id="1825"/>
    </w:p>
    <w:p w:rsidR="00A97DB4" w:rsidRPr="00C83397" w:rsidRDefault="00C71487" w:rsidP="00D745DA">
      <w:pPr>
        <w:pStyle w:val="21"/>
        <w:ind w:right="2096"/>
        <w:jc w:val="center"/>
        <w:rPr>
          <w:color w:val="auto"/>
        </w:rPr>
      </w:pPr>
      <w:bookmarkStart w:id="1826" w:name="_Toc22306360"/>
      <w:bookmarkStart w:id="1827" w:name="_Toc22307747"/>
      <w:bookmarkStart w:id="1828" w:name="_Toc22553278"/>
      <w:bookmarkStart w:id="1829" w:name="_Toc22575172"/>
      <w:bookmarkStart w:id="1830" w:name="_Toc22657856"/>
      <w:bookmarkStart w:id="1831" w:name="_Toc23239938"/>
      <w:bookmarkStart w:id="1832" w:name="_Toc23513462"/>
      <w:bookmarkStart w:id="1833" w:name="_Toc27144967"/>
      <w:bookmarkStart w:id="1834" w:name="_Toc27412874"/>
      <w:bookmarkStart w:id="1835" w:name="_Toc27751476"/>
      <w:bookmarkStart w:id="1836" w:name="_Toc88809146"/>
      <w:r>
        <w:rPr>
          <w:color w:val="auto"/>
        </w:rPr>
        <w:t>Элементы справочной информации о</w:t>
      </w:r>
      <w:r w:rsidRPr="00C83397">
        <w:rPr>
          <w:rStyle w:val="cs5efed22f1"/>
          <w:bCs/>
          <w:color w:val="auto"/>
          <w:sz w:val="28"/>
          <w:szCs w:val="28"/>
        </w:rPr>
        <w:t xml:space="preserve"> </w:t>
      </w:r>
      <w:r>
        <w:rPr>
          <w:color w:val="auto"/>
        </w:rPr>
        <w:t>типовых ответах</w:t>
      </w:r>
      <w:r w:rsidRPr="00C83397">
        <w:rPr>
          <w:color w:val="auto"/>
        </w:rPr>
        <w:t xml:space="preserve"> и статус</w:t>
      </w:r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r>
        <w:rPr>
          <w:color w:val="auto"/>
        </w:rPr>
        <w:t>ах</w:t>
      </w:r>
      <w:bookmarkEnd w:id="1836"/>
    </w:p>
    <w:tbl>
      <w:tblPr>
        <w:tblStyle w:val="24"/>
        <w:tblW w:w="10768" w:type="dxa"/>
        <w:tblLook w:val="04A0" w:firstRow="1" w:lastRow="0" w:firstColumn="1" w:lastColumn="0" w:noHBand="0" w:noVBand="1"/>
      </w:tblPr>
      <w:tblGrid>
        <w:gridCol w:w="1962"/>
        <w:gridCol w:w="5546"/>
        <w:gridCol w:w="3260"/>
      </w:tblGrid>
      <w:tr w:rsidR="000D7C60" w:rsidTr="00764748">
        <w:trPr>
          <w:tblHeader/>
        </w:trPr>
        <w:tc>
          <w:tcPr>
            <w:tcW w:w="1962" w:type="dxa"/>
          </w:tcPr>
          <w:p w:rsidR="00764748" w:rsidRPr="00CA4B51" w:rsidRDefault="00C71487" w:rsidP="000561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5546" w:type="dxa"/>
          </w:tcPr>
          <w:p w:rsidR="00764748" w:rsidRPr="00CA4B51" w:rsidRDefault="00C71487" w:rsidP="000561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3260" w:type="dxa"/>
          </w:tcPr>
          <w:p w:rsidR="00764748" w:rsidRPr="00CA4B51" w:rsidRDefault="00C71487" w:rsidP="000561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764748">
        <w:trPr>
          <w:trHeight w:val="480"/>
        </w:trPr>
        <w:tc>
          <w:tcPr>
            <w:tcW w:w="1962" w:type="dxa"/>
            <w:vMerge w:val="restart"/>
          </w:tcPr>
          <w:p w:rsidR="00764748" w:rsidRPr="00CA4B51" w:rsidRDefault="00C71487" w:rsidP="00181BE8">
            <w:pPr>
              <w:rPr>
                <w:rFonts w:ascii="Times New Roman" w:hAnsi="Times New Roman"/>
                <w:sz w:val="28"/>
                <w:szCs w:val="28"/>
              </w:rPr>
            </w:pPr>
            <w:r w:rsidRPr="00CA4B51">
              <w:rPr>
                <w:rFonts w:ascii="Times New Roman" w:hAnsi="Times New Roman"/>
                <w:sz w:val="28"/>
                <w:szCs w:val="28"/>
              </w:rPr>
              <w:t>Субъекты (лица)</w:t>
            </w:r>
          </w:p>
        </w:tc>
        <w:tc>
          <w:tcPr>
            <w:tcW w:w="5546" w:type="dxa"/>
            <w:vMerge w:val="restart"/>
          </w:tcPr>
          <w:p w:rsidR="00764748" w:rsidRDefault="00C71487" w:rsidP="00181BE8">
            <w:pPr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Признак отнесения к квалифицированному инвестору</w:t>
            </w:r>
          </w:p>
        </w:tc>
        <w:tc>
          <w:tcPr>
            <w:tcW w:w="3260" w:type="dxa"/>
          </w:tcPr>
          <w:p w:rsidR="00764748" w:rsidRDefault="00C71487" w:rsidP="00181BE8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Да</w:t>
            </w:r>
          </w:p>
        </w:tc>
      </w:tr>
      <w:tr w:rsidR="000D7C60" w:rsidTr="00764748">
        <w:trPr>
          <w:trHeight w:val="291"/>
        </w:trPr>
        <w:tc>
          <w:tcPr>
            <w:tcW w:w="1962" w:type="dxa"/>
            <w:vMerge/>
          </w:tcPr>
          <w:p w:rsidR="00764748" w:rsidRPr="00CA4B51" w:rsidRDefault="00764748" w:rsidP="00181B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6" w:type="dxa"/>
            <w:vMerge/>
          </w:tcPr>
          <w:p w:rsidR="00764748" w:rsidRDefault="00764748" w:rsidP="00181BE8">
            <w:pPr>
              <w:rPr>
                <w:rStyle w:val="cs5efed22f1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4748" w:rsidRDefault="00C71487" w:rsidP="00181BE8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Нет</w:t>
            </w:r>
          </w:p>
        </w:tc>
      </w:tr>
      <w:tr w:rsidR="000D7C60" w:rsidTr="00764748">
        <w:trPr>
          <w:trHeight w:val="391"/>
        </w:trPr>
        <w:tc>
          <w:tcPr>
            <w:tcW w:w="1962" w:type="dxa"/>
            <w:vMerge w:val="restart"/>
          </w:tcPr>
          <w:p w:rsidR="00764748" w:rsidRPr="00CA4B51" w:rsidRDefault="00C71487" w:rsidP="00E62FB0">
            <w:pPr>
              <w:rPr>
                <w:rFonts w:ascii="Times New Roman" w:hAnsi="Times New Roman"/>
                <w:sz w:val="28"/>
                <w:szCs w:val="28"/>
              </w:rPr>
            </w:pPr>
            <w:r w:rsidRPr="00CA4B51">
              <w:rPr>
                <w:rFonts w:ascii="Times New Roman" w:hAnsi="Times New Roman"/>
                <w:sz w:val="28"/>
                <w:szCs w:val="28"/>
              </w:rPr>
              <w:t>Субъекты (лица)</w:t>
            </w:r>
          </w:p>
        </w:tc>
        <w:tc>
          <w:tcPr>
            <w:tcW w:w="5546" w:type="dxa"/>
            <w:vMerge w:val="restart"/>
          </w:tcPr>
          <w:p w:rsidR="00764748" w:rsidRPr="00CA4B51" w:rsidRDefault="003D55EB" w:rsidP="003D5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 xml:space="preserve">Использовать для получения </w:t>
            </w:r>
            <w:r w:rsidR="00C71487">
              <w:rPr>
                <w:rStyle w:val="cs5efed22f1"/>
                <w:sz w:val="28"/>
                <w:szCs w:val="28"/>
              </w:rPr>
              <w:t>СМС уведомлений</w:t>
            </w:r>
          </w:p>
        </w:tc>
        <w:tc>
          <w:tcPr>
            <w:tcW w:w="3260" w:type="dxa"/>
          </w:tcPr>
          <w:p w:rsidR="00764748" w:rsidRPr="00CA4B51" w:rsidRDefault="00C71487" w:rsidP="00E62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Да</w:t>
            </w:r>
          </w:p>
        </w:tc>
      </w:tr>
      <w:tr w:rsidR="000D7C60" w:rsidTr="00764748">
        <w:trPr>
          <w:trHeight w:val="390"/>
        </w:trPr>
        <w:tc>
          <w:tcPr>
            <w:tcW w:w="1962" w:type="dxa"/>
            <w:vMerge/>
          </w:tcPr>
          <w:p w:rsidR="00764748" w:rsidRPr="00CA4B51" w:rsidRDefault="00764748" w:rsidP="00E62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6" w:type="dxa"/>
            <w:vMerge/>
          </w:tcPr>
          <w:p w:rsidR="00764748" w:rsidRDefault="00764748" w:rsidP="00E62FB0">
            <w:pPr>
              <w:rPr>
                <w:rStyle w:val="cs5efed22f1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4748" w:rsidRPr="00CA4B51" w:rsidRDefault="00C71487" w:rsidP="00E62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Нет</w:t>
            </w:r>
          </w:p>
        </w:tc>
      </w:tr>
      <w:tr w:rsidR="000D7C60" w:rsidTr="00764748">
        <w:trPr>
          <w:trHeight w:val="390"/>
        </w:trPr>
        <w:tc>
          <w:tcPr>
            <w:tcW w:w="1962" w:type="dxa"/>
            <w:vMerge w:val="restart"/>
          </w:tcPr>
          <w:p w:rsidR="00764748" w:rsidRPr="00CA4B51" w:rsidRDefault="00C71487" w:rsidP="003566D1">
            <w:pPr>
              <w:rPr>
                <w:rFonts w:ascii="Times New Roman" w:hAnsi="Times New Roman"/>
                <w:sz w:val="28"/>
                <w:szCs w:val="28"/>
              </w:rPr>
            </w:pPr>
            <w:r w:rsidRPr="00CA4B51">
              <w:rPr>
                <w:rFonts w:ascii="Times New Roman" w:hAnsi="Times New Roman"/>
                <w:sz w:val="28"/>
                <w:szCs w:val="28"/>
              </w:rPr>
              <w:t>Субъекты (лица)</w:t>
            </w:r>
          </w:p>
        </w:tc>
        <w:tc>
          <w:tcPr>
            <w:tcW w:w="5546" w:type="dxa"/>
            <w:vMerge w:val="restart"/>
          </w:tcPr>
          <w:p w:rsidR="00764748" w:rsidRDefault="003D55EB" w:rsidP="003D55EB">
            <w:pPr>
              <w:rPr>
                <w:rStyle w:val="cs5efed22f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Использовать для получения </w:t>
            </w:r>
            <w:r w:rsidR="00C7148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уведомлений по электронной почте</w:t>
            </w:r>
          </w:p>
        </w:tc>
        <w:tc>
          <w:tcPr>
            <w:tcW w:w="3260" w:type="dxa"/>
          </w:tcPr>
          <w:p w:rsidR="00764748" w:rsidRDefault="00C71487" w:rsidP="00A20DB5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Да</w:t>
            </w:r>
          </w:p>
        </w:tc>
      </w:tr>
      <w:tr w:rsidR="000D7C60" w:rsidTr="00764748">
        <w:trPr>
          <w:trHeight w:val="584"/>
        </w:trPr>
        <w:tc>
          <w:tcPr>
            <w:tcW w:w="1962" w:type="dxa"/>
            <w:vMerge/>
          </w:tcPr>
          <w:p w:rsidR="00764748" w:rsidRDefault="00764748" w:rsidP="00A20D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6" w:type="dxa"/>
            <w:vMerge/>
          </w:tcPr>
          <w:p w:rsidR="00764748" w:rsidRDefault="00764748" w:rsidP="00A20DB5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64748" w:rsidRDefault="00C71487" w:rsidP="00A20DB5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Нет</w:t>
            </w:r>
          </w:p>
        </w:tc>
      </w:tr>
      <w:tr w:rsidR="000D7C60" w:rsidTr="00764748">
        <w:trPr>
          <w:trHeight w:val="418"/>
        </w:trPr>
        <w:tc>
          <w:tcPr>
            <w:tcW w:w="1962" w:type="dxa"/>
            <w:vMerge w:val="restart"/>
          </w:tcPr>
          <w:p w:rsidR="00764748" w:rsidRDefault="00C71487" w:rsidP="00356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5546" w:type="dxa"/>
            <w:vMerge w:val="restart"/>
          </w:tcPr>
          <w:p w:rsidR="00764748" w:rsidRDefault="00C71487" w:rsidP="00A20DB5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 использования платежной карты</w:t>
            </w:r>
          </w:p>
        </w:tc>
        <w:tc>
          <w:tcPr>
            <w:tcW w:w="3260" w:type="dxa"/>
          </w:tcPr>
          <w:p w:rsidR="00764748" w:rsidRDefault="00C71487" w:rsidP="00A20DB5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Да</w:t>
            </w:r>
          </w:p>
        </w:tc>
      </w:tr>
      <w:tr w:rsidR="000D7C60" w:rsidTr="00764748">
        <w:trPr>
          <w:trHeight w:val="397"/>
        </w:trPr>
        <w:tc>
          <w:tcPr>
            <w:tcW w:w="1962" w:type="dxa"/>
            <w:vMerge/>
          </w:tcPr>
          <w:p w:rsidR="00764748" w:rsidRDefault="00764748" w:rsidP="00A20D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6" w:type="dxa"/>
            <w:vMerge/>
          </w:tcPr>
          <w:p w:rsidR="00764748" w:rsidRDefault="00764748" w:rsidP="00A20DB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64748" w:rsidRPr="00645621" w:rsidRDefault="00C71487" w:rsidP="00A20DB5">
            <w:pPr>
              <w:rPr>
                <w:rStyle w:val="cs5efed22f1"/>
                <w:bCs/>
                <w:color w:val="auto"/>
                <w:sz w:val="28"/>
                <w:szCs w:val="28"/>
                <w:lang w:val="en-US"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Нет</w:t>
            </w:r>
          </w:p>
        </w:tc>
      </w:tr>
      <w:tr w:rsidR="000D7C60" w:rsidTr="00764748">
        <w:trPr>
          <w:trHeight w:val="323"/>
        </w:trPr>
        <w:tc>
          <w:tcPr>
            <w:tcW w:w="1962" w:type="dxa"/>
            <w:vMerge w:val="restart"/>
          </w:tcPr>
          <w:p w:rsidR="00764748" w:rsidRDefault="00C71487" w:rsidP="009B61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5546" w:type="dxa"/>
            <w:vMerge w:val="restart"/>
          </w:tcPr>
          <w:p w:rsidR="00764748" w:rsidRDefault="00C71487" w:rsidP="009B61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 фонда денежного рынка</w:t>
            </w:r>
          </w:p>
        </w:tc>
        <w:tc>
          <w:tcPr>
            <w:tcW w:w="3260" w:type="dxa"/>
          </w:tcPr>
          <w:p w:rsidR="00764748" w:rsidRDefault="00C71487" w:rsidP="009B61F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Да</w:t>
            </w:r>
          </w:p>
        </w:tc>
      </w:tr>
      <w:tr w:rsidR="000D7C60" w:rsidTr="00DD62EE">
        <w:trPr>
          <w:trHeight w:val="322"/>
        </w:trPr>
        <w:tc>
          <w:tcPr>
            <w:tcW w:w="1962" w:type="dxa"/>
            <w:vMerge/>
          </w:tcPr>
          <w:p w:rsidR="00764748" w:rsidRDefault="00764748" w:rsidP="009B61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6" w:type="dxa"/>
            <w:vMerge/>
          </w:tcPr>
          <w:p w:rsidR="00764748" w:rsidRDefault="00764748" w:rsidP="009B61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64748" w:rsidRDefault="00C71487" w:rsidP="009B61F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Нет</w:t>
            </w:r>
          </w:p>
        </w:tc>
      </w:tr>
      <w:tr w:rsidR="000D7C60" w:rsidTr="00DD62EE">
        <w:trPr>
          <w:trHeight w:val="496"/>
        </w:trPr>
        <w:tc>
          <w:tcPr>
            <w:tcW w:w="1962" w:type="dxa"/>
            <w:vMerge w:val="restart"/>
          </w:tcPr>
          <w:p w:rsidR="00DD62EE" w:rsidRDefault="00C71487" w:rsidP="00DD62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Безналичные и наличные расчеты</w:t>
            </w:r>
          </w:p>
        </w:tc>
        <w:tc>
          <w:tcPr>
            <w:tcW w:w="5546" w:type="dxa"/>
            <w:vMerge w:val="restart"/>
          </w:tcPr>
          <w:p w:rsidR="00DD62EE" w:rsidRDefault="00C71487" w:rsidP="00DD62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Принадлежность к операции,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соответствующей признакам осуществления перевода денежных средств без согласия клиента</w:t>
            </w:r>
          </w:p>
        </w:tc>
        <w:tc>
          <w:tcPr>
            <w:tcW w:w="3260" w:type="dxa"/>
          </w:tcPr>
          <w:p w:rsidR="00DD62EE" w:rsidRDefault="00C71487" w:rsidP="00DD62EE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Да</w:t>
            </w:r>
          </w:p>
        </w:tc>
      </w:tr>
      <w:tr w:rsidR="000D7C60" w:rsidTr="00190417">
        <w:trPr>
          <w:trHeight w:val="495"/>
        </w:trPr>
        <w:tc>
          <w:tcPr>
            <w:tcW w:w="1962" w:type="dxa"/>
            <w:vMerge/>
          </w:tcPr>
          <w:p w:rsidR="00DD62EE" w:rsidRDefault="00DD62EE" w:rsidP="00DD62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6" w:type="dxa"/>
            <w:vMerge/>
          </w:tcPr>
          <w:p w:rsidR="00DD62EE" w:rsidRDefault="00DD62EE" w:rsidP="00DD62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D62EE" w:rsidRDefault="00C71487" w:rsidP="00DD62EE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Нет</w:t>
            </w:r>
          </w:p>
        </w:tc>
      </w:tr>
    </w:tbl>
    <w:p w:rsidR="00BF6D83" w:rsidRDefault="00BF6D83" w:rsidP="00700044">
      <w:pPr>
        <w:sectPr w:rsidR="00BF6D83" w:rsidSect="001F5207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394385" w:rsidRPr="00B567C2" w:rsidRDefault="00C71487" w:rsidP="00D745DA">
      <w:pPr>
        <w:keepNext/>
        <w:keepLines/>
        <w:spacing w:before="240" w:after="0" w:line="360" w:lineRule="auto"/>
        <w:ind w:left="432" w:right="3797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1837" w:name="_Toc22306361"/>
      <w:bookmarkStart w:id="1838" w:name="_Toc22307748"/>
      <w:bookmarkStart w:id="1839" w:name="_Toc22553279"/>
      <w:bookmarkStart w:id="1840" w:name="_Toc22575173"/>
      <w:bookmarkStart w:id="1841" w:name="_Toc22657857"/>
      <w:bookmarkStart w:id="1842" w:name="_Toc23239939"/>
      <w:bookmarkStart w:id="1843" w:name="_Toc23513463"/>
      <w:bookmarkStart w:id="1844" w:name="_Toc27144968"/>
      <w:bookmarkStart w:id="1845" w:name="_Toc27412875"/>
      <w:bookmarkStart w:id="1846" w:name="_Toc27751477"/>
      <w:bookmarkStart w:id="1847" w:name="_Toc88809147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bookmarkEnd w:id="1837"/>
      <w:bookmarkEnd w:id="1838"/>
      <w:bookmarkEnd w:id="1839"/>
      <w:bookmarkEnd w:id="1840"/>
      <w:bookmarkEnd w:id="1841"/>
      <w:bookmarkEnd w:id="1842"/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t>1</w:t>
      </w:r>
      <w:r w:rsidR="00F61CAF">
        <w:rPr>
          <w:rFonts w:ascii="Times New Roman" w:eastAsia="Times New Roman" w:hAnsi="Times New Roman" w:cstheme="majorBidi"/>
          <w:sz w:val="28"/>
          <w:szCs w:val="32"/>
          <w:lang w:eastAsia="ru-RU"/>
        </w:rPr>
        <w:t>3</w:t>
      </w:r>
      <w:bookmarkEnd w:id="1843"/>
      <w:bookmarkEnd w:id="1844"/>
      <w:bookmarkEnd w:id="1845"/>
      <w:bookmarkEnd w:id="1846"/>
      <w:bookmarkEnd w:id="1847"/>
    </w:p>
    <w:p w:rsidR="00394385" w:rsidRPr="00C83397" w:rsidRDefault="00C71487" w:rsidP="00D745DA">
      <w:pPr>
        <w:pStyle w:val="21"/>
        <w:ind w:right="2237"/>
        <w:jc w:val="center"/>
        <w:rPr>
          <w:color w:val="auto"/>
        </w:rPr>
      </w:pPr>
      <w:bookmarkStart w:id="1848" w:name="_Toc22306362"/>
      <w:bookmarkStart w:id="1849" w:name="_Toc22307749"/>
      <w:bookmarkStart w:id="1850" w:name="_Toc22553280"/>
      <w:bookmarkStart w:id="1851" w:name="_Toc22575174"/>
      <w:bookmarkStart w:id="1852" w:name="_Toc22657858"/>
      <w:bookmarkStart w:id="1853" w:name="_Toc23239940"/>
      <w:bookmarkStart w:id="1854" w:name="_Toc23513464"/>
      <w:bookmarkStart w:id="1855" w:name="_Toc27144969"/>
      <w:bookmarkStart w:id="1856" w:name="_Toc27412876"/>
      <w:bookmarkStart w:id="1857" w:name="_Toc27751478"/>
      <w:bookmarkStart w:id="1858" w:name="_Toc88809148"/>
      <w:r>
        <w:rPr>
          <w:color w:val="auto"/>
        </w:rPr>
        <w:t>Элементы справочной информации о</w:t>
      </w:r>
      <w:r w:rsidRPr="00C83397">
        <w:rPr>
          <w:rStyle w:val="cs5efed22f1"/>
          <w:bCs/>
          <w:color w:val="auto"/>
          <w:sz w:val="28"/>
          <w:szCs w:val="28"/>
        </w:rPr>
        <w:t xml:space="preserve"> </w:t>
      </w:r>
      <w:r>
        <w:rPr>
          <w:color w:val="auto"/>
        </w:rPr>
        <w:t>типах</w:t>
      </w:r>
      <w:r w:rsidRPr="00C83397">
        <w:rPr>
          <w:color w:val="auto"/>
        </w:rPr>
        <w:t xml:space="preserve"> электронной почты</w:t>
      </w:r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</w:p>
    <w:tbl>
      <w:tblPr>
        <w:tblStyle w:val="24"/>
        <w:tblW w:w="10768" w:type="dxa"/>
        <w:tblLook w:val="04A0" w:firstRow="1" w:lastRow="0" w:firstColumn="1" w:lastColumn="0" w:noHBand="0" w:noVBand="1"/>
      </w:tblPr>
      <w:tblGrid>
        <w:gridCol w:w="1985"/>
        <w:gridCol w:w="2288"/>
        <w:gridCol w:w="6495"/>
      </w:tblGrid>
      <w:tr w:rsidR="000D7C60" w:rsidTr="00764748">
        <w:trPr>
          <w:tblHeader/>
        </w:trPr>
        <w:tc>
          <w:tcPr>
            <w:tcW w:w="1985" w:type="dxa"/>
          </w:tcPr>
          <w:p w:rsidR="00764748" w:rsidRPr="00CA4B51" w:rsidRDefault="00C71487" w:rsidP="000561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288" w:type="dxa"/>
          </w:tcPr>
          <w:p w:rsidR="00764748" w:rsidRPr="00CA4B51" w:rsidRDefault="00C71487" w:rsidP="000561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6495" w:type="dxa"/>
          </w:tcPr>
          <w:p w:rsidR="00764748" w:rsidRPr="00CA4B51" w:rsidRDefault="00C71487" w:rsidP="003943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764748">
        <w:trPr>
          <w:trHeight w:val="175"/>
        </w:trPr>
        <w:tc>
          <w:tcPr>
            <w:tcW w:w="1985" w:type="dxa"/>
            <w:vMerge w:val="restart"/>
          </w:tcPr>
          <w:p w:rsidR="00764748" w:rsidRPr="00CA4B51" w:rsidRDefault="00C71487" w:rsidP="00394385">
            <w:pPr>
              <w:rPr>
                <w:rFonts w:ascii="Times New Roman" w:hAnsi="Times New Roman"/>
                <w:sz w:val="28"/>
                <w:szCs w:val="28"/>
              </w:rPr>
            </w:pPr>
            <w:r w:rsidRPr="00CA4B51">
              <w:rPr>
                <w:rFonts w:ascii="Times New Roman" w:hAnsi="Times New Roman"/>
                <w:sz w:val="28"/>
                <w:szCs w:val="28"/>
              </w:rPr>
              <w:t>Субъекты (лица)</w:t>
            </w:r>
          </w:p>
        </w:tc>
        <w:tc>
          <w:tcPr>
            <w:tcW w:w="2288" w:type="dxa"/>
            <w:vMerge w:val="restart"/>
          </w:tcPr>
          <w:p w:rsidR="00764748" w:rsidRPr="00CA4B51" w:rsidRDefault="00C71487" w:rsidP="00394385">
            <w:pPr>
              <w:rPr>
                <w:rFonts w:ascii="Times New Roman" w:hAnsi="Times New Roman"/>
                <w:sz w:val="28"/>
                <w:szCs w:val="28"/>
              </w:rPr>
            </w:pPr>
            <w:r w:rsidRPr="00394385">
              <w:rPr>
                <w:rFonts w:ascii="Times New Roman" w:hAnsi="Times New Roman"/>
                <w:sz w:val="28"/>
                <w:szCs w:val="28"/>
              </w:rPr>
              <w:t>Тип электронной почты</w:t>
            </w:r>
          </w:p>
        </w:tc>
        <w:tc>
          <w:tcPr>
            <w:tcW w:w="6495" w:type="dxa"/>
          </w:tcPr>
          <w:p w:rsidR="00764748" w:rsidRPr="00CA4B51" w:rsidRDefault="00C71487" w:rsidP="00394385">
            <w:pPr>
              <w:rPr>
                <w:rFonts w:ascii="Times New Roman" w:hAnsi="Times New Roman"/>
                <w:sz w:val="28"/>
                <w:szCs w:val="28"/>
              </w:rPr>
            </w:pPr>
            <w:r w:rsidRPr="000701B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Основной адрес электронной почты</w:t>
            </w:r>
          </w:p>
        </w:tc>
      </w:tr>
      <w:tr w:rsidR="000D7C60" w:rsidTr="00764748">
        <w:trPr>
          <w:trHeight w:val="175"/>
        </w:trPr>
        <w:tc>
          <w:tcPr>
            <w:tcW w:w="1985" w:type="dxa"/>
            <w:vMerge/>
          </w:tcPr>
          <w:p w:rsidR="00764748" w:rsidRPr="00CA4B51" w:rsidRDefault="00764748" w:rsidP="003943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764748" w:rsidRPr="00394385" w:rsidRDefault="00764748" w:rsidP="003943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5" w:type="dxa"/>
          </w:tcPr>
          <w:p w:rsidR="00764748" w:rsidRPr="00CA4B51" w:rsidRDefault="00C71487" w:rsidP="00394385">
            <w:pPr>
              <w:rPr>
                <w:rFonts w:ascii="Times New Roman" w:hAnsi="Times New Roman"/>
                <w:sz w:val="28"/>
                <w:szCs w:val="28"/>
              </w:rPr>
            </w:pPr>
            <w:r w:rsidRPr="000701B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Рабочий адрес электронной почты</w:t>
            </w:r>
          </w:p>
        </w:tc>
      </w:tr>
      <w:tr w:rsidR="000D7C60" w:rsidTr="00764748">
        <w:trPr>
          <w:trHeight w:val="175"/>
        </w:trPr>
        <w:tc>
          <w:tcPr>
            <w:tcW w:w="1985" w:type="dxa"/>
            <w:vMerge/>
          </w:tcPr>
          <w:p w:rsidR="00764748" w:rsidRPr="00CA4B51" w:rsidRDefault="00764748" w:rsidP="003943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764748" w:rsidRPr="00394385" w:rsidRDefault="00764748" w:rsidP="003943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5" w:type="dxa"/>
          </w:tcPr>
          <w:p w:rsidR="00764748" w:rsidRPr="00CA4B51" w:rsidRDefault="00C71487" w:rsidP="00394385">
            <w:pPr>
              <w:rPr>
                <w:rFonts w:ascii="Times New Roman" w:hAnsi="Times New Roman"/>
                <w:sz w:val="28"/>
                <w:szCs w:val="28"/>
              </w:rPr>
            </w:pPr>
            <w:r w:rsidRPr="000701B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Другой адрес электронной почты</w:t>
            </w:r>
          </w:p>
        </w:tc>
      </w:tr>
    </w:tbl>
    <w:p w:rsidR="00BF6D83" w:rsidRDefault="00BF6D83" w:rsidP="00700044">
      <w:pPr>
        <w:sectPr w:rsidR="00BF6D83" w:rsidSect="001F5207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8E3F0A" w:rsidRPr="00B567C2" w:rsidRDefault="00C71487" w:rsidP="00D745DA">
      <w:pPr>
        <w:keepNext/>
        <w:keepLines/>
        <w:spacing w:before="240" w:after="0" w:line="360" w:lineRule="auto"/>
        <w:ind w:left="432" w:right="2237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1859" w:name="_Toc22306363"/>
      <w:bookmarkStart w:id="1860" w:name="_Toc22307750"/>
      <w:bookmarkStart w:id="1861" w:name="_Toc22553281"/>
      <w:bookmarkStart w:id="1862" w:name="_Toc22575175"/>
      <w:bookmarkStart w:id="1863" w:name="_Toc22657859"/>
      <w:bookmarkStart w:id="1864" w:name="_Toc23239941"/>
      <w:bookmarkStart w:id="1865" w:name="_Toc23513465"/>
      <w:bookmarkStart w:id="1866" w:name="_Toc27144970"/>
      <w:bookmarkStart w:id="1867" w:name="_Toc27412877"/>
      <w:bookmarkStart w:id="1868" w:name="_Toc27751479"/>
      <w:bookmarkStart w:id="1869" w:name="_Toc88809149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bookmarkEnd w:id="1859"/>
      <w:bookmarkEnd w:id="1860"/>
      <w:bookmarkEnd w:id="1861"/>
      <w:bookmarkEnd w:id="1862"/>
      <w:bookmarkEnd w:id="1863"/>
      <w:bookmarkEnd w:id="1864"/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t>1</w:t>
      </w:r>
      <w:r w:rsidR="00C74C33">
        <w:rPr>
          <w:rFonts w:ascii="Times New Roman" w:eastAsia="Times New Roman" w:hAnsi="Times New Roman" w:cstheme="majorBidi"/>
          <w:sz w:val="28"/>
          <w:szCs w:val="32"/>
          <w:lang w:eastAsia="ru-RU"/>
        </w:rPr>
        <w:t>4</w:t>
      </w:r>
      <w:bookmarkEnd w:id="1865"/>
      <w:bookmarkEnd w:id="1866"/>
      <w:bookmarkEnd w:id="1867"/>
      <w:bookmarkEnd w:id="1868"/>
      <w:bookmarkEnd w:id="1869"/>
    </w:p>
    <w:p w:rsidR="008E3F0A" w:rsidRPr="00C83397" w:rsidRDefault="00C71487" w:rsidP="00D745DA">
      <w:pPr>
        <w:pStyle w:val="21"/>
        <w:jc w:val="center"/>
        <w:rPr>
          <w:color w:val="auto"/>
        </w:rPr>
      </w:pPr>
      <w:bookmarkStart w:id="1870" w:name="_Toc22306364"/>
      <w:bookmarkStart w:id="1871" w:name="_Toc22307751"/>
      <w:bookmarkStart w:id="1872" w:name="_Toc22553282"/>
      <w:bookmarkStart w:id="1873" w:name="_Toc22575176"/>
      <w:bookmarkStart w:id="1874" w:name="_Toc22657860"/>
      <w:bookmarkStart w:id="1875" w:name="_Toc23239942"/>
      <w:bookmarkStart w:id="1876" w:name="_Toc23513466"/>
      <w:bookmarkStart w:id="1877" w:name="_Toc27144971"/>
      <w:bookmarkStart w:id="1878" w:name="_Toc27412878"/>
      <w:bookmarkStart w:id="1879" w:name="_Toc27751480"/>
      <w:bookmarkStart w:id="1880" w:name="_Toc88809150"/>
      <w:r>
        <w:rPr>
          <w:color w:val="auto"/>
        </w:rPr>
        <w:t xml:space="preserve">Элементы справочной информации о формах </w:t>
      </w:r>
      <w:r w:rsidRPr="00C83397">
        <w:rPr>
          <w:color w:val="auto"/>
        </w:rPr>
        <w:t>осуществления сделки</w:t>
      </w:r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</w:p>
    <w:tbl>
      <w:tblPr>
        <w:tblStyle w:val="24"/>
        <w:tblW w:w="12328" w:type="dxa"/>
        <w:tblLook w:val="04A0" w:firstRow="1" w:lastRow="0" w:firstColumn="1" w:lastColumn="0" w:noHBand="0" w:noVBand="1"/>
      </w:tblPr>
      <w:tblGrid>
        <w:gridCol w:w="1973"/>
        <w:gridCol w:w="2277"/>
        <w:gridCol w:w="8078"/>
      </w:tblGrid>
      <w:tr w:rsidR="000D7C60" w:rsidTr="005D2B45">
        <w:trPr>
          <w:tblHeader/>
        </w:trPr>
        <w:tc>
          <w:tcPr>
            <w:tcW w:w="1973" w:type="dxa"/>
          </w:tcPr>
          <w:p w:rsidR="00764748" w:rsidRPr="00CA4B51" w:rsidRDefault="00C71487" w:rsidP="000561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277" w:type="dxa"/>
          </w:tcPr>
          <w:p w:rsidR="00764748" w:rsidRPr="00CA4B51" w:rsidRDefault="00C71487" w:rsidP="000561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8078" w:type="dxa"/>
          </w:tcPr>
          <w:p w:rsidR="00764748" w:rsidRPr="00CA4B51" w:rsidRDefault="00C71487" w:rsidP="000561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5D2B45">
        <w:trPr>
          <w:trHeight w:val="25"/>
        </w:trPr>
        <w:tc>
          <w:tcPr>
            <w:tcW w:w="1973" w:type="dxa"/>
            <w:vMerge w:val="restart"/>
          </w:tcPr>
          <w:p w:rsidR="00764748" w:rsidRPr="00CA4B51" w:rsidRDefault="00C71487" w:rsidP="008E3F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Договоры</w:t>
            </w:r>
          </w:p>
        </w:tc>
        <w:tc>
          <w:tcPr>
            <w:tcW w:w="2277" w:type="dxa"/>
            <w:vMerge w:val="restart"/>
          </w:tcPr>
          <w:p w:rsidR="00764748" w:rsidRPr="00CA4B51" w:rsidRDefault="00C71487" w:rsidP="008E3F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договора</w:t>
            </w:r>
          </w:p>
        </w:tc>
        <w:tc>
          <w:tcPr>
            <w:tcW w:w="8078" w:type="dxa"/>
          </w:tcPr>
          <w:p w:rsidR="00764748" w:rsidRPr="00CA4B51" w:rsidRDefault="00C71487" w:rsidP="008E3F0A">
            <w:pPr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Агентский договор</w:t>
            </w:r>
          </w:p>
        </w:tc>
      </w:tr>
      <w:tr w:rsidR="000D7C60" w:rsidTr="005D2B45">
        <w:trPr>
          <w:trHeight w:val="25"/>
        </w:trPr>
        <w:tc>
          <w:tcPr>
            <w:tcW w:w="1973" w:type="dxa"/>
            <w:vMerge/>
          </w:tcPr>
          <w:p w:rsidR="00764748" w:rsidRDefault="00764748" w:rsidP="008E3F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8E3F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B86E5E" w:rsidRDefault="00C71487" w:rsidP="008E3F0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корреспондентского счета</w:t>
            </w:r>
          </w:p>
        </w:tc>
      </w:tr>
      <w:tr w:rsidR="000D7C60" w:rsidTr="005D2B45">
        <w:trPr>
          <w:trHeight w:val="25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Default="00C71487" w:rsidP="00C10CF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корреспондентского субсчета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CA4B51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банковского вклада (депозита)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CA4B51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банковского счета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CA4B51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гарантийного депозита (вклада)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CA4B51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Межбанковский депозит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CA4B51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расчетно-кассового обслуживания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A24907" w:rsidRDefault="00C71487" w:rsidP="00C10CF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4907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размещения денежных средств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A24907" w:rsidRDefault="00C71487" w:rsidP="00C10CF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Прочий</w:t>
            </w:r>
            <w:r w:rsidRPr="00A24907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 договор размещения средств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Default="00C71487" w:rsidP="00C10CF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о предоставлении ссуды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CA4B51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финансовой аренды (лизинга)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CA4B51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финансирования под уступку денежного требования (факторинг)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CA4B51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E769E5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перевода долга на другое лицо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CA4B51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передачи прав на закладные</w:t>
            </w:r>
          </w:p>
        </w:tc>
      </w:tr>
      <w:tr w:rsidR="000D7C60" w:rsidTr="005D2B45">
        <w:trPr>
          <w:trHeight w:val="25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CA4B51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Мировое соглашение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CA4B51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Соглашение о новации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CA4B51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о выдаче гарантии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CA4B51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РЕПО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CA4B51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Договор </w:t>
            </w: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з</w:t>
            </w:r>
            <w:r w:rsidRPr="00B86E5E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алог</w:t>
            </w: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а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CA4B51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E769E5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займа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CA4B51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поручительства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CA4B51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уступки прав требования (цессия)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CA4B51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приобретения прав требования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о приобретении на вторичном рынке закладных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заклада</w:t>
            </w:r>
          </w:p>
        </w:tc>
      </w:tr>
      <w:tr w:rsidR="000D7C60" w:rsidTr="005D2B45">
        <w:trPr>
          <w:trHeight w:val="25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отчуждения финансовых активов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приобретения финансовых активов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Кредитный договор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межбанковского кредитования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оферты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с аккредитивом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инкассации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купли-продажи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доверительного управления имуществом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участия в долевом строительстве</w:t>
            </w:r>
          </w:p>
        </w:tc>
      </w:tr>
      <w:tr w:rsidR="000D7C60" w:rsidTr="005D2B45">
        <w:trPr>
          <w:trHeight w:val="2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имущественного страхования</w:t>
            </w:r>
          </w:p>
        </w:tc>
      </w:tr>
      <w:tr w:rsidR="000D7C60" w:rsidTr="005D2B45">
        <w:trPr>
          <w:trHeight w:val="46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личного страхования</w:t>
            </w:r>
          </w:p>
        </w:tc>
      </w:tr>
      <w:tr w:rsidR="000D7C60" w:rsidTr="005D2B45">
        <w:trPr>
          <w:trHeight w:val="42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об обязательном пенсионном страховании</w:t>
            </w:r>
          </w:p>
        </w:tc>
      </w:tr>
      <w:tr w:rsidR="000D7C60" w:rsidTr="005D2B45">
        <w:trPr>
          <w:trHeight w:val="42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страхования ответственности регистратора</w:t>
            </w:r>
          </w:p>
        </w:tc>
      </w:tr>
      <w:tr w:rsidR="000D7C60" w:rsidTr="005D2B45">
        <w:trPr>
          <w:trHeight w:val="42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страхования ответственности управляющего ипотечным покрытием</w:t>
            </w:r>
          </w:p>
        </w:tc>
      </w:tr>
      <w:tr w:rsidR="000D7C60" w:rsidTr="005D2B45">
        <w:trPr>
          <w:trHeight w:val="42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Организаторский договор</w:t>
            </w:r>
          </w:p>
        </w:tc>
      </w:tr>
      <w:tr w:rsidR="000D7C60" w:rsidTr="005D2B45">
        <w:trPr>
          <w:trHeight w:val="42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на брокерское обслуживание</w:t>
            </w:r>
          </w:p>
        </w:tc>
      </w:tr>
      <w:tr w:rsidR="000D7C60" w:rsidTr="005D2B45">
        <w:trPr>
          <w:trHeight w:val="42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Default="00C71487" w:rsidP="006D0A34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645621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на депозитарное обслуживание</w:t>
            </w:r>
          </w:p>
        </w:tc>
      </w:tr>
      <w:tr w:rsidR="000D7C60" w:rsidTr="005D2B45">
        <w:trPr>
          <w:trHeight w:val="42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субординированного кредита (депозита, займа, облигационного займа)</w:t>
            </w:r>
          </w:p>
        </w:tc>
      </w:tr>
      <w:tr w:rsidR="000D7C60" w:rsidTr="005D2B45">
        <w:trPr>
          <w:trHeight w:val="42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комиссии</w:t>
            </w:r>
          </w:p>
        </w:tc>
      </w:tr>
      <w:tr w:rsidR="000D7C60" w:rsidTr="005D2B45">
        <w:trPr>
          <w:trHeight w:val="42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Генеральное соглашение</w:t>
            </w:r>
          </w:p>
        </w:tc>
      </w:tr>
      <w:tr w:rsidR="000D7C60" w:rsidTr="005D2B45">
        <w:trPr>
          <w:trHeight w:val="42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 хранения</w:t>
            </w:r>
          </w:p>
        </w:tc>
      </w:tr>
      <w:tr w:rsidR="000D7C60" w:rsidTr="005D2B45">
        <w:trPr>
          <w:trHeight w:val="42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Иной договор, связанный с передачей прав требования по ссуде</w:t>
            </w:r>
          </w:p>
        </w:tc>
      </w:tr>
      <w:tr w:rsidR="000D7C60" w:rsidTr="005D2B45">
        <w:trPr>
          <w:trHeight w:val="42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Иной договор</w:t>
            </w:r>
          </w:p>
        </w:tc>
      </w:tr>
      <w:tr w:rsidR="000D7C60" w:rsidTr="005D2B45">
        <w:trPr>
          <w:trHeight w:val="391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764748" w:rsidRPr="00E0271C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 w:rsidRPr="00E0271C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Иной договор страхования</w:t>
            </w:r>
          </w:p>
        </w:tc>
      </w:tr>
      <w:tr w:rsidR="000D7C60" w:rsidTr="005D2B45">
        <w:trPr>
          <w:trHeight w:val="140"/>
        </w:trPr>
        <w:tc>
          <w:tcPr>
            <w:tcW w:w="1973" w:type="dxa"/>
            <w:vMerge w:val="restart"/>
          </w:tcPr>
          <w:p w:rsidR="00764748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277" w:type="dxa"/>
            <w:vMerge w:val="restart"/>
          </w:tcPr>
          <w:p w:rsidR="00764748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 размещения денежных средств (драгоценных металлов)</w:t>
            </w:r>
          </w:p>
        </w:tc>
        <w:tc>
          <w:tcPr>
            <w:tcW w:w="8078" w:type="dxa"/>
          </w:tcPr>
          <w:p w:rsidR="00764748" w:rsidRPr="00B86E5E" w:rsidRDefault="00C71487" w:rsidP="00C10CF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</w:tr>
      <w:tr w:rsidR="000D7C60" w:rsidTr="005D2B45">
        <w:trPr>
          <w:trHeight w:val="139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78" w:type="dxa"/>
          </w:tcPr>
          <w:p w:rsidR="00764748" w:rsidRPr="00B86E5E" w:rsidRDefault="00C71487" w:rsidP="00C10CF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Овердрафт</w:t>
            </w:r>
          </w:p>
        </w:tc>
      </w:tr>
      <w:tr w:rsidR="000D7C60" w:rsidTr="005D2B45">
        <w:trPr>
          <w:trHeight w:val="139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78" w:type="dxa"/>
          </w:tcPr>
          <w:p w:rsidR="00764748" w:rsidRPr="00B86E5E" w:rsidRDefault="00C71487" w:rsidP="00C10CF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Кредитная линия с лимитом задолженности</w:t>
            </w:r>
          </w:p>
        </w:tc>
      </w:tr>
      <w:tr w:rsidR="000D7C60" w:rsidTr="005D2B45">
        <w:trPr>
          <w:trHeight w:val="139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78" w:type="dxa"/>
          </w:tcPr>
          <w:p w:rsidR="00764748" w:rsidRPr="00B86E5E" w:rsidRDefault="00C71487" w:rsidP="00C10CF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Кредитная линия с лимитом выдачи</w:t>
            </w:r>
          </w:p>
        </w:tc>
      </w:tr>
      <w:tr w:rsidR="000D7C60" w:rsidTr="005D2B45">
        <w:trPr>
          <w:trHeight w:val="139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78" w:type="dxa"/>
          </w:tcPr>
          <w:p w:rsidR="00764748" w:rsidRPr="00B86E5E" w:rsidRDefault="00C71487" w:rsidP="00C10CF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Комбинированная кредитная линия</w:t>
            </w:r>
          </w:p>
        </w:tc>
      </w:tr>
      <w:tr w:rsidR="000D7C60" w:rsidTr="005D2B45">
        <w:trPr>
          <w:trHeight w:val="139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78" w:type="dxa"/>
          </w:tcPr>
          <w:p w:rsidR="00764748" w:rsidRPr="00B86E5E" w:rsidRDefault="00C71487" w:rsidP="00C10CF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размещенные средства</w:t>
            </w:r>
          </w:p>
        </w:tc>
      </w:tr>
      <w:tr w:rsidR="000D7C60" w:rsidTr="005D2B45">
        <w:trPr>
          <w:trHeight w:val="139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78" w:type="dxa"/>
          </w:tcPr>
          <w:p w:rsidR="00764748" w:rsidRPr="00B86E5E" w:rsidRDefault="00C71487" w:rsidP="00C10CF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Учтенный вексель</w:t>
            </w:r>
          </w:p>
        </w:tc>
      </w:tr>
      <w:tr w:rsidR="000D7C60" w:rsidTr="005D2B45">
        <w:trPr>
          <w:trHeight w:val="287"/>
        </w:trPr>
        <w:tc>
          <w:tcPr>
            <w:tcW w:w="1973" w:type="dxa"/>
            <w:vMerge w:val="restart"/>
          </w:tcPr>
          <w:p w:rsidR="005D2B45" w:rsidRPr="009D69F8" w:rsidRDefault="00C71487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9D69F8"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2277" w:type="dxa"/>
            <w:vMerge w:val="restart"/>
          </w:tcPr>
          <w:p w:rsidR="005D2B45" w:rsidRPr="009D69F8" w:rsidRDefault="00C71487" w:rsidP="009A2F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9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Признак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обеспечения</w:t>
            </w:r>
          </w:p>
        </w:tc>
        <w:tc>
          <w:tcPr>
            <w:tcW w:w="8078" w:type="dxa"/>
          </w:tcPr>
          <w:p w:rsidR="005D2B45" w:rsidRPr="009D69F8" w:rsidRDefault="00C71487" w:rsidP="009A2FAF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9D69F8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Относится к </w:t>
            </w: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«</w:t>
            </w:r>
            <w:r w:rsidRPr="009D69F8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бланковому залогу</w:t>
            </w: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»</w:t>
            </w:r>
          </w:p>
        </w:tc>
      </w:tr>
      <w:tr w:rsidR="000D7C60" w:rsidTr="005D2B45">
        <w:trPr>
          <w:trHeight w:val="286"/>
        </w:trPr>
        <w:tc>
          <w:tcPr>
            <w:tcW w:w="1973" w:type="dxa"/>
            <w:vMerge/>
          </w:tcPr>
          <w:p w:rsidR="005D2B45" w:rsidRPr="00645621" w:rsidRDefault="005D2B45" w:rsidP="009A2FA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77" w:type="dxa"/>
            <w:vMerge/>
          </w:tcPr>
          <w:p w:rsidR="005D2B45" w:rsidRPr="00645621" w:rsidRDefault="005D2B45" w:rsidP="009A2FAF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078" w:type="dxa"/>
          </w:tcPr>
          <w:p w:rsidR="005D2B45" w:rsidRPr="00AE476D" w:rsidRDefault="00C71487" w:rsidP="009A2FAF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E476D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Не относится к </w:t>
            </w: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«</w:t>
            </w:r>
            <w:r w:rsidRPr="00AE476D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бланковому залогу</w:t>
            </w: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»</w:t>
            </w:r>
          </w:p>
        </w:tc>
      </w:tr>
      <w:tr w:rsidR="000D7C60" w:rsidTr="005D2B45">
        <w:trPr>
          <w:trHeight w:val="408"/>
        </w:trPr>
        <w:tc>
          <w:tcPr>
            <w:tcW w:w="1973" w:type="dxa"/>
            <w:vMerge w:val="restart"/>
          </w:tcPr>
          <w:p w:rsidR="00764748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2277" w:type="dxa"/>
            <w:vMerge w:val="restart"/>
          </w:tcPr>
          <w:p w:rsidR="00764748" w:rsidRDefault="00C71487" w:rsidP="00C10CF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A1BA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Виды обязательств, обеспеченных ипотекой</w:t>
            </w:r>
          </w:p>
        </w:tc>
        <w:tc>
          <w:tcPr>
            <w:tcW w:w="8078" w:type="dxa"/>
          </w:tcPr>
          <w:p w:rsidR="00764748" w:rsidRPr="00CB3DFC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Дополнительное соглашение </w:t>
            </w:r>
            <w:r w:rsidRPr="00CA3B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соглашение об изменении условий договора</w:t>
            </w:r>
            <w:r w:rsidRPr="00CA3B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 договору</w:t>
            </w:r>
          </w:p>
        </w:tc>
      </w:tr>
      <w:tr w:rsidR="000D7C60" w:rsidTr="005D2B45">
        <w:trPr>
          <w:trHeight w:val="405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Pr="00DA1BAF" w:rsidRDefault="00764748" w:rsidP="00C10CF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764748" w:rsidRPr="00CB3DFC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Иное денежное обязательство, обеспечиваемое ипотекой</w:t>
            </w:r>
          </w:p>
        </w:tc>
      </w:tr>
      <w:tr w:rsidR="000D7C60" w:rsidTr="005D2B45">
        <w:trPr>
          <w:trHeight w:val="405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Pr="00DA1BAF" w:rsidRDefault="00764748" w:rsidP="00C10CF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764748" w:rsidRPr="00CB3DFC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Кредитный договор</w:t>
            </w:r>
          </w:p>
        </w:tc>
      </w:tr>
      <w:tr w:rsidR="000D7C60" w:rsidTr="005D2B45">
        <w:trPr>
          <w:trHeight w:val="405"/>
        </w:trPr>
        <w:tc>
          <w:tcPr>
            <w:tcW w:w="1973" w:type="dxa"/>
            <w:vMerge/>
          </w:tcPr>
          <w:p w:rsidR="00764748" w:rsidRDefault="00764748" w:rsidP="00C10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764748" w:rsidRPr="00DA1BAF" w:rsidRDefault="00764748" w:rsidP="00C10CF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078" w:type="dxa"/>
          </w:tcPr>
          <w:p w:rsidR="00764748" w:rsidRPr="00CB3DFC" w:rsidRDefault="00C71487" w:rsidP="00C10C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Договор уступки прав требования (цессия)</w:t>
            </w:r>
          </w:p>
        </w:tc>
      </w:tr>
    </w:tbl>
    <w:p w:rsidR="00BF6D83" w:rsidRDefault="00BF6D83" w:rsidP="00700044">
      <w:pPr>
        <w:sectPr w:rsidR="00BF6D83" w:rsidSect="001F5207">
          <w:pgSz w:w="16838" w:h="11906" w:orient="landscape"/>
          <w:pgMar w:top="993" w:right="1134" w:bottom="851" w:left="1134" w:header="426" w:footer="573" w:gutter="0"/>
          <w:cols w:space="708"/>
          <w:titlePg/>
          <w:docGrid w:linePitch="360"/>
        </w:sectPr>
      </w:pPr>
    </w:p>
    <w:p w:rsidR="00DD11F9" w:rsidRPr="00B567C2" w:rsidRDefault="00C71487" w:rsidP="00D745DA">
      <w:pPr>
        <w:keepNext/>
        <w:keepLines/>
        <w:spacing w:before="240" w:after="0" w:line="360" w:lineRule="auto"/>
        <w:ind w:left="432" w:right="4505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1881" w:name="_Toc22306365"/>
      <w:bookmarkStart w:id="1882" w:name="_Toc22307752"/>
      <w:bookmarkStart w:id="1883" w:name="_Toc22553283"/>
      <w:bookmarkStart w:id="1884" w:name="_Toc22575177"/>
      <w:bookmarkStart w:id="1885" w:name="_Toc22657861"/>
      <w:bookmarkStart w:id="1886" w:name="_Toc23239943"/>
      <w:bookmarkStart w:id="1887" w:name="_Toc23513467"/>
      <w:bookmarkStart w:id="1888" w:name="_Toc27144972"/>
      <w:bookmarkStart w:id="1889" w:name="_Toc27412879"/>
      <w:bookmarkStart w:id="1890" w:name="_Toc27751481"/>
      <w:bookmarkStart w:id="1891" w:name="_Toc88809151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t>1</w:t>
      </w:r>
      <w:bookmarkEnd w:id="1881"/>
      <w:bookmarkEnd w:id="1882"/>
      <w:bookmarkEnd w:id="1883"/>
      <w:bookmarkEnd w:id="1884"/>
      <w:bookmarkEnd w:id="1885"/>
      <w:bookmarkEnd w:id="1886"/>
      <w:r w:rsidR="00BF4F13">
        <w:rPr>
          <w:rFonts w:ascii="Times New Roman" w:eastAsia="Times New Roman" w:hAnsi="Times New Roman" w:cstheme="majorBidi"/>
          <w:sz w:val="28"/>
          <w:szCs w:val="32"/>
          <w:lang w:eastAsia="ru-RU"/>
        </w:rPr>
        <w:t>5</w:t>
      </w:r>
      <w:bookmarkEnd w:id="1887"/>
      <w:bookmarkEnd w:id="1888"/>
      <w:bookmarkEnd w:id="1889"/>
      <w:bookmarkEnd w:id="1890"/>
      <w:bookmarkEnd w:id="1891"/>
    </w:p>
    <w:p w:rsidR="00D745DA" w:rsidRDefault="00C71487" w:rsidP="00D745DA">
      <w:pPr>
        <w:pStyle w:val="21"/>
        <w:ind w:right="3230"/>
        <w:jc w:val="center"/>
        <w:rPr>
          <w:color w:val="auto"/>
        </w:rPr>
      </w:pPr>
      <w:bookmarkStart w:id="1892" w:name="_Toc22306366"/>
      <w:bookmarkStart w:id="1893" w:name="_Toc22307753"/>
      <w:bookmarkStart w:id="1894" w:name="_Toc22553284"/>
      <w:bookmarkStart w:id="1895" w:name="_Toc22575178"/>
      <w:bookmarkStart w:id="1896" w:name="_Toc22657862"/>
      <w:bookmarkStart w:id="1897" w:name="_Toc23239944"/>
      <w:bookmarkStart w:id="1898" w:name="_Toc23513468"/>
      <w:bookmarkStart w:id="1899" w:name="_Toc27144973"/>
      <w:bookmarkStart w:id="1900" w:name="_Toc27412880"/>
      <w:bookmarkStart w:id="1901" w:name="_Toc27751482"/>
      <w:bookmarkStart w:id="1902" w:name="_Toc88809152"/>
      <w:r>
        <w:rPr>
          <w:color w:val="auto"/>
        </w:rPr>
        <w:t>Элементы справочной информации</w:t>
      </w:r>
    </w:p>
    <w:p w:rsidR="00DD11F9" w:rsidRPr="00E5450E" w:rsidRDefault="00C71487" w:rsidP="00D745DA">
      <w:pPr>
        <w:pStyle w:val="21"/>
        <w:ind w:right="3371"/>
        <w:jc w:val="center"/>
        <w:rPr>
          <w:color w:val="auto"/>
        </w:rPr>
      </w:pPr>
      <w:r>
        <w:rPr>
          <w:color w:val="auto"/>
        </w:rPr>
        <w:t xml:space="preserve"> о </w:t>
      </w:r>
      <w:r w:rsidRPr="00E5450E">
        <w:rPr>
          <w:color w:val="auto"/>
        </w:rPr>
        <w:t>единиц</w:t>
      </w:r>
      <w:r>
        <w:rPr>
          <w:color w:val="auto"/>
        </w:rPr>
        <w:t>ах</w:t>
      </w:r>
      <w:r w:rsidRPr="00E5450E">
        <w:rPr>
          <w:color w:val="auto"/>
        </w:rPr>
        <w:t xml:space="preserve"> измерения</w:t>
      </w:r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r w:rsidR="00AE476D">
        <w:rPr>
          <w:color w:val="auto"/>
        </w:rPr>
        <w:t xml:space="preserve"> на основе ОКЕИ</w:t>
      </w:r>
      <w:bookmarkEnd w:id="1902"/>
    </w:p>
    <w:tbl>
      <w:tblPr>
        <w:tblStyle w:val="24"/>
        <w:tblW w:w="10060" w:type="dxa"/>
        <w:tblLook w:val="04A0" w:firstRow="1" w:lastRow="0" w:firstColumn="1" w:lastColumn="0" w:noHBand="0" w:noVBand="1"/>
      </w:tblPr>
      <w:tblGrid>
        <w:gridCol w:w="1995"/>
        <w:gridCol w:w="3812"/>
        <w:gridCol w:w="4253"/>
      </w:tblGrid>
      <w:tr w:rsidR="000D7C60" w:rsidTr="001F5207">
        <w:trPr>
          <w:trHeight w:val="1295"/>
          <w:tblHeader/>
        </w:trPr>
        <w:tc>
          <w:tcPr>
            <w:tcW w:w="1995" w:type="dxa"/>
          </w:tcPr>
          <w:p w:rsidR="00764748" w:rsidRPr="00CA4B51" w:rsidRDefault="00C71487" w:rsidP="001971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812" w:type="dxa"/>
          </w:tcPr>
          <w:p w:rsidR="00764748" w:rsidRPr="00CA4B51" w:rsidRDefault="00C71487" w:rsidP="001971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4253" w:type="dxa"/>
          </w:tcPr>
          <w:p w:rsidR="00764748" w:rsidRPr="00CA4B51" w:rsidRDefault="00C71487" w:rsidP="001971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1F5207">
        <w:trPr>
          <w:trHeight w:val="170"/>
        </w:trPr>
        <w:tc>
          <w:tcPr>
            <w:tcW w:w="1995" w:type="dxa"/>
            <w:vMerge w:val="restart"/>
          </w:tcPr>
          <w:p w:rsidR="00D145C1" w:rsidRDefault="00C71487" w:rsidP="00197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Договоры</w:t>
            </w:r>
          </w:p>
          <w:p w:rsidR="004F00CA" w:rsidRDefault="00C71487" w:rsidP="00197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  <w:p w:rsidR="00666043" w:rsidRDefault="00C71487" w:rsidP="00197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  <w:p w:rsidR="00666043" w:rsidRDefault="00C71487" w:rsidP="00197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операции и другие сделки</w:t>
            </w:r>
          </w:p>
          <w:p w:rsidR="00764748" w:rsidRDefault="00C71487" w:rsidP="00197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  <w:p w:rsidR="00764748" w:rsidRDefault="00C71487" w:rsidP="00197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  <w:p w:rsidR="00764748" w:rsidRDefault="00C71487" w:rsidP="00356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Судебные процессы</w:t>
            </w:r>
          </w:p>
          <w:p w:rsidR="00764748" w:rsidRPr="00CA4B51" w:rsidRDefault="00C71487" w:rsidP="00356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Учетно-операционная информация кредитной организации</w:t>
            </w:r>
          </w:p>
        </w:tc>
        <w:tc>
          <w:tcPr>
            <w:tcW w:w="3812" w:type="dxa"/>
            <w:vMerge w:val="restart"/>
          </w:tcPr>
          <w:p w:rsidR="00764748" w:rsidRPr="00CA4B51" w:rsidRDefault="00C71487" w:rsidP="00241C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53" w:type="dxa"/>
          </w:tcPr>
          <w:p w:rsidR="00764748" w:rsidRPr="00CA4B51" w:rsidRDefault="00C71487" w:rsidP="00197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валюты</w:t>
            </w:r>
          </w:p>
        </w:tc>
      </w:tr>
      <w:tr w:rsidR="000D7C60" w:rsidTr="001F5207">
        <w:trPr>
          <w:trHeight w:val="114"/>
        </w:trPr>
        <w:tc>
          <w:tcPr>
            <w:tcW w:w="1995" w:type="dxa"/>
            <w:vMerge/>
          </w:tcPr>
          <w:p w:rsidR="00764748" w:rsidRDefault="00764748" w:rsidP="001971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764748" w:rsidRDefault="00764748" w:rsidP="001971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748" w:rsidRDefault="00C71487" w:rsidP="00197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Рубли и копейки</w:t>
            </w:r>
          </w:p>
        </w:tc>
      </w:tr>
      <w:tr w:rsidR="000D7C60" w:rsidTr="001F5207">
        <w:trPr>
          <w:trHeight w:val="170"/>
        </w:trPr>
        <w:tc>
          <w:tcPr>
            <w:tcW w:w="1995" w:type="dxa"/>
            <w:vMerge/>
          </w:tcPr>
          <w:p w:rsidR="00764748" w:rsidRDefault="00764748" w:rsidP="001971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764748" w:rsidRDefault="00764748" w:rsidP="001971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748" w:rsidRPr="00034F52" w:rsidRDefault="00C71487" w:rsidP="00197168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0D7C60" w:rsidTr="001F5207">
        <w:trPr>
          <w:trHeight w:val="170"/>
        </w:trPr>
        <w:tc>
          <w:tcPr>
            <w:tcW w:w="1995" w:type="dxa"/>
            <w:vMerge/>
          </w:tcPr>
          <w:p w:rsidR="00764748" w:rsidRDefault="00764748" w:rsidP="001971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764748" w:rsidRDefault="00764748" w:rsidP="001971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748" w:rsidRDefault="00C71487" w:rsidP="00197168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2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адратный </w:t>
            </w:r>
            <w:r w:rsidRPr="00882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метр</w:t>
            </w:r>
          </w:p>
        </w:tc>
      </w:tr>
      <w:tr w:rsidR="000D7C60" w:rsidTr="001F5207">
        <w:trPr>
          <w:trHeight w:val="113"/>
        </w:trPr>
        <w:tc>
          <w:tcPr>
            <w:tcW w:w="1995" w:type="dxa"/>
            <w:vMerge/>
          </w:tcPr>
          <w:p w:rsidR="00764748" w:rsidRDefault="00764748" w:rsidP="001971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764748" w:rsidRDefault="00764748" w:rsidP="001971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748" w:rsidRPr="007F5890" w:rsidRDefault="00C71487" w:rsidP="00197168">
            <w:pPr>
              <w:rPr>
                <w:rStyle w:val="cs5efed22f1"/>
                <w:sz w:val="28"/>
              </w:rPr>
            </w:pPr>
            <w:r w:rsidRPr="007F5890">
              <w:rPr>
                <w:rStyle w:val="cs5efed22f1"/>
                <w:bCs/>
                <w:sz w:val="28"/>
                <w:szCs w:val="28"/>
                <w:lang w:eastAsia="ru-RU"/>
              </w:rPr>
              <w:t>Киловатт</w:t>
            </w:r>
          </w:p>
        </w:tc>
      </w:tr>
      <w:tr w:rsidR="000D7C60" w:rsidTr="001F5207">
        <w:trPr>
          <w:trHeight w:val="114"/>
        </w:trPr>
        <w:tc>
          <w:tcPr>
            <w:tcW w:w="1995" w:type="dxa"/>
            <w:vMerge/>
          </w:tcPr>
          <w:p w:rsidR="00764748" w:rsidRDefault="00764748" w:rsidP="00507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764748" w:rsidRDefault="00764748" w:rsidP="005077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748" w:rsidRPr="007F5890" w:rsidRDefault="00C71487" w:rsidP="0050778C">
            <w:pPr>
              <w:rPr>
                <w:rStyle w:val="cs5efed22f1"/>
                <w:sz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Кубический метр</w:t>
            </w:r>
          </w:p>
        </w:tc>
      </w:tr>
      <w:tr w:rsidR="000D7C60" w:rsidTr="001F5207">
        <w:trPr>
          <w:trHeight w:val="113"/>
        </w:trPr>
        <w:tc>
          <w:tcPr>
            <w:tcW w:w="1995" w:type="dxa"/>
            <w:vMerge/>
          </w:tcPr>
          <w:p w:rsidR="00764748" w:rsidRDefault="00764748" w:rsidP="001971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764748" w:rsidRDefault="00764748" w:rsidP="001971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748" w:rsidRDefault="00C71487" w:rsidP="00197168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Грамм</w:t>
            </w:r>
          </w:p>
        </w:tc>
      </w:tr>
      <w:tr w:rsidR="000D7C60" w:rsidTr="001F5207">
        <w:trPr>
          <w:trHeight w:val="113"/>
        </w:trPr>
        <w:tc>
          <w:tcPr>
            <w:tcW w:w="1995" w:type="dxa"/>
            <w:vMerge/>
          </w:tcPr>
          <w:p w:rsidR="00764748" w:rsidRDefault="00764748" w:rsidP="001971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764748" w:rsidRDefault="00764748" w:rsidP="001971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748" w:rsidRDefault="00C71487" w:rsidP="00197168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Килограмм</w:t>
            </w:r>
          </w:p>
        </w:tc>
      </w:tr>
      <w:tr w:rsidR="000D7C60" w:rsidTr="001F5207">
        <w:trPr>
          <w:trHeight w:val="113"/>
        </w:trPr>
        <w:tc>
          <w:tcPr>
            <w:tcW w:w="1995" w:type="dxa"/>
            <w:vMerge/>
          </w:tcPr>
          <w:p w:rsidR="00764748" w:rsidRDefault="00764748" w:rsidP="001971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764748" w:rsidRDefault="00764748" w:rsidP="001971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748" w:rsidRDefault="00C71487" w:rsidP="00197168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Штука</w:t>
            </w:r>
          </w:p>
        </w:tc>
      </w:tr>
      <w:tr w:rsidR="000D7C60" w:rsidTr="001F5207">
        <w:trPr>
          <w:trHeight w:val="113"/>
        </w:trPr>
        <w:tc>
          <w:tcPr>
            <w:tcW w:w="1995" w:type="dxa"/>
            <w:vMerge/>
          </w:tcPr>
          <w:p w:rsidR="00764748" w:rsidRDefault="00764748" w:rsidP="001971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764748" w:rsidRDefault="00764748" w:rsidP="001971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748" w:rsidRPr="00FE7CA6" w:rsidRDefault="00C71487" w:rsidP="00197168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0D7C60" w:rsidTr="001F5207">
        <w:trPr>
          <w:trHeight w:val="113"/>
        </w:trPr>
        <w:tc>
          <w:tcPr>
            <w:tcW w:w="1995" w:type="dxa"/>
            <w:vMerge/>
          </w:tcPr>
          <w:p w:rsidR="00764748" w:rsidRDefault="00764748" w:rsidP="001971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764748" w:rsidRDefault="00764748" w:rsidP="001971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64748" w:rsidRDefault="00C71487" w:rsidP="00197168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День</w:t>
            </w:r>
          </w:p>
        </w:tc>
      </w:tr>
      <w:tr w:rsidR="000D7C60" w:rsidTr="001F5207">
        <w:trPr>
          <w:trHeight w:val="113"/>
        </w:trPr>
        <w:tc>
          <w:tcPr>
            <w:tcW w:w="1995" w:type="dxa"/>
          </w:tcPr>
          <w:p w:rsidR="00764748" w:rsidRDefault="00C71487" w:rsidP="00241C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3812" w:type="dxa"/>
          </w:tcPr>
          <w:p w:rsidR="00764748" w:rsidRDefault="00C71487" w:rsidP="00241C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размера процентной ставки</w:t>
            </w:r>
          </w:p>
        </w:tc>
        <w:tc>
          <w:tcPr>
            <w:tcW w:w="4253" w:type="dxa"/>
          </w:tcPr>
          <w:p w:rsidR="00764748" w:rsidRDefault="00C71487" w:rsidP="00241CAD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0D7C60" w:rsidTr="001F5207">
        <w:trPr>
          <w:trHeight w:val="113"/>
        </w:trPr>
        <w:tc>
          <w:tcPr>
            <w:tcW w:w="1995" w:type="dxa"/>
          </w:tcPr>
          <w:p w:rsidR="00764748" w:rsidRDefault="00C71487" w:rsidP="00241C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3812" w:type="dxa"/>
          </w:tcPr>
          <w:p w:rsidR="00764748" w:rsidRDefault="00C71487" w:rsidP="00241CA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размера процентной ставки по просроченной части кредита (займа)</w:t>
            </w:r>
          </w:p>
        </w:tc>
        <w:tc>
          <w:tcPr>
            <w:tcW w:w="4253" w:type="dxa"/>
          </w:tcPr>
          <w:p w:rsidR="00764748" w:rsidRDefault="00C71487" w:rsidP="00241CAD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0D7C60" w:rsidTr="001F5207">
        <w:trPr>
          <w:trHeight w:val="113"/>
        </w:trPr>
        <w:tc>
          <w:tcPr>
            <w:tcW w:w="1995" w:type="dxa"/>
          </w:tcPr>
          <w:p w:rsidR="00764748" w:rsidRDefault="00C71487" w:rsidP="00241C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3812" w:type="dxa"/>
          </w:tcPr>
          <w:p w:rsidR="00764748" w:rsidRDefault="00C71487" w:rsidP="00241CA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Характеристика периода фиксации процентной ставки</w:t>
            </w:r>
          </w:p>
        </w:tc>
        <w:tc>
          <w:tcPr>
            <w:tcW w:w="4253" w:type="dxa"/>
          </w:tcPr>
          <w:p w:rsidR="00764748" w:rsidRDefault="00C71487" w:rsidP="00241CAD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День</w:t>
            </w:r>
          </w:p>
        </w:tc>
      </w:tr>
      <w:tr w:rsidR="000D7C60" w:rsidTr="001F5207">
        <w:trPr>
          <w:trHeight w:val="113"/>
        </w:trPr>
        <w:tc>
          <w:tcPr>
            <w:tcW w:w="1995" w:type="dxa"/>
          </w:tcPr>
          <w:p w:rsidR="00764748" w:rsidRDefault="00C71487" w:rsidP="00241C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3812" w:type="dxa"/>
          </w:tcPr>
          <w:p w:rsidR="00764748" w:rsidRDefault="00C71487" w:rsidP="00241CA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Характеристика полной стоимости кредита (займа) (ПСК)</w:t>
            </w:r>
          </w:p>
        </w:tc>
        <w:tc>
          <w:tcPr>
            <w:tcW w:w="4253" w:type="dxa"/>
          </w:tcPr>
          <w:p w:rsidR="00764748" w:rsidRDefault="00C71487" w:rsidP="00241CAD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0D7C60" w:rsidTr="001F5207">
        <w:trPr>
          <w:trHeight w:val="113"/>
        </w:trPr>
        <w:tc>
          <w:tcPr>
            <w:tcW w:w="1995" w:type="dxa"/>
          </w:tcPr>
          <w:p w:rsidR="00755B93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3812" w:type="dxa"/>
          </w:tcPr>
          <w:p w:rsidR="00755B93" w:rsidRDefault="00C71487" w:rsidP="00755B9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Характеристика </w:t>
            </w:r>
            <w:r w:rsidRPr="00755B93">
              <w:rPr>
                <w:rFonts w:ascii="Times New Roman" w:hAnsi="Times New Roman"/>
                <w:sz w:val="28"/>
                <w:szCs w:val="24"/>
              </w:rPr>
              <w:t>размера процентной ставки штрафа по неуплаченным процентам за пользование кредитом</w:t>
            </w:r>
            <w:r w:rsidR="004F00CA">
              <w:rPr>
                <w:rFonts w:ascii="Times New Roman" w:hAnsi="Times New Roman"/>
                <w:sz w:val="28"/>
                <w:szCs w:val="24"/>
              </w:rPr>
              <w:t xml:space="preserve"> (займом)</w:t>
            </w:r>
          </w:p>
        </w:tc>
        <w:tc>
          <w:tcPr>
            <w:tcW w:w="4253" w:type="dxa"/>
          </w:tcPr>
          <w:p w:rsidR="00755B93" w:rsidRDefault="00C71487" w:rsidP="00755B93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0D7C60" w:rsidTr="001F5207">
        <w:trPr>
          <w:trHeight w:val="113"/>
        </w:trPr>
        <w:tc>
          <w:tcPr>
            <w:tcW w:w="1995" w:type="dxa"/>
          </w:tcPr>
          <w:p w:rsidR="00755B93" w:rsidRDefault="00B55E7C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3812" w:type="dxa"/>
          </w:tcPr>
          <w:p w:rsidR="00755B93" w:rsidRDefault="00C71487" w:rsidP="00755B9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Характеристика размера расчетного резерва на возможные потери</w:t>
            </w:r>
          </w:p>
        </w:tc>
        <w:tc>
          <w:tcPr>
            <w:tcW w:w="4253" w:type="dxa"/>
          </w:tcPr>
          <w:p w:rsidR="00755B93" w:rsidRDefault="00C71487" w:rsidP="00755B93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0D7C60" w:rsidTr="001F5207">
        <w:trPr>
          <w:trHeight w:val="113"/>
        </w:trPr>
        <w:tc>
          <w:tcPr>
            <w:tcW w:w="1995" w:type="dxa"/>
          </w:tcPr>
          <w:p w:rsidR="001E4655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3812" w:type="dxa"/>
          </w:tcPr>
          <w:p w:rsidR="001E4655" w:rsidRDefault="00C71487" w:rsidP="00755B9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Характеристика показателя долговой нагрузки по кредиту (займу)</w:t>
            </w:r>
          </w:p>
        </w:tc>
        <w:tc>
          <w:tcPr>
            <w:tcW w:w="4253" w:type="dxa"/>
          </w:tcPr>
          <w:p w:rsidR="001E4655" w:rsidRDefault="00C71487" w:rsidP="00755B93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0D7C60" w:rsidTr="001F5207">
        <w:trPr>
          <w:trHeight w:val="113"/>
        </w:trPr>
        <w:tc>
          <w:tcPr>
            <w:tcW w:w="1995" w:type="dxa"/>
          </w:tcPr>
          <w:p w:rsidR="00C522D0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3812" w:type="dxa"/>
          </w:tcPr>
          <w:p w:rsidR="00C522D0" w:rsidRDefault="00C71487" w:rsidP="00755B93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689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Значение компоненты кредитного риска</w:t>
            </w:r>
          </w:p>
        </w:tc>
        <w:tc>
          <w:tcPr>
            <w:tcW w:w="4253" w:type="dxa"/>
          </w:tcPr>
          <w:p w:rsidR="00C522D0" w:rsidRDefault="00C71487" w:rsidP="00755B93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0D7C60" w:rsidTr="001F5207">
        <w:trPr>
          <w:trHeight w:val="113"/>
        </w:trPr>
        <w:tc>
          <w:tcPr>
            <w:tcW w:w="1995" w:type="dxa"/>
          </w:tcPr>
          <w:p w:rsidR="00755B93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812" w:type="dxa"/>
          </w:tcPr>
          <w:p w:rsidR="00755B93" w:rsidRDefault="00C71487" w:rsidP="00755B93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размера доли в праве общей долевой собственности</w:t>
            </w:r>
          </w:p>
        </w:tc>
        <w:tc>
          <w:tcPr>
            <w:tcW w:w="4253" w:type="dxa"/>
          </w:tcPr>
          <w:p w:rsidR="00755B93" w:rsidRDefault="00C71487" w:rsidP="00755B93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0D7C60" w:rsidTr="001F5207">
        <w:trPr>
          <w:trHeight w:val="113"/>
        </w:trPr>
        <w:tc>
          <w:tcPr>
            <w:tcW w:w="1995" w:type="dxa"/>
          </w:tcPr>
          <w:p w:rsidR="00755B93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812" w:type="dxa"/>
          </w:tcPr>
          <w:p w:rsidR="00755B93" w:rsidRDefault="00C71487" w:rsidP="00755B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площади</w:t>
            </w:r>
          </w:p>
        </w:tc>
        <w:tc>
          <w:tcPr>
            <w:tcW w:w="4253" w:type="dxa"/>
          </w:tcPr>
          <w:p w:rsidR="00755B93" w:rsidRDefault="00C71487" w:rsidP="00755B93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3F1538">
              <w:rPr>
                <w:rStyle w:val="cs5efed22f1"/>
                <w:bCs/>
                <w:sz w:val="28"/>
                <w:szCs w:val="28"/>
                <w:lang w:eastAsia="ru-RU"/>
              </w:rPr>
              <w:t>Квадратный метр</w:t>
            </w:r>
          </w:p>
        </w:tc>
      </w:tr>
      <w:tr w:rsidR="000D7C60" w:rsidTr="001F5207">
        <w:trPr>
          <w:trHeight w:val="809"/>
        </w:trPr>
        <w:tc>
          <w:tcPr>
            <w:tcW w:w="1995" w:type="dxa"/>
          </w:tcPr>
          <w:p w:rsidR="00755B93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812" w:type="dxa"/>
          </w:tcPr>
          <w:p w:rsidR="00755B93" w:rsidRDefault="00C71487" w:rsidP="00755B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2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объема двигателя</w:t>
            </w:r>
          </w:p>
        </w:tc>
        <w:tc>
          <w:tcPr>
            <w:tcW w:w="4253" w:type="dxa"/>
          </w:tcPr>
          <w:p w:rsidR="00755B93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 w:rsidRPr="00357422">
              <w:rPr>
                <w:rFonts w:ascii="Times New Roman" w:hAnsi="Times New Roman"/>
                <w:sz w:val="28"/>
                <w:szCs w:val="28"/>
              </w:rPr>
              <w:t>Кубический сантиметр</w:t>
            </w:r>
          </w:p>
        </w:tc>
      </w:tr>
      <w:tr w:rsidR="000D7C60" w:rsidTr="001F5207">
        <w:trPr>
          <w:trHeight w:val="424"/>
        </w:trPr>
        <w:tc>
          <w:tcPr>
            <w:tcW w:w="1995" w:type="dxa"/>
            <w:vMerge w:val="restart"/>
          </w:tcPr>
          <w:p w:rsidR="00755B93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812" w:type="dxa"/>
            <w:vMerge w:val="restart"/>
          </w:tcPr>
          <w:p w:rsidR="00755B93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мощности двигателя</w:t>
            </w:r>
          </w:p>
        </w:tc>
        <w:tc>
          <w:tcPr>
            <w:tcW w:w="4253" w:type="dxa"/>
          </w:tcPr>
          <w:p w:rsidR="00755B93" w:rsidRDefault="00C71487" w:rsidP="00755B93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Лошадиная сила</w:t>
            </w:r>
          </w:p>
        </w:tc>
      </w:tr>
      <w:tr w:rsidR="000D7C60" w:rsidTr="001F5207">
        <w:trPr>
          <w:trHeight w:val="304"/>
        </w:trPr>
        <w:tc>
          <w:tcPr>
            <w:tcW w:w="1995" w:type="dxa"/>
            <w:vMerge/>
          </w:tcPr>
          <w:p w:rsidR="00755B93" w:rsidRDefault="00755B93" w:rsidP="00755B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755B93" w:rsidRDefault="00755B93" w:rsidP="00755B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5B93" w:rsidRDefault="00C71487" w:rsidP="00755B93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Киловатт</w:t>
            </w:r>
          </w:p>
        </w:tc>
      </w:tr>
      <w:tr w:rsidR="000D7C60" w:rsidTr="001F5207">
        <w:trPr>
          <w:trHeight w:val="552"/>
        </w:trPr>
        <w:tc>
          <w:tcPr>
            <w:tcW w:w="1995" w:type="dxa"/>
          </w:tcPr>
          <w:p w:rsidR="00755B93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812" w:type="dxa"/>
          </w:tcPr>
          <w:p w:rsidR="00755B93" w:rsidRDefault="00C71487" w:rsidP="00755B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массы</w:t>
            </w:r>
          </w:p>
        </w:tc>
        <w:tc>
          <w:tcPr>
            <w:tcW w:w="4253" w:type="dxa"/>
          </w:tcPr>
          <w:p w:rsidR="00755B93" w:rsidRDefault="00C71487" w:rsidP="00755B93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</w:tr>
      <w:tr w:rsidR="000D7C60" w:rsidTr="001F5207">
        <w:trPr>
          <w:trHeight w:val="304"/>
        </w:trPr>
        <w:tc>
          <w:tcPr>
            <w:tcW w:w="1995" w:type="dxa"/>
          </w:tcPr>
          <w:p w:rsidR="00755B93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812" w:type="dxa"/>
          </w:tcPr>
          <w:p w:rsidR="00755B93" w:rsidRDefault="00C71487" w:rsidP="00755B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количества слитков</w:t>
            </w:r>
          </w:p>
        </w:tc>
        <w:tc>
          <w:tcPr>
            <w:tcW w:w="4253" w:type="dxa"/>
          </w:tcPr>
          <w:p w:rsidR="00755B93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</w:tr>
      <w:tr w:rsidR="000D7C60" w:rsidTr="001F5207">
        <w:trPr>
          <w:trHeight w:val="304"/>
        </w:trPr>
        <w:tc>
          <w:tcPr>
            <w:tcW w:w="1995" w:type="dxa"/>
          </w:tcPr>
          <w:p w:rsidR="00755B93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3812" w:type="dxa"/>
          </w:tcPr>
          <w:p w:rsidR="00755B93" w:rsidRDefault="00C71487" w:rsidP="00755B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объема выпуска</w:t>
            </w:r>
          </w:p>
        </w:tc>
        <w:tc>
          <w:tcPr>
            <w:tcW w:w="4253" w:type="dxa"/>
          </w:tcPr>
          <w:p w:rsidR="00755B93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</w:tr>
      <w:tr w:rsidR="000D7C60" w:rsidTr="001F5207">
        <w:trPr>
          <w:trHeight w:val="304"/>
        </w:trPr>
        <w:tc>
          <w:tcPr>
            <w:tcW w:w="1995" w:type="dxa"/>
          </w:tcPr>
          <w:p w:rsidR="00755B93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3812" w:type="dxa"/>
          </w:tcPr>
          <w:p w:rsidR="00755B93" w:rsidRDefault="00C71487" w:rsidP="00755B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размера лота</w:t>
            </w:r>
          </w:p>
        </w:tc>
        <w:tc>
          <w:tcPr>
            <w:tcW w:w="4253" w:type="dxa"/>
          </w:tcPr>
          <w:p w:rsidR="00755B93" w:rsidRPr="006E27BE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</w:tr>
      <w:tr w:rsidR="000D7C60" w:rsidTr="001F5207">
        <w:trPr>
          <w:trHeight w:val="304"/>
        </w:trPr>
        <w:tc>
          <w:tcPr>
            <w:tcW w:w="1995" w:type="dxa"/>
          </w:tcPr>
          <w:p w:rsidR="00755B93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3812" w:type="dxa"/>
          </w:tcPr>
          <w:p w:rsidR="00755B93" w:rsidRDefault="00C71487" w:rsidP="00755B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размещенного объема выпуска</w:t>
            </w:r>
          </w:p>
        </w:tc>
        <w:tc>
          <w:tcPr>
            <w:tcW w:w="4253" w:type="dxa"/>
          </w:tcPr>
          <w:p w:rsidR="00755B93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 w:rsidRPr="00657FA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тука</w:t>
            </w:r>
          </w:p>
        </w:tc>
      </w:tr>
      <w:tr w:rsidR="000D7C60" w:rsidTr="001F5207">
        <w:trPr>
          <w:trHeight w:val="304"/>
        </w:trPr>
        <w:tc>
          <w:tcPr>
            <w:tcW w:w="1995" w:type="dxa"/>
          </w:tcPr>
          <w:p w:rsidR="00755B93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3812" w:type="dxa"/>
          </w:tcPr>
          <w:p w:rsidR="00755B93" w:rsidRDefault="00C71487" w:rsidP="00755B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размера купона</w:t>
            </w:r>
          </w:p>
        </w:tc>
        <w:tc>
          <w:tcPr>
            <w:tcW w:w="4253" w:type="dxa"/>
          </w:tcPr>
          <w:p w:rsidR="00755B93" w:rsidRPr="00657FAA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0D7C60" w:rsidTr="001F5207">
        <w:trPr>
          <w:trHeight w:val="304"/>
        </w:trPr>
        <w:tc>
          <w:tcPr>
            <w:tcW w:w="1995" w:type="dxa"/>
          </w:tcPr>
          <w:p w:rsidR="00755B93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3812" w:type="dxa"/>
          </w:tcPr>
          <w:p w:rsidR="00755B93" w:rsidRDefault="00C71487" w:rsidP="00755B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количества акций для конвертации</w:t>
            </w:r>
          </w:p>
        </w:tc>
        <w:tc>
          <w:tcPr>
            <w:tcW w:w="4253" w:type="dxa"/>
          </w:tcPr>
          <w:p w:rsidR="00755B93" w:rsidRPr="00657FAA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</w:tr>
      <w:tr w:rsidR="000D7C60" w:rsidTr="001F5207">
        <w:trPr>
          <w:trHeight w:val="304"/>
        </w:trPr>
        <w:tc>
          <w:tcPr>
            <w:tcW w:w="1995" w:type="dxa"/>
          </w:tcPr>
          <w:p w:rsidR="00755B93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3812" w:type="dxa"/>
          </w:tcPr>
          <w:p w:rsidR="00755B93" w:rsidRDefault="00C71487" w:rsidP="00755B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количества ценных бумаг</w:t>
            </w:r>
          </w:p>
        </w:tc>
        <w:tc>
          <w:tcPr>
            <w:tcW w:w="4253" w:type="dxa"/>
          </w:tcPr>
          <w:p w:rsidR="00755B93" w:rsidRPr="00B45071" w:rsidRDefault="00C71487" w:rsidP="00755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</w:tr>
      <w:tr w:rsidR="000D7C60" w:rsidTr="001F5207">
        <w:trPr>
          <w:trHeight w:val="304"/>
        </w:trPr>
        <w:tc>
          <w:tcPr>
            <w:tcW w:w="1995" w:type="dxa"/>
          </w:tcPr>
          <w:p w:rsidR="00673376" w:rsidRDefault="00C71487" w:rsidP="00673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3812" w:type="dxa"/>
          </w:tcPr>
          <w:p w:rsidR="00673376" w:rsidRDefault="00C71487" w:rsidP="0067337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количества ценных бумаг, представляемых депозитарной распиской</w:t>
            </w:r>
          </w:p>
        </w:tc>
        <w:tc>
          <w:tcPr>
            <w:tcW w:w="4253" w:type="dxa"/>
          </w:tcPr>
          <w:p w:rsidR="00673376" w:rsidRDefault="00C71487" w:rsidP="00673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</w:tr>
      <w:tr w:rsidR="000D7C60" w:rsidTr="001F5207">
        <w:trPr>
          <w:trHeight w:val="645"/>
        </w:trPr>
        <w:tc>
          <w:tcPr>
            <w:tcW w:w="1995" w:type="dxa"/>
            <w:vMerge w:val="restart"/>
          </w:tcPr>
          <w:p w:rsidR="00673376" w:rsidRDefault="00C71487" w:rsidP="00673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Связанные лица</w:t>
            </w:r>
          </w:p>
        </w:tc>
        <w:tc>
          <w:tcPr>
            <w:tcW w:w="3812" w:type="dxa"/>
            <w:vMerge w:val="restart"/>
          </w:tcPr>
          <w:p w:rsidR="00673376" w:rsidRDefault="00C71487" w:rsidP="0067337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доли субъекта анализа в уставном капитале связанного лица</w:t>
            </w:r>
          </w:p>
        </w:tc>
        <w:tc>
          <w:tcPr>
            <w:tcW w:w="4253" w:type="dxa"/>
          </w:tcPr>
          <w:p w:rsidR="00673376" w:rsidRDefault="00C71487" w:rsidP="00673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0D7C60" w:rsidTr="001F5207">
        <w:trPr>
          <w:trHeight w:val="434"/>
        </w:trPr>
        <w:tc>
          <w:tcPr>
            <w:tcW w:w="1995" w:type="dxa"/>
            <w:vMerge/>
          </w:tcPr>
          <w:p w:rsidR="00673376" w:rsidRDefault="00673376" w:rsidP="006733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673376" w:rsidRDefault="00673376" w:rsidP="0067337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673376" w:rsidRDefault="00C71487" w:rsidP="00673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Рубли и копейки</w:t>
            </w:r>
          </w:p>
        </w:tc>
      </w:tr>
      <w:tr w:rsidR="000D7C60" w:rsidTr="001F5207">
        <w:trPr>
          <w:trHeight w:val="645"/>
        </w:trPr>
        <w:tc>
          <w:tcPr>
            <w:tcW w:w="1995" w:type="dxa"/>
            <w:vMerge w:val="restart"/>
          </w:tcPr>
          <w:p w:rsidR="00673376" w:rsidRDefault="00C71487" w:rsidP="00673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Связанные лица</w:t>
            </w:r>
          </w:p>
        </w:tc>
        <w:tc>
          <w:tcPr>
            <w:tcW w:w="3812" w:type="dxa"/>
            <w:vMerge w:val="restart"/>
          </w:tcPr>
          <w:p w:rsidR="00673376" w:rsidRDefault="00C71487" w:rsidP="0067337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доли связанного лица в уставном капитале субъекта анализа</w:t>
            </w:r>
          </w:p>
        </w:tc>
        <w:tc>
          <w:tcPr>
            <w:tcW w:w="4253" w:type="dxa"/>
          </w:tcPr>
          <w:p w:rsidR="00673376" w:rsidRDefault="00C71487" w:rsidP="00673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0D7C60" w:rsidTr="001F5207">
        <w:trPr>
          <w:trHeight w:val="478"/>
        </w:trPr>
        <w:tc>
          <w:tcPr>
            <w:tcW w:w="1995" w:type="dxa"/>
            <w:vMerge/>
          </w:tcPr>
          <w:p w:rsidR="00673376" w:rsidRDefault="00673376" w:rsidP="006733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673376" w:rsidRDefault="00673376" w:rsidP="0067337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673376" w:rsidRDefault="00C71487" w:rsidP="006733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Рубли и копейки</w:t>
            </w:r>
          </w:p>
        </w:tc>
      </w:tr>
    </w:tbl>
    <w:p w:rsidR="00BF6D83" w:rsidRDefault="00BF6D83" w:rsidP="00197168">
      <w:pPr>
        <w:sectPr w:rsidR="00BF6D83" w:rsidSect="001F5207">
          <w:pgSz w:w="16838" w:h="11906" w:orient="landscape"/>
          <w:pgMar w:top="993" w:right="1134" w:bottom="851" w:left="1134" w:header="426" w:footer="573" w:gutter="0"/>
          <w:cols w:space="708"/>
          <w:titlePg/>
          <w:docGrid w:linePitch="360"/>
        </w:sectPr>
      </w:pPr>
    </w:p>
    <w:p w:rsidR="00376A8F" w:rsidRPr="00B567C2" w:rsidRDefault="00C71487" w:rsidP="00D745DA">
      <w:pPr>
        <w:keepNext/>
        <w:keepLines/>
        <w:spacing w:before="240" w:after="0" w:line="360" w:lineRule="auto"/>
        <w:ind w:left="432" w:right="2521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1903" w:name="_Toc22306367"/>
      <w:bookmarkStart w:id="1904" w:name="_Toc22307754"/>
      <w:bookmarkStart w:id="1905" w:name="_Toc22553285"/>
      <w:bookmarkStart w:id="1906" w:name="_Toc22575179"/>
      <w:bookmarkStart w:id="1907" w:name="_Toc22657863"/>
      <w:bookmarkStart w:id="1908" w:name="_Toc23239945"/>
      <w:bookmarkStart w:id="1909" w:name="_Toc23513469"/>
      <w:bookmarkStart w:id="1910" w:name="_Toc27144974"/>
      <w:bookmarkStart w:id="1911" w:name="_Toc27412881"/>
      <w:bookmarkStart w:id="1912" w:name="_Toc27751483"/>
      <w:bookmarkStart w:id="1913" w:name="_Toc88809153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t>1</w:t>
      </w:r>
      <w:bookmarkEnd w:id="1903"/>
      <w:bookmarkEnd w:id="1904"/>
      <w:bookmarkEnd w:id="1905"/>
      <w:bookmarkEnd w:id="1906"/>
      <w:bookmarkEnd w:id="1907"/>
      <w:bookmarkEnd w:id="1908"/>
      <w:r w:rsidR="00BF4F13">
        <w:rPr>
          <w:rFonts w:ascii="Times New Roman" w:eastAsia="Times New Roman" w:hAnsi="Times New Roman" w:cstheme="majorBidi"/>
          <w:sz w:val="28"/>
          <w:szCs w:val="32"/>
          <w:lang w:eastAsia="ru-RU"/>
        </w:rPr>
        <w:t>6</w:t>
      </w:r>
      <w:bookmarkEnd w:id="1909"/>
      <w:bookmarkEnd w:id="1910"/>
      <w:bookmarkEnd w:id="1911"/>
      <w:bookmarkEnd w:id="1912"/>
      <w:bookmarkEnd w:id="1913"/>
    </w:p>
    <w:p w:rsidR="00376A8F" w:rsidRPr="00C83397" w:rsidRDefault="00C71487" w:rsidP="00D745DA">
      <w:pPr>
        <w:pStyle w:val="21"/>
        <w:ind w:right="1529"/>
        <w:jc w:val="center"/>
        <w:rPr>
          <w:color w:val="auto"/>
        </w:rPr>
      </w:pPr>
      <w:bookmarkStart w:id="1914" w:name="_Toc22306368"/>
      <w:bookmarkStart w:id="1915" w:name="_Toc22307755"/>
      <w:bookmarkStart w:id="1916" w:name="_Toc22553286"/>
      <w:bookmarkStart w:id="1917" w:name="_Toc22575180"/>
      <w:bookmarkStart w:id="1918" w:name="_Toc22657864"/>
      <w:bookmarkStart w:id="1919" w:name="_Toc23239946"/>
      <w:bookmarkStart w:id="1920" w:name="_Toc23513470"/>
      <w:bookmarkStart w:id="1921" w:name="_Toc27144975"/>
      <w:bookmarkStart w:id="1922" w:name="_Toc27412882"/>
      <w:bookmarkStart w:id="1923" w:name="_Toc27751484"/>
      <w:bookmarkStart w:id="1924" w:name="_Toc88809154"/>
      <w:r>
        <w:rPr>
          <w:color w:val="auto"/>
        </w:rPr>
        <w:t>Элементы справочной информации об объектах и результатах</w:t>
      </w:r>
      <w:r w:rsidRPr="00C83397">
        <w:rPr>
          <w:color w:val="auto"/>
        </w:rPr>
        <w:t xml:space="preserve"> деятельности</w:t>
      </w:r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</w:p>
    <w:tbl>
      <w:tblPr>
        <w:tblStyle w:val="24"/>
        <w:tblW w:w="12044" w:type="dxa"/>
        <w:tblLook w:val="04A0" w:firstRow="1" w:lastRow="0" w:firstColumn="1" w:lastColumn="0" w:noHBand="0" w:noVBand="1"/>
      </w:tblPr>
      <w:tblGrid>
        <w:gridCol w:w="1891"/>
        <w:gridCol w:w="2495"/>
        <w:gridCol w:w="7658"/>
      </w:tblGrid>
      <w:tr w:rsidR="000D7C60" w:rsidTr="00764748">
        <w:trPr>
          <w:trHeight w:val="1437"/>
          <w:tblHeader/>
        </w:trPr>
        <w:tc>
          <w:tcPr>
            <w:tcW w:w="1891" w:type="dxa"/>
          </w:tcPr>
          <w:p w:rsidR="00764748" w:rsidRPr="00CA4B51" w:rsidRDefault="00C71487" w:rsidP="000561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495" w:type="dxa"/>
          </w:tcPr>
          <w:p w:rsidR="00764748" w:rsidRPr="00CA4B51" w:rsidRDefault="00C71487" w:rsidP="000561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658" w:type="dxa"/>
          </w:tcPr>
          <w:p w:rsidR="00764748" w:rsidRPr="00CA4B51" w:rsidRDefault="00C71487" w:rsidP="000561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764748">
        <w:trPr>
          <w:trHeight w:val="46"/>
        </w:trPr>
        <w:tc>
          <w:tcPr>
            <w:tcW w:w="1891" w:type="dxa"/>
            <w:vMerge w:val="restart"/>
          </w:tcPr>
          <w:p w:rsidR="00764748" w:rsidRDefault="00C71487" w:rsidP="00584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Договоры</w:t>
            </w:r>
          </w:p>
        </w:tc>
        <w:tc>
          <w:tcPr>
            <w:tcW w:w="2495" w:type="dxa"/>
            <w:vMerge w:val="restart"/>
          </w:tcPr>
          <w:p w:rsidR="00764748" w:rsidRDefault="00C71487" w:rsidP="005843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 договора</w:t>
            </w:r>
          </w:p>
        </w:tc>
        <w:tc>
          <w:tcPr>
            <w:tcW w:w="7658" w:type="dxa"/>
          </w:tcPr>
          <w:p w:rsidR="00764748" w:rsidRPr="00B365C5" w:rsidRDefault="00C71487" w:rsidP="005843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7A3D">
              <w:rPr>
                <w:rFonts w:ascii="Times New Roman" w:hAnsi="Times New Roman"/>
                <w:color w:val="000000"/>
                <w:sz w:val="28"/>
                <w:szCs w:val="24"/>
              </w:rPr>
              <w:t>Денежные средства</w:t>
            </w:r>
          </w:p>
        </w:tc>
      </w:tr>
      <w:tr w:rsidR="000D7C60" w:rsidTr="00764748">
        <w:trPr>
          <w:trHeight w:val="42"/>
        </w:trPr>
        <w:tc>
          <w:tcPr>
            <w:tcW w:w="1891" w:type="dxa"/>
            <w:vMerge/>
          </w:tcPr>
          <w:p w:rsidR="00764748" w:rsidRDefault="00764748" w:rsidP="005843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5843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</w:tcPr>
          <w:p w:rsidR="00764748" w:rsidRPr="00B365C5" w:rsidRDefault="00C71487" w:rsidP="005843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7A3D">
              <w:rPr>
                <w:rFonts w:ascii="Times New Roman" w:hAnsi="Times New Roman"/>
                <w:color w:val="000000"/>
                <w:sz w:val="28"/>
                <w:szCs w:val="24"/>
              </w:rPr>
              <w:t>Драгоценные металлы на обезличенных металлических счетах</w:t>
            </w:r>
          </w:p>
        </w:tc>
      </w:tr>
      <w:tr w:rsidR="000D7C60" w:rsidTr="00764748">
        <w:trPr>
          <w:trHeight w:val="42"/>
        </w:trPr>
        <w:tc>
          <w:tcPr>
            <w:tcW w:w="1891" w:type="dxa"/>
            <w:vMerge/>
          </w:tcPr>
          <w:p w:rsidR="00764748" w:rsidRDefault="00764748" w:rsidP="005843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5843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</w:tcPr>
          <w:p w:rsidR="00764748" w:rsidRPr="00B365C5" w:rsidRDefault="00C71487" w:rsidP="005843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7A3D">
              <w:rPr>
                <w:rFonts w:ascii="Times New Roman" w:hAnsi="Times New Roman"/>
                <w:color w:val="000000"/>
                <w:sz w:val="28"/>
                <w:szCs w:val="24"/>
              </w:rPr>
              <w:t>Права (требования) участника долевого строительства</w:t>
            </w:r>
          </w:p>
        </w:tc>
      </w:tr>
      <w:tr w:rsidR="000D7C60" w:rsidTr="00764748">
        <w:trPr>
          <w:trHeight w:val="42"/>
        </w:trPr>
        <w:tc>
          <w:tcPr>
            <w:tcW w:w="1891" w:type="dxa"/>
            <w:vMerge/>
          </w:tcPr>
          <w:p w:rsidR="00764748" w:rsidRDefault="00764748" w:rsidP="005843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5843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</w:tcPr>
          <w:p w:rsidR="00764748" w:rsidRPr="00B365C5" w:rsidRDefault="00C71487" w:rsidP="005843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7A3D">
              <w:rPr>
                <w:rFonts w:ascii="Times New Roman" w:hAnsi="Times New Roman"/>
                <w:color w:val="000000"/>
                <w:sz w:val="28"/>
                <w:szCs w:val="24"/>
              </w:rPr>
              <w:t>Права требования (денежные требования)</w:t>
            </w:r>
          </w:p>
        </w:tc>
      </w:tr>
      <w:tr w:rsidR="000D7C60" w:rsidTr="00764748">
        <w:trPr>
          <w:trHeight w:val="158"/>
        </w:trPr>
        <w:tc>
          <w:tcPr>
            <w:tcW w:w="1891" w:type="dxa"/>
            <w:vMerge/>
          </w:tcPr>
          <w:p w:rsidR="00764748" w:rsidRDefault="00764748" w:rsidP="005843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5843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</w:tcPr>
          <w:p w:rsidR="00764748" w:rsidRPr="00B365C5" w:rsidRDefault="00C71487" w:rsidP="005843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Ценные бумаги</w:t>
            </w:r>
          </w:p>
        </w:tc>
      </w:tr>
      <w:tr w:rsidR="000D7C60" w:rsidTr="00764748">
        <w:trPr>
          <w:trHeight w:val="157"/>
        </w:trPr>
        <w:tc>
          <w:tcPr>
            <w:tcW w:w="1891" w:type="dxa"/>
            <w:vMerge/>
          </w:tcPr>
          <w:p w:rsidR="00764748" w:rsidRDefault="00764748" w:rsidP="005843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5843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</w:tcPr>
          <w:p w:rsidR="00764748" w:rsidRDefault="00C71487" w:rsidP="00584390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Финансовые активы</w:t>
            </w:r>
          </w:p>
        </w:tc>
      </w:tr>
      <w:tr w:rsidR="000D7C60" w:rsidTr="00764748">
        <w:trPr>
          <w:trHeight w:val="343"/>
        </w:trPr>
        <w:tc>
          <w:tcPr>
            <w:tcW w:w="1891" w:type="dxa"/>
            <w:vMerge w:val="restart"/>
          </w:tcPr>
          <w:p w:rsidR="00764748" w:rsidRDefault="00C71487" w:rsidP="00197C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495" w:type="dxa"/>
            <w:vMerge w:val="restart"/>
          </w:tcPr>
          <w:p w:rsidR="00764748" w:rsidRPr="006E689D" w:rsidRDefault="00C71487" w:rsidP="00197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условного обязательства кредитного характера</w:t>
            </w:r>
          </w:p>
        </w:tc>
        <w:tc>
          <w:tcPr>
            <w:tcW w:w="7658" w:type="dxa"/>
          </w:tcPr>
          <w:p w:rsidR="00764748" w:rsidRPr="00294DE7" w:rsidRDefault="00C71487" w:rsidP="00197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954">
              <w:rPr>
                <w:rFonts w:ascii="Times New Roman" w:hAnsi="Times New Roman"/>
                <w:sz w:val="28"/>
                <w:szCs w:val="24"/>
              </w:rPr>
              <w:t>Независимая гарантия</w:t>
            </w:r>
          </w:p>
        </w:tc>
      </w:tr>
      <w:tr w:rsidR="000D7C60" w:rsidTr="00764748">
        <w:trPr>
          <w:trHeight w:val="28"/>
        </w:trPr>
        <w:tc>
          <w:tcPr>
            <w:tcW w:w="1891" w:type="dxa"/>
            <w:vMerge/>
          </w:tcPr>
          <w:p w:rsidR="00764748" w:rsidRDefault="00764748" w:rsidP="00197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197C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</w:tcPr>
          <w:p w:rsidR="00764748" w:rsidRPr="00294DE7" w:rsidRDefault="00C71487" w:rsidP="00197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954">
              <w:rPr>
                <w:rFonts w:ascii="Times New Roman" w:hAnsi="Times New Roman"/>
                <w:sz w:val="28"/>
                <w:szCs w:val="24"/>
              </w:rPr>
              <w:t>Поручительство</w:t>
            </w:r>
          </w:p>
        </w:tc>
      </w:tr>
      <w:tr w:rsidR="000D7C60" w:rsidTr="00764748">
        <w:trPr>
          <w:trHeight w:val="28"/>
        </w:trPr>
        <w:tc>
          <w:tcPr>
            <w:tcW w:w="1891" w:type="dxa"/>
            <w:vMerge/>
          </w:tcPr>
          <w:p w:rsidR="00764748" w:rsidRDefault="00764748" w:rsidP="00197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197C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</w:tcPr>
          <w:p w:rsidR="00764748" w:rsidRPr="00294DE7" w:rsidRDefault="00C71487" w:rsidP="007A5D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954">
              <w:rPr>
                <w:rFonts w:ascii="Times New Roman" w:hAnsi="Times New Roman"/>
                <w:sz w:val="28"/>
                <w:szCs w:val="24"/>
              </w:rPr>
              <w:t>Гаранти</w:t>
            </w:r>
            <w:r>
              <w:rPr>
                <w:rFonts w:ascii="Times New Roman" w:hAnsi="Times New Roman"/>
                <w:sz w:val="28"/>
                <w:szCs w:val="24"/>
              </w:rPr>
              <w:t>я</w:t>
            </w:r>
            <w:r w:rsidRPr="00280954">
              <w:rPr>
                <w:rFonts w:ascii="Times New Roman" w:hAnsi="Times New Roman"/>
                <w:sz w:val="28"/>
                <w:szCs w:val="24"/>
              </w:rPr>
              <w:t xml:space="preserve"> платежа по чекам (аваль) в случае отсутствия депонированных средств на счете чекодателя</w:t>
            </w:r>
          </w:p>
        </w:tc>
      </w:tr>
      <w:tr w:rsidR="000D7C60" w:rsidTr="00764748">
        <w:trPr>
          <w:trHeight w:val="28"/>
        </w:trPr>
        <w:tc>
          <w:tcPr>
            <w:tcW w:w="1891" w:type="dxa"/>
            <w:vMerge/>
          </w:tcPr>
          <w:p w:rsidR="00764748" w:rsidRDefault="00764748" w:rsidP="00197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197C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</w:tcPr>
          <w:p w:rsidR="00764748" w:rsidRPr="00294DE7" w:rsidRDefault="00C71487" w:rsidP="007A5D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954">
              <w:rPr>
                <w:rFonts w:ascii="Times New Roman" w:hAnsi="Times New Roman"/>
                <w:sz w:val="28"/>
                <w:szCs w:val="24"/>
              </w:rPr>
              <w:t>Вексельн</w:t>
            </w: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280954">
              <w:rPr>
                <w:rFonts w:ascii="Times New Roman" w:hAnsi="Times New Roman"/>
                <w:sz w:val="28"/>
                <w:szCs w:val="24"/>
              </w:rPr>
              <w:t>е поручительств</w:t>
            </w: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280954">
              <w:rPr>
                <w:rFonts w:ascii="Times New Roman" w:hAnsi="Times New Roman"/>
                <w:sz w:val="28"/>
                <w:szCs w:val="24"/>
              </w:rPr>
              <w:t xml:space="preserve"> (аваль)</w:t>
            </w:r>
          </w:p>
        </w:tc>
      </w:tr>
      <w:tr w:rsidR="000D7C60" w:rsidTr="00764748">
        <w:trPr>
          <w:trHeight w:val="28"/>
        </w:trPr>
        <w:tc>
          <w:tcPr>
            <w:tcW w:w="1891" w:type="dxa"/>
            <w:vMerge/>
          </w:tcPr>
          <w:p w:rsidR="00764748" w:rsidRDefault="00764748" w:rsidP="00197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197C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</w:tcPr>
          <w:p w:rsidR="00764748" w:rsidRPr="00294DE7" w:rsidRDefault="00C71487" w:rsidP="00197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Аккредитив</w:t>
            </w:r>
          </w:p>
        </w:tc>
      </w:tr>
      <w:tr w:rsidR="000D7C60" w:rsidTr="00764748">
        <w:trPr>
          <w:trHeight w:val="28"/>
        </w:trPr>
        <w:tc>
          <w:tcPr>
            <w:tcW w:w="1891" w:type="dxa"/>
            <w:vMerge/>
          </w:tcPr>
          <w:p w:rsidR="00764748" w:rsidRDefault="00764748" w:rsidP="00197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197C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</w:tcPr>
          <w:p w:rsidR="00764748" w:rsidRPr="00E90802" w:rsidRDefault="00C71487" w:rsidP="00E90802">
            <w:pPr>
              <w:rPr>
                <w:rFonts w:ascii="Times New Roman" w:hAnsi="Times New Roman"/>
                <w:sz w:val="28"/>
                <w:szCs w:val="24"/>
              </w:rPr>
            </w:pPr>
            <w:r w:rsidRPr="00280954">
              <w:rPr>
                <w:rFonts w:ascii="Times New Roman" w:hAnsi="Times New Roman"/>
                <w:sz w:val="28"/>
                <w:szCs w:val="24"/>
              </w:rPr>
              <w:t>Индоссамент</w:t>
            </w:r>
          </w:p>
        </w:tc>
      </w:tr>
      <w:tr w:rsidR="000D7C60" w:rsidTr="00764748">
        <w:trPr>
          <w:trHeight w:val="28"/>
        </w:trPr>
        <w:tc>
          <w:tcPr>
            <w:tcW w:w="1891" w:type="dxa"/>
            <w:vMerge/>
          </w:tcPr>
          <w:p w:rsidR="00764748" w:rsidRDefault="00764748" w:rsidP="00197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197C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</w:tcPr>
          <w:p w:rsidR="00764748" w:rsidRPr="00294DE7" w:rsidRDefault="00C71487" w:rsidP="00E908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954">
              <w:rPr>
                <w:rFonts w:ascii="Times New Roman" w:hAnsi="Times New Roman"/>
                <w:sz w:val="28"/>
                <w:szCs w:val="24"/>
              </w:rPr>
              <w:t>Акцепт</w:t>
            </w:r>
          </w:p>
        </w:tc>
      </w:tr>
      <w:tr w:rsidR="000D7C60" w:rsidTr="00764748">
        <w:trPr>
          <w:trHeight w:val="28"/>
        </w:trPr>
        <w:tc>
          <w:tcPr>
            <w:tcW w:w="1891" w:type="dxa"/>
            <w:vMerge/>
          </w:tcPr>
          <w:p w:rsidR="00764748" w:rsidRDefault="00764748" w:rsidP="00197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197C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</w:tcPr>
          <w:p w:rsidR="00764748" w:rsidRPr="00065B5E" w:rsidRDefault="00C71487" w:rsidP="00065B5E">
            <w:pPr>
              <w:rPr>
                <w:rFonts w:ascii="Times New Roman" w:hAnsi="Times New Roman"/>
                <w:sz w:val="28"/>
                <w:szCs w:val="28"/>
              </w:rPr>
            </w:pPr>
            <w:r w:rsidRPr="00065B5E">
              <w:rPr>
                <w:rFonts w:ascii="Times New Roman" w:hAnsi="Times New Roman"/>
                <w:sz w:val="28"/>
                <w:szCs w:val="24"/>
              </w:rPr>
              <w:t>Уступка прав требования с обязательством обратного выкупа</w:t>
            </w:r>
          </w:p>
        </w:tc>
      </w:tr>
      <w:tr w:rsidR="000D7C60" w:rsidTr="00764748">
        <w:trPr>
          <w:trHeight w:val="382"/>
        </w:trPr>
        <w:tc>
          <w:tcPr>
            <w:tcW w:w="1891" w:type="dxa"/>
            <w:vMerge/>
          </w:tcPr>
          <w:p w:rsidR="00764748" w:rsidRDefault="00764748" w:rsidP="00197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197C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</w:tcPr>
          <w:p w:rsidR="00764748" w:rsidRPr="00065B5E" w:rsidRDefault="00C71487" w:rsidP="00065B5E">
            <w:pPr>
              <w:rPr>
                <w:rFonts w:ascii="Times New Roman" w:hAnsi="Times New Roman"/>
                <w:sz w:val="28"/>
                <w:szCs w:val="28"/>
              </w:rPr>
            </w:pPr>
            <w:r w:rsidRPr="00065B5E">
              <w:rPr>
                <w:rFonts w:ascii="Times New Roman" w:hAnsi="Times New Roman"/>
                <w:sz w:val="28"/>
                <w:szCs w:val="24"/>
              </w:rPr>
              <w:t>Обязательство по осуществлению операции</w:t>
            </w:r>
          </w:p>
        </w:tc>
      </w:tr>
      <w:tr w:rsidR="000D7C60" w:rsidTr="00764748">
        <w:trPr>
          <w:trHeight w:val="415"/>
        </w:trPr>
        <w:tc>
          <w:tcPr>
            <w:tcW w:w="1891" w:type="dxa"/>
            <w:vMerge/>
          </w:tcPr>
          <w:p w:rsidR="00764748" w:rsidRDefault="00764748" w:rsidP="00197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197C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</w:tcPr>
          <w:p w:rsidR="00764748" w:rsidRPr="00294DE7" w:rsidRDefault="00C71487" w:rsidP="00E908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954">
              <w:rPr>
                <w:rFonts w:ascii="Times New Roman" w:hAnsi="Times New Roman"/>
                <w:sz w:val="28"/>
                <w:szCs w:val="24"/>
              </w:rPr>
              <w:t>Андеррайтингов</w:t>
            </w:r>
            <w:r>
              <w:rPr>
                <w:rFonts w:ascii="Times New Roman" w:hAnsi="Times New Roman"/>
                <w:sz w:val="28"/>
                <w:szCs w:val="24"/>
              </w:rPr>
              <w:t>ое обязательство</w:t>
            </w:r>
          </w:p>
        </w:tc>
      </w:tr>
      <w:tr w:rsidR="000D7C60" w:rsidTr="00764748">
        <w:trPr>
          <w:trHeight w:val="28"/>
        </w:trPr>
        <w:tc>
          <w:tcPr>
            <w:tcW w:w="1891" w:type="dxa"/>
            <w:vMerge/>
          </w:tcPr>
          <w:p w:rsidR="00764748" w:rsidRDefault="00764748" w:rsidP="00197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197C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</w:tcPr>
          <w:p w:rsidR="00764748" w:rsidRPr="00294DE7" w:rsidRDefault="00C71487" w:rsidP="00197C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954">
              <w:rPr>
                <w:rFonts w:ascii="Times New Roman" w:hAnsi="Times New Roman"/>
                <w:sz w:val="28"/>
                <w:szCs w:val="24"/>
              </w:rPr>
              <w:t xml:space="preserve">Неиспользованные кредитные линии </w:t>
            </w: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Pr="00280954">
              <w:rPr>
                <w:rFonts w:ascii="Times New Roman" w:hAnsi="Times New Roman"/>
                <w:sz w:val="28"/>
                <w:szCs w:val="24"/>
              </w:rPr>
              <w:t>под лимит выдачи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  <w:tr w:rsidR="000D7C60" w:rsidTr="00764748">
        <w:trPr>
          <w:trHeight w:val="28"/>
        </w:trPr>
        <w:tc>
          <w:tcPr>
            <w:tcW w:w="1891" w:type="dxa"/>
            <w:vMerge/>
          </w:tcPr>
          <w:p w:rsidR="00764748" w:rsidRDefault="00764748" w:rsidP="00197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197C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</w:tcPr>
          <w:p w:rsidR="00764748" w:rsidRPr="00294DE7" w:rsidRDefault="00C71487" w:rsidP="00065B5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954">
              <w:rPr>
                <w:rFonts w:ascii="Times New Roman" w:hAnsi="Times New Roman"/>
                <w:sz w:val="28"/>
                <w:szCs w:val="24"/>
              </w:rPr>
              <w:t xml:space="preserve">Неиспользованные лимиты по предоставлению </w:t>
            </w:r>
            <w:r>
              <w:rPr>
                <w:rFonts w:ascii="Times New Roman" w:hAnsi="Times New Roman"/>
                <w:sz w:val="28"/>
                <w:szCs w:val="24"/>
              </w:rPr>
              <w:t>средств «под лимит задолженности»</w:t>
            </w:r>
          </w:p>
        </w:tc>
      </w:tr>
      <w:tr w:rsidR="000D7C60" w:rsidTr="00764748">
        <w:trPr>
          <w:trHeight w:val="423"/>
        </w:trPr>
        <w:tc>
          <w:tcPr>
            <w:tcW w:w="1891" w:type="dxa"/>
            <w:vMerge/>
          </w:tcPr>
          <w:p w:rsidR="00764748" w:rsidRDefault="00764748" w:rsidP="007517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75179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</w:tcPr>
          <w:p w:rsidR="00764748" w:rsidRPr="00294DE7" w:rsidRDefault="00C71487" w:rsidP="00E908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954">
              <w:rPr>
                <w:rFonts w:ascii="Times New Roman" w:hAnsi="Times New Roman"/>
                <w:sz w:val="28"/>
                <w:szCs w:val="24"/>
              </w:rPr>
              <w:t>Обязательств</w:t>
            </w: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280954">
              <w:rPr>
                <w:rFonts w:ascii="Times New Roman" w:hAnsi="Times New Roman"/>
                <w:sz w:val="28"/>
                <w:szCs w:val="24"/>
              </w:rPr>
              <w:t xml:space="preserve"> по намеченн</w:t>
            </w:r>
            <w:r>
              <w:rPr>
                <w:rFonts w:ascii="Times New Roman" w:hAnsi="Times New Roman"/>
                <w:sz w:val="28"/>
                <w:szCs w:val="24"/>
              </w:rPr>
              <w:t>ой</w:t>
            </w:r>
            <w:r w:rsidRPr="00280954">
              <w:rPr>
                <w:rFonts w:ascii="Times New Roman" w:hAnsi="Times New Roman"/>
                <w:sz w:val="28"/>
                <w:szCs w:val="24"/>
              </w:rPr>
              <w:t xml:space="preserve"> операци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</w:p>
        </w:tc>
      </w:tr>
      <w:tr w:rsidR="000D7C60" w:rsidTr="00764748">
        <w:trPr>
          <w:trHeight w:val="28"/>
        </w:trPr>
        <w:tc>
          <w:tcPr>
            <w:tcW w:w="1891" w:type="dxa"/>
            <w:vMerge/>
          </w:tcPr>
          <w:p w:rsidR="00764748" w:rsidRDefault="00764748" w:rsidP="007517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75179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8" w:type="dxa"/>
          </w:tcPr>
          <w:p w:rsidR="00764748" w:rsidRPr="00294DE7" w:rsidRDefault="00C71487" w:rsidP="00E908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Друго</w:t>
            </w:r>
            <w:r w:rsidRPr="00280954">
              <w:rPr>
                <w:rFonts w:ascii="Times New Roman" w:hAnsi="Times New Roman"/>
                <w:sz w:val="28"/>
                <w:szCs w:val="24"/>
              </w:rPr>
              <w:t>е условн</w:t>
            </w: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280954">
              <w:rPr>
                <w:rFonts w:ascii="Times New Roman" w:hAnsi="Times New Roman"/>
                <w:sz w:val="28"/>
                <w:szCs w:val="24"/>
              </w:rPr>
              <w:t>е обязательств</w:t>
            </w: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280954">
              <w:rPr>
                <w:rFonts w:ascii="Times New Roman" w:hAnsi="Times New Roman"/>
                <w:sz w:val="28"/>
                <w:szCs w:val="24"/>
              </w:rPr>
              <w:t xml:space="preserve"> кредитного характера</w:t>
            </w:r>
          </w:p>
        </w:tc>
      </w:tr>
      <w:tr w:rsidR="000D7C60" w:rsidTr="00764748">
        <w:trPr>
          <w:trHeight w:val="254"/>
        </w:trPr>
        <w:tc>
          <w:tcPr>
            <w:tcW w:w="1891" w:type="dxa"/>
            <w:vMerge w:val="restart"/>
          </w:tcPr>
          <w:p w:rsidR="00764748" w:rsidRDefault="00C71487" w:rsidP="007517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2495" w:type="dxa"/>
            <w:vMerge w:val="restart"/>
          </w:tcPr>
          <w:p w:rsidR="00764748" w:rsidRPr="00962DB7" w:rsidRDefault="00C71487" w:rsidP="0075179E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Вид обеспечения</w:t>
            </w:r>
          </w:p>
        </w:tc>
        <w:tc>
          <w:tcPr>
            <w:tcW w:w="7658" w:type="dxa"/>
          </w:tcPr>
          <w:p w:rsidR="00764748" w:rsidRPr="0021249C" w:rsidRDefault="00C71487" w:rsidP="007517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49C">
              <w:rPr>
                <w:rFonts w:ascii="Times New Roman" w:hAnsi="Times New Roman"/>
                <w:color w:val="000000"/>
                <w:sz w:val="28"/>
                <w:szCs w:val="28"/>
              </w:rPr>
              <w:t>Залог</w:t>
            </w:r>
          </w:p>
        </w:tc>
      </w:tr>
      <w:tr w:rsidR="000D7C60" w:rsidTr="00764748">
        <w:trPr>
          <w:trHeight w:val="273"/>
        </w:trPr>
        <w:tc>
          <w:tcPr>
            <w:tcW w:w="1891" w:type="dxa"/>
            <w:vMerge/>
          </w:tcPr>
          <w:p w:rsidR="00764748" w:rsidRDefault="00764748" w:rsidP="007517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75179E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764748" w:rsidRPr="0021249C" w:rsidRDefault="00C71487" w:rsidP="007517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49C">
              <w:rPr>
                <w:rFonts w:ascii="Times New Roman" w:hAnsi="Times New Roman"/>
                <w:color w:val="000000"/>
                <w:sz w:val="28"/>
                <w:szCs w:val="28"/>
              </w:rPr>
              <w:t>Независимая гарантия</w:t>
            </w:r>
          </w:p>
        </w:tc>
      </w:tr>
      <w:tr w:rsidR="000D7C60" w:rsidTr="00764748">
        <w:trPr>
          <w:trHeight w:val="273"/>
        </w:trPr>
        <w:tc>
          <w:tcPr>
            <w:tcW w:w="1891" w:type="dxa"/>
            <w:vMerge/>
          </w:tcPr>
          <w:p w:rsidR="00764748" w:rsidRDefault="00764748" w:rsidP="00B926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B926D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764748" w:rsidRPr="0021249C" w:rsidRDefault="00C71487" w:rsidP="00B926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Иная гарантия</w:t>
            </w:r>
          </w:p>
        </w:tc>
      </w:tr>
      <w:tr w:rsidR="000D7C60" w:rsidTr="00764748">
        <w:trPr>
          <w:trHeight w:val="283"/>
        </w:trPr>
        <w:tc>
          <w:tcPr>
            <w:tcW w:w="1891" w:type="dxa"/>
            <w:vMerge/>
          </w:tcPr>
          <w:p w:rsidR="00764748" w:rsidRDefault="00764748" w:rsidP="00B926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B926D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764748" w:rsidRPr="0021249C" w:rsidRDefault="00C71487" w:rsidP="00B926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49C">
              <w:rPr>
                <w:rFonts w:ascii="Times New Roman" w:hAnsi="Times New Roman"/>
                <w:color w:val="000000"/>
                <w:sz w:val="28"/>
                <w:szCs w:val="28"/>
              </w:rPr>
              <w:t>Поручительство</w:t>
            </w:r>
          </w:p>
        </w:tc>
      </w:tr>
      <w:tr w:rsidR="000D7C60" w:rsidTr="00764748">
        <w:trPr>
          <w:trHeight w:val="283"/>
        </w:trPr>
        <w:tc>
          <w:tcPr>
            <w:tcW w:w="1891" w:type="dxa"/>
            <w:vMerge/>
          </w:tcPr>
          <w:p w:rsidR="00764748" w:rsidRDefault="00764748" w:rsidP="00B926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B926D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764748" w:rsidRPr="0021249C" w:rsidRDefault="00C71487" w:rsidP="00B926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Гарантийный депозит (вклад)</w:t>
            </w:r>
          </w:p>
        </w:tc>
      </w:tr>
      <w:tr w:rsidR="000D7C60" w:rsidTr="00764748">
        <w:trPr>
          <w:trHeight w:val="396"/>
        </w:trPr>
        <w:tc>
          <w:tcPr>
            <w:tcW w:w="1891" w:type="dxa"/>
            <w:vMerge/>
          </w:tcPr>
          <w:p w:rsidR="00764748" w:rsidRDefault="00764748" w:rsidP="00B926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764748" w:rsidRDefault="00764748" w:rsidP="00B926D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764748" w:rsidRPr="0021249C" w:rsidRDefault="00C71487" w:rsidP="00B926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49C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</w:tr>
    </w:tbl>
    <w:p w:rsidR="00BF6D83" w:rsidRDefault="00BF6D83" w:rsidP="00700044">
      <w:pPr>
        <w:sectPr w:rsidR="00BF6D83" w:rsidSect="001F5207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584390" w:rsidRPr="00B567C2" w:rsidRDefault="00C71487" w:rsidP="00D745DA">
      <w:pPr>
        <w:keepNext/>
        <w:keepLines/>
        <w:spacing w:before="240" w:after="0" w:line="360" w:lineRule="auto"/>
        <w:ind w:left="432" w:right="3797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1925" w:name="_Toc22306369"/>
      <w:bookmarkStart w:id="1926" w:name="_Toc22307756"/>
      <w:bookmarkStart w:id="1927" w:name="_Toc22553287"/>
      <w:bookmarkStart w:id="1928" w:name="_Toc22575181"/>
      <w:bookmarkStart w:id="1929" w:name="_Toc22657865"/>
      <w:bookmarkStart w:id="1930" w:name="_Toc23239947"/>
      <w:bookmarkStart w:id="1931" w:name="_Toc23513471"/>
      <w:bookmarkStart w:id="1932" w:name="_Toc27144976"/>
      <w:bookmarkStart w:id="1933" w:name="_Toc27412883"/>
      <w:bookmarkStart w:id="1934" w:name="_Toc27751485"/>
      <w:bookmarkStart w:id="1935" w:name="_Toc88809155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t>1</w:t>
      </w:r>
      <w:bookmarkEnd w:id="1925"/>
      <w:bookmarkEnd w:id="1926"/>
      <w:bookmarkEnd w:id="1927"/>
      <w:bookmarkEnd w:id="1928"/>
      <w:bookmarkEnd w:id="1929"/>
      <w:bookmarkEnd w:id="1930"/>
      <w:r w:rsidR="00E0683E">
        <w:rPr>
          <w:rFonts w:ascii="Times New Roman" w:eastAsia="Times New Roman" w:hAnsi="Times New Roman" w:cstheme="majorBidi"/>
          <w:sz w:val="28"/>
          <w:szCs w:val="32"/>
          <w:lang w:eastAsia="ru-RU"/>
        </w:rPr>
        <w:t>7</w:t>
      </w:r>
      <w:bookmarkEnd w:id="1931"/>
      <w:bookmarkEnd w:id="1932"/>
      <w:bookmarkEnd w:id="1933"/>
      <w:bookmarkEnd w:id="1934"/>
      <w:bookmarkEnd w:id="1935"/>
    </w:p>
    <w:p w:rsidR="00D745DA" w:rsidRDefault="00C71487" w:rsidP="00D745DA">
      <w:pPr>
        <w:pStyle w:val="21"/>
        <w:ind w:right="1670"/>
        <w:jc w:val="center"/>
        <w:rPr>
          <w:color w:val="auto"/>
        </w:rPr>
      </w:pPr>
      <w:bookmarkStart w:id="1936" w:name="_Toc22306370"/>
      <w:bookmarkStart w:id="1937" w:name="_Toc22307757"/>
      <w:bookmarkStart w:id="1938" w:name="_Toc22553288"/>
      <w:bookmarkStart w:id="1939" w:name="_Toc22575182"/>
      <w:bookmarkStart w:id="1940" w:name="_Toc22657866"/>
      <w:bookmarkStart w:id="1941" w:name="_Toc23239948"/>
      <w:bookmarkStart w:id="1942" w:name="_Toc23513472"/>
      <w:bookmarkStart w:id="1943" w:name="_Toc27144977"/>
      <w:bookmarkStart w:id="1944" w:name="_Toc27412884"/>
      <w:bookmarkStart w:id="1945" w:name="_Toc27751486"/>
      <w:bookmarkStart w:id="1946" w:name="_Toc88809156"/>
      <w:r>
        <w:rPr>
          <w:color w:val="auto"/>
        </w:rPr>
        <w:t>Элементы справочной информации</w:t>
      </w:r>
    </w:p>
    <w:p w:rsidR="00584390" w:rsidRPr="008643C7" w:rsidRDefault="00C71487" w:rsidP="00D745DA">
      <w:pPr>
        <w:pStyle w:val="21"/>
        <w:ind w:right="2096"/>
        <w:jc w:val="center"/>
        <w:rPr>
          <w:color w:val="auto"/>
        </w:rPr>
      </w:pPr>
      <w:r>
        <w:rPr>
          <w:color w:val="auto"/>
        </w:rPr>
        <w:t xml:space="preserve"> о</w:t>
      </w:r>
      <w:r w:rsidRPr="00C83397">
        <w:rPr>
          <w:rStyle w:val="cs5efed22f1"/>
          <w:bCs/>
          <w:color w:val="auto"/>
          <w:sz w:val="28"/>
          <w:szCs w:val="28"/>
        </w:rPr>
        <w:t xml:space="preserve"> </w:t>
      </w:r>
      <w:r w:rsidRPr="00C83397">
        <w:rPr>
          <w:color w:val="auto"/>
        </w:rPr>
        <w:t>состояни</w:t>
      </w:r>
      <w:r>
        <w:rPr>
          <w:color w:val="auto"/>
        </w:rPr>
        <w:t>и</w:t>
      </w:r>
      <w:r w:rsidRPr="00C83397">
        <w:rPr>
          <w:color w:val="auto"/>
        </w:rPr>
        <w:t xml:space="preserve"> показателя и движени</w:t>
      </w:r>
      <w:r w:rsidR="00A17D1D">
        <w:rPr>
          <w:color w:val="auto"/>
        </w:rPr>
        <w:t>и</w:t>
      </w:r>
      <w:r w:rsidRPr="00C83397">
        <w:rPr>
          <w:color w:val="auto"/>
        </w:rPr>
        <w:t xml:space="preserve"> денежных средств</w:t>
      </w:r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</w:p>
    <w:tbl>
      <w:tblPr>
        <w:tblStyle w:val="24"/>
        <w:tblW w:w="10741" w:type="dxa"/>
        <w:tblLook w:val="04A0" w:firstRow="1" w:lastRow="0" w:firstColumn="1" w:lastColumn="0" w:noHBand="0" w:noVBand="1"/>
      </w:tblPr>
      <w:tblGrid>
        <w:gridCol w:w="1895"/>
        <w:gridCol w:w="2440"/>
        <w:gridCol w:w="6406"/>
      </w:tblGrid>
      <w:tr w:rsidR="000D7C60" w:rsidTr="00AC0A60">
        <w:trPr>
          <w:tblHeader/>
        </w:trPr>
        <w:tc>
          <w:tcPr>
            <w:tcW w:w="1895" w:type="dxa"/>
            <w:tcBorders>
              <w:bottom w:val="single" w:sz="4" w:space="0" w:color="auto"/>
            </w:tcBorders>
          </w:tcPr>
          <w:p w:rsidR="00764748" w:rsidRPr="00CA4B51" w:rsidRDefault="00C71487" w:rsidP="000561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764748" w:rsidRPr="00CA4B51" w:rsidRDefault="00C71487" w:rsidP="000561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764748" w:rsidRPr="00CA4B51" w:rsidRDefault="00C71487" w:rsidP="000561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AC0A60">
        <w:trPr>
          <w:trHeight w:val="422"/>
        </w:trPr>
        <w:tc>
          <w:tcPr>
            <w:tcW w:w="1895" w:type="dxa"/>
            <w:vMerge w:val="restart"/>
            <w:tcBorders>
              <w:bottom w:val="nil"/>
            </w:tcBorders>
          </w:tcPr>
          <w:p w:rsidR="00764748" w:rsidRDefault="00C71487" w:rsidP="00213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Договоры</w:t>
            </w:r>
          </w:p>
          <w:p w:rsidR="00764748" w:rsidRPr="00CA4B51" w:rsidRDefault="00C71487" w:rsidP="00213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440" w:type="dxa"/>
            <w:vMerge w:val="restart"/>
            <w:tcBorders>
              <w:bottom w:val="nil"/>
            </w:tcBorders>
          </w:tcPr>
          <w:p w:rsidR="00764748" w:rsidRPr="00CA4B51" w:rsidRDefault="00C71487" w:rsidP="00213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изменений</w:t>
            </w:r>
          </w:p>
        </w:tc>
        <w:tc>
          <w:tcPr>
            <w:tcW w:w="6406" w:type="dxa"/>
            <w:tcBorders>
              <w:bottom w:val="nil"/>
            </w:tcBorders>
          </w:tcPr>
          <w:p w:rsidR="00764748" w:rsidRPr="00CA4B51" w:rsidRDefault="00C71487" w:rsidP="00213FDC">
            <w:pPr>
              <w:rPr>
                <w:rFonts w:ascii="Times New Roman" w:hAnsi="Times New Roman"/>
                <w:sz w:val="28"/>
                <w:szCs w:val="28"/>
              </w:rPr>
            </w:pPr>
            <w:r w:rsidRPr="00F6743A">
              <w:rPr>
                <w:rFonts w:ascii="Times New Roman" w:hAnsi="Times New Roman"/>
                <w:color w:val="000000"/>
                <w:sz w:val="28"/>
                <w:szCs w:val="24"/>
              </w:rPr>
              <w:t>С учетом изменений в рамках условий договора</w:t>
            </w:r>
          </w:p>
        </w:tc>
      </w:tr>
      <w:tr w:rsidR="000D7C60" w:rsidTr="00AC0A60">
        <w:trPr>
          <w:trHeight w:val="128"/>
        </w:trPr>
        <w:tc>
          <w:tcPr>
            <w:tcW w:w="1895" w:type="dxa"/>
            <w:vMerge/>
            <w:tcBorders>
              <w:top w:val="nil"/>
            </w:tcBorders>
          </w:tcPr>
          <w:p w:rsidR="00764748" w:rsidRDefault="00764748" w:rsidP="00213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764748" w:rsidRPr="00CA4B51" w:rsidRDefault="00764748" w:rsidP="00213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</w:tcBorders>
          </w:tcPr>
          <w:p w:rsidR="00764748" w:rsidRPr="00CA4B51" w:rsidRDefault="00C71487" w:rsidP="00213FDC">
            <w:pPr>
              <w:rPr>
                <w:rFonts w:ascii="Times New Roman" w:hAnsi="Times New Roman"/>
                <w:sz w:val="28"/>
                <w:szCs w:val="28"/>
              </w:rPr>
            </w:pPr>
            <w:r w:rsidRPr="00F6743A">
              <w:rPr>
                <w:rFonts w:ascii="Times New Roman" w:hAnsi="Times New Roman"/>
                <w:color w:val="000000"/>
                <w:sz w:val="28"/>
                <w:szCs w:val="24"/>
              </w:rPr>
              <w:t>С учетом изменений по дополнительному соглашению</w:t>
            </w:r>
          </w:p>
        </w:tc>
      </w:tr>
    </w:tbl>
    <w:p w:rsidR="00BF6D83" w:rsidRDefault="00BF6D83" w:rsidP="00700044">
      <w:pPr>
        <w:sectPr w:rsidR="00BF6D83" w:rsidSect="001F5207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F75D45" w:rsidRPr="00B567C2" w:rsidRDefault="00C71487" w:rsidP="00D745DA">
      <w:pPr>
        <w:keepNext/>
        <w:keepLines/>
        <w:spacing w:before="240" w:after="0" w:line="360" w:lineRule="auto"/>
        <w:ind w:left="432" w:right="678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1947" w:name="_Toc22306371"/>
      <w:bookmarkStart w:id="1948" w:name="_Toc22307758"/>
      <w:bookmarkStart w:id="1949" w:name="_Toc22553289"/>
      <w:bookmarkStart w:id="1950" w:name="_Toc22575183"/>
      <w:bookmarkStart w:id="1951" w:name="_Toc22657867"/>
      <w:bookmarkStart w:id="1952" w:name="_Toc23239949"/>
      <w:bookmarkStart w:id="1953" w:name="_Toc23513473"/>
      <w:bookmarkStart w:id="1954" w:name="_Toc27144978"/>
      <w:bookmarkStart w:id="1955" w:name="_Toc27412885"/>
      <w:bookmarkStart w:id="1956" w:name="_Toc27751487"/>
      <w:bookmarkStart w:id="1957" w:name="_Toc88809157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t>1</w:t>
      </w:r>
      <w:bookmarkEnd w:id="1947"/>
      <w:bookmarkEnd w:id="1948"/>
      <w:bookmarkEnd w:id="1949"/>
      <w:bookmarkEnd w:id="1950"/>
      <w:bookmarkEnd w:id="1951"/>
      <w:bookmarkEnd w:id="1952"/>
      <w:r w:rsidR="00E0683E" w:rsidRPr="00BF6D83">
        <w:rPr>
          <w:rFonts w:ascii="Times New Roman" w:eastAsia="Times New Roman" w:hAnsi="Times New Roman" w:cstheme="majorBidi"/>
          <w:sz w:val="28"/>
          <w:szCs w:val="32"/>
          <w:lang w:eastAsia="ru-RU"/>
        </w:rPr>
        <w:t>8</w:t>
      </w:r>
      <w:bookmarkEnd w:id="1953"/>
      <w:bookmarkEnd w:id="1954"/>
      <w:bookmarkEnd w:id="1955"/>
      <w:bookmarkEnd w:id="1956"/>
      <w:bookmarkEnd w:id="1957"/>
    </w:p>
    <w:p w:rsidR="00F75D45" w:rsidRPr="00C83397" w:rsidRDefault="00C71487" w:rsidP="00C83397">
      <w:pPr>
        <w:pStyle w:val="21"/>
        <w:rPr>
          <w:color w:val="auto"/>
        </w:rPr>
      </w:pPr>
      <w:bookmarkStart w:id="1958" w:name="_Toc22306372"/>
      <w:bookmarkStart w:id="1959" w:name="_Toc22307759"/>
      <w:bookmarkStart w:id="1960" w:name="_Toc22553290"/>
      <w:bookmarkStart w:id="1961" w:name="_Toc22575184"/>
      <w:bookmarkStart w:id="1962" w:name="_Toc22657868"/>
      <w:bookmarkStart w:id="1963" w:name="_Toc23239950"/>
      <w:bookmarkStart w:id="1964" w:name="_Toc23513474"/>
      <w:bookmarkStart w:id="1965" w:name="_Toc27144979"/>
      <w:bookmarkStart w:id="1966" w:name="_Toc27412886"/>
      <w:bookmarkStart w:id="1967" w:name="_Toc27751488"/>
      <w:bookmarkStart w:id="1968" w:name="_Toc88809158"/>
      <w:r>
        <w:rPr>
          <w:color w:val="auto"/>
        </w:rPr>
        <w:t xml:space="preserve">Элементы справочной информации о </w:t>
      </w:r>
      <w:r w:rsidRPr="00C83397">
        <w:rPr>
          <w:color w:val="auto"/>
        </w:rPr>
        <w:t>п</w:t>
      </w:r>
      <w:r>
        <w:rPr>
          <w:color w:val="auto"/>
        </w:rPr>
        <w:t>редметах</w:t>
      </w:r>
      <w:r w:rsidRPr="00C83397">
        <w:rPr>
          <w:color w:val="auto"/>
        </w:rPr>
        <w:t xml:space="preserve"> </w:t>
      </w:r>
      <w:r w:rsidR="000E5AE0" w:rsidRPr="00C83397">
        <w:rPr>
          <w:color w:val="auto"/>
        </w:rPr>
        <w:t xml:space="preserve">задолженности </w:t>
      </w:r>
      <w:r w:rsidRPr="00C83397">
        <w:rPr>
          <w:color w:val="auto"/>
        </w:rPr>
        <w:t>и состояни</w:t>
      </w:r>
      <w:r>
        <w:rPr>
          <w:color w:val="auto"/>
        </w:rPr>
        <w:t>и</w:t>
      </w:r>
      <w:r w:rsidRPr="00C83397">
        <w:rPr>
          <w:color w:val="auto"/>
        </w:rPr>
        <w:t xml:space="preserve"> исполнения договорных обязательств</w:t>
      </w:r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</w:p>
    <w:tbl>
      <w:tblPr>
        <w:tblStyle w:val="24"/>
        <w:tblW w:w="13887" w:type="dxa"/>
        <w:tblLook w:val="04A0" w:firstRow="1" w:lastRow="0" w:firstColumn="1" w:lastColumn="0" w:noHBand="0" w:noVBand="1"/>
      </w:tblPr>
      <w:tblGrid>
        <w:gridCol w:w="1882"/>
        <w:gridCol w:w="2977"/>
        <w:gridCol w:w="9028"/>
      </w:tblGrid>
      <w:tr w:rsidR="000D7C60" w:rsidTr="00A17D1D">
        <w:trPr>
          <w:tblHeader/>
        </w:trPr>
        <w:tc>
          <w:tcPr>
            <w:tcW w:w="1882" w:type="dxa"/>
          </w:tcPr>
          <w:p w:rsidR="00A17D1D" w:rsidRPr="00CA4B51" w:rsidRDefault="00C71487" w:rsidP="008643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977" w:type="dxa"/>
          </w:tcPr>
          <w:p w:rsidR="00A17D1D" w:rsidRPr="00CA4B51" w:rsidRDefault="00C71487" w:rsidP="008643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9028" w:type="dxa"/>
          </w:tcPr>
          <w:p w:rsidR="00A17D1D" w:rsidRPr="00CA4B51" w:rsidRDefault="00C71487" w:rsidP="008643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A17D1D">
        <w:trPr>
          <w:trHeight w:val="421"/>
        </w:trPr>
        <w:tc>
          <w:tcPr>
            <w:tcW w:w="1882" w:type="dxa"/>
            <w:vMerge w:val="restart"/>
          </w:tcPr>
          <w:p w:rsidR="00A17D1D" w:rsidRPr="00CA4B51" w:rsidRDefault="00C71487" w:rsidP="00803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Договоры</w:t>
            </w:r>
          </w:p>
        </w:tc>
        <w:tc>
          <w:tcPr>
            <w:tcW w:w="2977" w:type="dxa"/>
            <w:vMerge w:val="restart"/>
          </w:tcPr>
          <w:p w:rsidR="00A17D1D" w:rsidRPr="00CA4B51" w:rsidRDefault="00C71487" w:rsidP="00803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обязательства</w:t>
            </w:r>
          </w:p>
        </w:tc>
        <w:tc>
          <w:tcPr>
            <w:tcW w:w="9028" w:type="dxa"/>
          </w:tcPr>
          <w:p w:rsidR="00A17D1D" w:rsidRPr="00CA4B51" w:rsidRDefault="00C71487" w:rsidP="008033DE">
            <w:pPr>
              <w:rPr>
                <w:rFonts w:ascii="Times New Roman" w:hAnsi="Times New Roman"/>
                <w:sz w:val="28"/>
                <w:szCs w:val="28"/>
              </w:rPr>
            </w:pPr>
            <w:r w:rsidRPr="009D2E80">
              <w:rPr>
                <w:rFonts w:ascii="Times New Roman" w:hAnsi="Times New Roman"/>
                <w:sz w:val="28"/>
                <w:szCs w:val="24"/>
              </w:rPr>
              <w:t>Обязательство по полученному кредиту</w:t>
            </w:r>
          </w:p>
        </w:tc>
      </w:tr>
      <w:tr w:rsidR="000D7C60" w:rsidTr="00A17D1D">
        <w:trPr>
          <w:trHeight w:val="427"/>
        </w:trPr>
        <w:tc>
          <w:tcPr>
            <w:tcW w:w="1882" w:type="dxa"/>
            <w:vMerge/>
          </w:tcPr>
          <w:p w:rsidR="00A17D1D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7D1D" w:rsidRPr="00CA4B51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8" w:type="dxa"/>
          </w:tcPr>
          <w:p w:rsidR="00A17D1D" w:rsidRPr="00CA4B51" w:rsidRDefault="00C71487" w:rsidP="008033DE">
            <w:pPr>
              <w:rPr>
                <w:rFonts w:ascii="Times New Roman" w:hAnsi="Times New Roman"/>
                <w:sz w:val="28"/>
                <w:szCs w:val="28"/>
              </w:rPr>
            </w:pPr>
            <w:r w:rsidRPr="009D2E80">
              <w:rPr>
                <w:rFonts w:ascii="Times New Roman" w:hAnsi="Times New Roman"/>
                <w:sz w:val="28"/>
                <w:szCs w:val="24"/>
              </w:rPr>
              <w:t>Обязательство по привлеченному депозиту</w:t>
            </w:r>
          </w:p>
        </w:tc>
      </w:tr>
      <w:tr w:rsidR="000D7C60" w:rsidTr="00A17D1D">
        <w:trPr>
          <w:trHeight w:val="51"/>
        </w:trPr>
        <w:tc>
          <w:tcPr>
            <w:tcW w:w="1882" w:type="dxa"/>
            <w:vMerge/>
          </w:tcPr>
          <w:p w:rsidR="00A17D1D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7D1D" w:rsidRPr="00CA4B51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8" w:type="dxa"/>
          </w:tcPr>
          <w:p w:rsidR="00A17D1D" w:rsidRPr="00CA4B51" w:rsidRDefault="00C71487" w:rsidP="008033DE">
            <w:pPr>
              <w:rPr>
                <w:rFonts w:ascii="Times New Roman" w:hAnsi="Times New Roman"/>
                <w:sz w:val="28"/>
                <w:szCs w:val="28"/>
              </w:rPr>
            </w:pPr>
            <w:r w:rsidRPr="009D2E80">
              <w:rPr>
                <w:rFonts w:ascii="Times New Roman" w:hAnsi="Times New Roman"/>
                <w:sz w:val="28"/>
                <w:szCs w:val="24"/>
              </w:rPr>
              <w:t>Долговое обязательство</w:t>
            </w:r>
          </w:p>
        </w:tc>
      </w:tr>
      <w:tr w:rsidR="000D7C60" w:rsidTr="00A17D1D">
        <w:trPr>
          <w:trHeight w:val="51"/>
        </w:trPr>
        <w:tc>
          <w:tcPr>
            <w:tcW w:w="1882" w:type="dxa"/>
            <w:vMerge/>
          </w:tcPr>
          <w:p w:rsidR="00A17D1D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7D1D" w:rsidRPr="00CA4B51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8" w:type="dxa"/>
          </w:tcPr>
          <w:p w:rsidR="00A17D1D" w:rsidRPr="00CA4B51" w:rsidRDefault="00C71487" w:rsidP="008033DE">
            <w:pPr>
              <w:rPr>
                <w:rFonts w:ascii="Times New Roman" w:hAnsi="Times New Roman"/>
                <w:sz w:val="28"/>
                <w:szCs w:val="28"/>
              </w:rPr>
            </w:pPr>
            <w:r w:rsidRPr="009D2E80">
              <w:rPr>
                <w:rFonts w:ascii="Times New Roman" w:hAnsi="Times New Roman"/>
                <w:sz w:val="28"/>
                <w:szCs w:val="24"/>
              </w:rPr>
              <w:t>Обязательство по сделке приобретения (отчуждения) финансового актива</w:t>
            </w:r>
          </w:p>
        </w:tc>
      </w:tr>
      <w:tr w:rsidR="000D7C60" w:rsidTr="00A17D1D">
        <w:trPr>
          <w:trHeight w:val="419"/>
        </w:trPr>
        <w:tc>
          <w:tcPr>
            <w:tcW w:w="1882" w:type="dxa"/>
            <w:vMerge/>
          </w:tcPr>
          <w:p w:rsidR="00A17D1D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7D1D" w:rsidRPr="00CA4B51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8" w:type="dxa"/>
          </w:tcPr>
          <w:p w:rsidR="00A17D1D" w:rsidRPr="00CA4B51" w:rsidRDefault="00C71487" w:rsidP="008033DE">
            <w:pPr>
              <w:rPr>
                <w:rFonts w:ascii="Times New Roman" w:hAnsi="Times New Roman"/>
                <w:sz w:val="28"/>
                <w:szCs w:val="28"/>
              </w:rPr>
            </w:pPr>
            <w:r w:rsidRPr="009D2E80">
              <w:rPr>
                <w:rFonts w:ascii="Times New Roman" w:hAnsi="Times New Roman"/>
                <w:sz w:val="28"/>
                <w:szCs w:val="24"/>
              </w:rPr>
              <w:t>Иное</w:t>
            </w:r>
          </w:p>
        </w:tc>
      </w:tr>
      <w:tr w:rsidR="000D7C60" w:rsidTr="00A17D1D">
        <w:trPr>
          <w:trHeight w:val="88"/>
        </w:trPr>
        <w:tc>
          <w:tcPr>
            <w:tcW w:w="1882" w:type="dxa"/>
            <w:vMerge w:val="restart"/>
          </w:tcPr>
          <w:p w:rsidR="00A17D1D" w:rsidRDefault="00C71487" w:rsidP="00803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977" w:type="dxa"/>
            <w:vMerge w:val="restart"/>
          </w:tcPr>
          <w:p w:rsidR="00A17D1D" w:rsidRPr="00CA4B51" w:rsidRDefault="00C71487" w:rsidP="008033DE">
            <w:pPr>
              <w:rPr>
                <w:rFonts w:ascii="Times New Roman" w:hAnsi="Times New Roman"/>
                <w:sz w:val="28"/>
                <w:szCs w:val="28"/>
              </w:rPr>
            </w:pPr>
            <w:r w:rsidRPr="004044A3">
              <w:rPr>
                <w:rFonts w:ascii="Times New Roman" w:hAnsi="Times New Roman"/>
                <w:sz w:val="28"/>
                <w:szCs w:val="24"/>
              </w:rPr>
              <w:t>Требования (обязательства), возникающие из условий сделки (операции)</w:t>
            </w:r>
          </w:p>
        </w:tc>
        <w:tc>
          <w:tcPr>
            <w:tcW w:w="9028" w:type="dxa"/>
          </w:tcPr>
          <w:p w:rsidR="00A17D1D" w:rsidRPr="009D2E80" w:rsidRDefault="00C71487" w:rsidP="008033DE">
            <w:pPr>
              <w:rPr>
                <w:rFonts w:ascii="Times New Roman" w:hAnsi="Times New Roman"/>
                <w:sz w:val="28"/>
                <w:szCs w:val="24"/>
              </w:rPr>
            </w:pPr>
            <w:r w:rsidRPr="004044A3">
              <w:rPr>
                <w:rFonts w:ascii="Times New Roman" w:hAnsi="Times New Roman"/>
                <w:sz w:val="28"/>
                <w:szCs w:val="28"/>
              </w:rPr>
              <w:t>Требования по возврату денежных средств, предоставленных по операциям, совершаемым с ценными бумагами на возвратной основе без признания получаемых ценных бумаг</w:t>
            </w:r>
          </w:p>
        </w:tc>
      </w:tr>
      <w:tr w:rsidR="000D7C60" w:rsidTr="00A17D1D">
        <w:trPr>
          <w:trHeight w:val="87"/>
        </w:trPr>
        <w:tc>
          <w:tcPr>
            <w:tcW w:w="1882" w:type="dxa"/>
            <w:vMerge/>
          </w:tcPr>
          <w:p w:rsidR="00A17D1D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7D1D" w:rsidRPr="004044A3" w:rsidRDefault="00A17D1D" w:rsidP="008033DE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28" w:type="dxa"/>
          </w:tcPr>
          <w:p w:rsidR="00A17D1D" w:rsidRPr="009D2E80" w:rsidRDefault="00C71487" w:rsidP="008033DE">
            <w:pPr>
              <w:rPr>
                <w:rFonts w:ascii="Times New Roman" w:hAnsi="Times New Roman"/>
                <w:sz w:val="28"/>
                <w:szCs w:val="24"/>
              </w:rPr>
            </w:pPr>
            <w:r w:rsidRPr="004044A3">
              <w:rPr>
                <w:rFonts w:ascii="Times New Roman" w:hAnsi="Times New Roman"/>
                <w:sz w:val="28"/>
                <w:szCs w:val="28"/>
              </w:rPr>
              <w:t>Требования по приобретенным по сделке правам (требованиям)</w:t>
            </w:r>
          </w:p>
        </w:tc>
      </w:tr>
      <w:tr w:rsidR="000D7C60" w:rsidTr="00A17D1D">
        <w:trPr>
          <w:trHeight w:val="87"/>
        </w:trPr>
        <w:tc>
          <w:tcPr>
            <w:tcW w:w="1882" w:type="dxa"/>
            <w:vMerge/>
          </w:tcPr>
          <w:p w:rsidR="00A17D1D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7D1D" w:rsidRPr="004044A3" w:rsidRDefault="00A17D1D" w:rsidP="008033DE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28" w:type="dxa"/>
          </w:tcPr>
          <w:p w:rsidR="00A17D1D" w:rsidRPr="009D2E80" w:rsidRDefault="00C71487" w:rsidP="008033DE">
            <w:pPr>
              <w:rPr>
                <w:rFonts w:ascii="Times New Roman" w:hAnsi="Times New Roman"/>
                <w:sz w:val="28"/>
                <w:szCs w:val="24"/>
              </w:rPr>
            </w:pPr>
            <w:r w:rsidRPr="004044A3">
              <w:rPr>
                <w:rFonts w:ascii="Times New Roman" w:hAnsi="Times New Roman"/>
                <w:sz w:val="28"/>
                <w:szCs w:val="28"/>
              </w:rPr>
              <w:t>Требования по приобретенным на вторичном рынке закладным</w:t>
            </w:r>
          </w:p>
        </w:tc>
      </w:tr>
      <w:tr w:rsidR="000D7C60" w:rsidTr="00A17D1D">
        <w:trPr>
          <w:trHeight w:val="87"/>
        </w:trPr>
        <w:tc>
          <w:tcPr>
            <w:tcW w:w="1882" w:type="dxa"/>
            <w:vMerge/>
          </w:tcPr>
          <w:p w:rsidR="00A17D1D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7D1D" w:rsidRPr="004044A3" w:rsidRDefault="00A17D1D" w:rsidP="008033DE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28" w:type="dxa"/>
          </w:tcPr>
          <w:p w:rsidR="00A17D1D" w:rsidRPr="009D2E80" w:rsidRDefault="00C71487" w:rsidP="008033DE">
            <w:pPr>
              <w:rPr>
                <w:rFonts w:ascii="Times New Roman" w:hAnsi="Times New Roman"/>
                <w:sz w:val="28"/>
                <w:szCs w:val="24"/>
              </w:rPr>
            </w:pPr>
            <w:r w:rsidRPr="004044A3">
              <w:rPr>
                <w:rFonts w:ascii="Times New Roman" w:hAnsi="Times New Roman"/>
                <w:sz w:val="28"/>
                <w:szCs w:val="28"/>
              </w:rPr>
              <w:t>Требования по сделкам, связанным с приобретением финансовых активов</w:t>
            </w:r>
          </w:p>
        </w:tc>
      </w:tr>
      <w:tr w:rsidR="000D7C60" w:rsidTr="00A17D1D">
        <w:trPr>
          <w:trHeight w:val="87"/>
        </w:trPr>
        <w:tc>
          <w:tcPr>
            <w:tcW w:w="1882" w:type="dxa"/>
            <w:vMerge/>
          </w:tcPr>
          <w:p w:rsidR="00A17D1D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7D1D" w:rsidRPr="004044A3" w:rsidRDefault="00A17D1D" w:rsidP="008033DE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28" w:type="dxa"/>
          </w:tcPr>
          <w:p w:rsidR="00A17D1D" w:rsidRPr="009D2E80" w:rsidRDefault="00C71487" w:rsidP="008033DE">
            <w:pPr>
              <w:rPr>
                <w:rFonts w:ascii="Times New Roman" w:hAnsi="Times New Roman"/>
                <w:sz w:val="28"/>
                <w:szCs w:val="24"/>
              </w:rPr>
            </w:pPr>
            <w:r w:rsidRPr="004044A3">
              <w:rPr>
                <w:rFonts w:ascii="Times New Roman" w:hAnsi="Times New Roman"/>
                <w:sz w:val="28"/>
                <w:szCs w:val="28"/>
              </w:rPr>
              <w:t>Требования по сделкам, связанным с отчуждением финансовых активов</w:t>
            </w:r>
          </w:p>
        </w:tc>
      </w:tr>
      <w:tr w:rsidR="000D7C60" w:rsidTr="00A17D1D">
        <w:trPr>
          <w:trHeight w:val="87"/>
        </w:trPr>
        <w:tc>
          <w:tcPr>
            <w:tcW w:w="1882" w:type="dxa"/>
            <w:vMerge/>
          </w:tcPr>
          <w:p w:rsidR="00A17D1D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7D1D" w:rsidRPr="004044A3" w:rsidRDefault="00A17D1D" w:rsidP="008033DE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28" w:type="dxa"/>
          </w:tcPr>
          <w:p w:rsidR="00A17D1D" w:rsidRPr="009D2E80" w:rsidRDefault="00C71487" w:rsidP="008033DE">
            <w:pPr>
              <w:rPr>
                <w:rFonts w:ascii="Times New Roman" w:hAnsi="Times New Roman"/>
                <w:sz w:val="28"/>
                <w:szCs w:val="24"/>
              </w:rPr>
            </w:pPr>
            <w:r w:rsidRPr="004044A3">
              <w:rPr>
                <w:rFonts w:ascii="Times New Roman" w:hAnsi="Times New Roman"/>
                <w:sz w:val="28"/>
                <w:szCs w:val="28"/>
              </w:rPr>
              <w:t>Требования к плательщикам по оплаченным аккредитивам</w:t>
            </w:r>
          </w:p>
        </w:tc>
      </w:tr>
      <w:tr w:rsidR="000D7C60" w:rsidTr="00A17D1D">
        <w:trPr>
          <w:trHeight w:val="87"/>
        </w:trPr>
        <w:tc>
          <w:tcPr>
            <w:tcW w:w="1882" w:type="dxa"/>
            <w:vMerge/>
          </w:tcPr>
          <w:p w:rsidR="00A17D1D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7D1D" w:rsidRPr="004044A3" w:rsidRDefault="00A17D1D" w:rsidP="008033DE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28" w:type="dxa"/>
          </w:tcPr>
          <w:p w:rsidR="00A17D1D" w:rsidRPr="009D2E80" w:rsidRDefault="00C71487" w:rsidP="008033DE">
            <w:pPr>
              <w:rPr>
                <w:rFonts w:ascii="Times New Roman" w:hAnsi="Times New Roman"/>
                <w:sz w:val="28"/>
                <w:szCs w:val="24"/>
              </w:rPr>
            </w:pPr>
            <w:r w:rsidRPr="004044A3">
              <w:rPr>
                <w:rFonts w:ascii="Times New Roman" w:hAnsi="Times New Roman"/>
                <w:sz w:val="28"/>
                <w:szCs w:val="28"/>
              </w:rPr>
              <w:t>Суммы, выплаченные по предоставленным гарантиям</w:t>
            </w:r>
          </w:p>
        </w:tc>
      </w:tr>
      <w:tr w:rsidR="000D7C60" w:rsidTr="00A17D1D">
        <w:trPr>
          <w:trHeight w:val="87"/>
        </w:trPr>
        <w:tc>
          <w:tcPr>
            <w:tcW w:w="1882" w:type="dxa"/>
            <w:vMerge/>
          </w:tcPr>
          <w:p w:rsidR="00A17D1D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7D1D" w:rsidRPr="004044A3" w:rsidRDefault="00A17D1D" w:rsidP="008033DE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28" w:type="dxa"/>
          </w:tcPr>
          <w:p w:rsidR="00A17D1D" w:rsidRPr="009D2E80" w:rsidRDefault="00C71487" w:rsidP="008033DE">
            <w:pPr>
              <w:rPr>
                <w:rFonts w:ascii="Times New Roman" w:hAnsi="Times New Roman"/>
                <w:sz w:val="28"/>
                <w:szCs w:val="24"/>
              </w:rPr>
            </w:pPr>
            <w:r w:rsidRPr="004044A3">
              <w:rPr>
                <w:rFonts w:ascii="Times New Roman" w:hAnsi="Times New Roman"/>
                <w:sz w:val="28"/>
                <w:szCs w:val="28"/>
              </w:rPr>
              <w:t>Требования лизингодателя к лизингополучателю по сделкам финансового аренды (лизинга)</w:t>
            </w:r>
          </w:p>
        </w:tc>
      </w:tr>
      <w:tr w:rsidR="000D7C60" w:rsidTr="00A17D1D">
        <w:trPr>
          <w:trHeight w:val="666"/>
        </w:trPr>
        <w:tc>
          <w:tcPr>
            <w:tcW w:w="1882" w:type="dxa"/>
            <w:vMerge/>
          </w:tcPr>
          <w:p w:rsidR="00A17D1D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7D1D" w:rsidRPr="004044A3" w:rsidRDefault="00A17D1D" w:rsidP="008033DE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28" w:type="dxa"/>
          </w:tcPr>
          <w:p w:rsidR="00A17D1D" w:rsidRPr="009D2E80" w:rsidRDefault="00C71487" w:rsidP="008033DE">
            <w:pPr>
              <w:rPr>
                <w:rFonts w:ascii="Times New Roman" w:hAnsi="Times New Roman"/>
                <w:sz w:val="28"/>
                <w:szCs w:val="24"/>
              </w:rPr>
            </w:pPr>
            <w:r w:rsidRPr="004044A3">
              <w:rPr>
                <w:rFonts w:ascii="Times New Roman" w:hAnsi="Times New Roman"/>
                <w:sz w:val="28"/>
                <w:szCs w:val="28"/>
              </w:rPr>
              <w:t>Денежные требования по сделкам финансирования под уступку денежного требования (факторинг)</w:t>
            </w:r>
          </w:p>
        </w:tc>
      </w:tr>
      <w:tr w:rsidR="000D7C60" w:rsidTr="00A17D1D">
        <w:trPr>
          <w:trHeight w:val="92"/>
        </w:trPr>
        <w:tc>
          <w:tcPr>
            <w:tcW w:w="1882" w:type="dxa"/>
            <w:vMerge w:val="restart"/>
          </w:tcPr>
          <w:p w:rsidR="00A17D1D" w:rsidRDefault="00C71487" w:rsidP="00803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977" w:type="dxa"/>
            <w:vMerge w:val="restart"/>
          </w:tcPr>
          <w:p w:rsidR="00A17D1D" w:rsidRPr="004044A3" w:rsidRDefault="00C71487" w:rsidP="008033DE">
            <w:pPr>
              <w:rPr>
                <w:rFonts w:ascii="Times New Roman" w:hAnsi="Times New Roman"/>
                <w:sz w:val="28"/>
                <w:szCs w:val="24"/>
              </w:rPr>
            </w:pPr>
            <w:r w:rsidRPr="00763B9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Предмет задолженности (элемент расчетной базы резерва)</w:t>
            </w:r>
          </w:p>
        </w:tc>
        <w:tc>
          <w:tcPr>
            <w:tcW w:w="9028" w:type="dxa"/>
          </w:tcPr>
          <w:p w:rsidR="00A17D1D" w:rsidRPr="004044A3" w:rsidRDefault="00C71487" w:rsidP="008033DE">
            <w:pPr>
              <w:rPr>
                <w:rFonts w:ascii="Times New Roman" w:hAnsi="Times New Roman"/>
                <w:sz w:val="28"/>
                <w:szCs w:val="28"/>
              </w:rPr>
            </w:pPr>
            <w:r w:rsidRPr="00763B9B">
              <w:rPr>
                <w:rFonts w:ascii="Times New Roman" w:hAnsi="Times New Roman"/>
                <w:sz w:val="28"/>
                <w:szCs w:val="24"/>
              </w:rPr>
              <w:t>Основной</w:t>
            </w:r>
            <w:r w:rsidRPr="00763B9B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763B9B">
              <w:rPr>
                <w:rFonts w:ascii="Times New Roman" w:hAnsi="Times New Roman"/>
                <w:sz w:val="28"/>
                <w:szCs w:val="24"/>
              </w:rPr>
              <w:t>долг</w:t>
            </w:r>
          </w:p>
        </w:tc>
      </w:tr>
      <w:tr w:rsidR="000D7C60" w:rsidTr="00A17D1D">
        <w:trPr>
          <w:trHeight w:val="87"/>
        </w:trPr>
        <w:tc>
          <w:tcPr>
            <w:tcW w:w="1882" w:type="dxa"/>
            <w:vMerge/>
          </w:tcPr>
          <w:p w:rsidR="00A17D1D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7D1D" w:rsidRPr="00763B9B" w:rsidRDefault="00A17D1D" w:rsidP="008033DE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28" w:type="dxa"/>
          </w:tcPr>
          <w:p w:rsidR="00A17D1D" w:rsidRPr="004044A3" w:rsidRDefault="00C71487" w:rsidP="00803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Начисленные (накопленные) п</w:t>
            </w:r>
            <w:r w:rsidRPr="00763B9B">
              <w:rPr>
                <w:rFonts w:ascii="Times New Roman" w:hAnsi="Times New Roman"/>
                <w:sz w:val="28"/>
                <w:szCs w:val="24"/>
              </w:rPr>
              <w:t>роценты</w:t>
            </w:r>
          </w:p>
        </w:tc>
      </w:tr>
      <w:tr w:rsidR="000D7C60" w:rsidTr="00A17D1D">
        <w:trPr>
          <w:trHeight w:val="87"/>
        </w:trPr>
        <w:tc>
          <w:tcPr>
            <w:tcW w:w="1882" w:type="dxa"/>
            <w:vMerge/>
          </w:tcPr>
          <w:p w:rsidR="00A17D1D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7D1D" w:rsidRPr="00763B9B" w:rsidRDefault="00A17D1D" w:rsidP="008033DE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28" w:type="dxa"/>
          </w:tcPr>
          <w:p w:rsidR="00A17D1D" w:rsidRPr="004044A3" w:rsidRDefault="00C71487" w:rsidP="008033DE">
            <w:pPr>
              <w:rPr>
                <w:rFonts w:ascii="Times New Roman" w:hAnsi="Times New Roman"/>
                <w:sz w:val="28"/>
                <w:szCs w:val="28"/>
              </w:rPr>
            </w:pPr>
            <w:r w:rsidRPr="00763B9B">
              <w:rPr>
                <w:rFonts w:ascii="Times New Roman" w:hAnsi="Times New Roman"/>
                <w:sz w:val="28"/>
                <w:szCs w:val="24"/>
              </w:rPr>
              <w:t>Условное обязательство кредитного характера</w:t>
            </w:r>
          </w:p>
        </w:tc>
      </w:tr>
      <w:tr w:rsidR="000D7C60" w:rsidTr="00A17D1D">
        <w:trPr>
          <w:trHeight w:val="87"/>
        </w:trPr>
        <w:tc>
          <w:tcPr>
            <w:tcW w:w="1882" w:type="dxa"/>
            <w:vMerge/>
          </w:tcPr>
          <w:p w:rsidR="00A17D1D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7D1D" w:rsidRPr="00763B9B" w:rsidRDefault="00A17D1D" w:rsidP="008033DE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28" w:type="dxa"/>
          </w:tcPr>
          <w:p w:rsidR="00A17D1D" w:rsidRPr="004044A3" w:rsidRDefault="00C71487" w:rsidP="008033DE">
            <w:pPr>
              <w:rPr>
                <w:rFonts w:ascii="Times New Roman" w:hAnsi="Times New Roman"/>
                <w:sz w:val="28"/>
                <w:szCs w:val="28"/>
              </w:rPr>
            </w:pPr>
            <w:r w:rsidRPr="00763B9B">
              <w:rPr>
                <w:rFonts w:ascii="Times New Roman" w:hAnsi="Times New Roman"/>
                <w:sz w:val="28"/>
                <w:szCs w:val="24"/>
              </w:rPr>
              <w:t>Комиссия</w:t>
            </w:r>
          </w:p>
        </w:tc>
      </w:tr>
      <w:tr w:rsidR="000D7C60" w:rsidTr="00A17D1D">
        <w:trPr>
          <w:trHeight w:val="87"/>
        </w:trPr>
        <w:tc>
          <w:tcPr>
            <w:tcW w:w="1882" w:type="dxa"/>
            <w:vMerge/>
          </w:tcPr>
          <w:p w:rsidR="00A17D1D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7D1D" w:rsidRPr="00763B9B" w:rsidRDefault="00A17D1D" w:rsidP="008033DE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28" w:type="dxa"/>
          </w:tcPr>
          <w:p w:rsidR="00A17D1D" w:rsidRPr="004044A3" w:rsidRDefault="00C71487" w:rsidP="008033DE">
            <w:pPr>
              <w:rPr>
                <w:rFonts w:ascii="Times New Roman" w:hAnsi="Times New Roman"/>
                <w:sz w:val="28"/>
                <w:szCs w:val="28"/>
              </w:rPr>
            </w:pPr>
            <w:r w:rsidRPr="00763B9B">
              <w:rPr>
                <w:rFonts w:ascii="Times New Roman" w:hAnsi="Times New Roman"/>
                <w:sz w:val="28"/>
                <w:szCs w:val="24"/>
              </w:rPr>
              <w:t>Процентная комиссия</w:t>
            </w:r>
          </w:p>
        </w:tc>
      </w:tr>
      <w:tr w:rsidR="000D7C60" w:rsidTr="00A17D1D">
        <w:trPr>
          <w:trHeight w:val="87"/>
        </w:trPr>
        <w:tc>
          <w:tcPr>
            <w:tcW w:w="1882" w:type="dxa"/>
            <w:vMerge/>
          </w:tcPr>
          <w:p w:rsidR="00A17D1D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7D1D" w:rsidRPr="00763B9B" w:rsidRDefault="00A17D1D" w:rsidP="008033DE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28" w:type="dxa"/>
          </w:tcPr>
          <w:p w:rsidR="00A17D1D" w:rsidRPr="004044A3" w:rsidRDefault="00C71487" w:rsidP="008033DE">
            <w:pPr>
              <w:rPr>
                <w:rFonts w:ascii="Times New Roman" w:hAnsi="Times New Roman"/>
                <w:sz w:val="28"/>
                <w:szCs w:val="28"/>
              </w:rPr>
            </w:pPr>
            <w:r w:rsidRPr="00763B9B">
              <w:rPr>
                <w:rFonts w:ascii="Times New Roman" w:hAnsi="Times New Roman"/>
                <w:sz w:val="28"/>
                <w:szCs w:val="24"/>
              </w:rPr>
              <w:t>Операционная комиссия</w:t>
            </w:r>
          </w:p>
        </w:tc>
      </w:tr>
      <w:tr w:rsidR="000D7C60" w:rsidTr="00A17D1D">
        <w:trPr>
          <w:trHeight w:val="87"/>
        </w:trPr>
        <w:tc>
          <w:tcPr>
            <w:tcW w:w="1882" w:type="dxa"/>
            <w:vMerge/>
          </w:tcPr>
          <w:p w:rsidR="00A17D1D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7D1D" w:rsidRPr="00763B9B" w:rsidRDefault="00A17D1D" w:rsidP="008033DE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28" w:type="dxa"/>
          </w:tcPr>
          <w:p w:rsidR="00A17D1D" w:rsidRPr="004044A3" w:rsidRDefault="00C71487" w:rsidP="00337AEE">
            <w:pPr>
              <w:rPr>
                <w:rFonts w:ascii="Times New Roman" w:hAnsi="Times New Roman"/>
                <w:sz w:val="28"/>
                <w:szCs w:val="28"/>
              </w:rPr>
            </w:pPr>
            <w:r w:rsidRPr="00763B9B">
              <w:rPr>
                <w:rFonts w:ascii="Times New Roman" w:hAnsi="Times New Roman"/>
                <w:b/>
                <w:sz w:val="28"/>
                <w:szCs w:val="24"/>
              </w:rPr>
              <w:t>Неустойк</w:t>
            </w:r>
            <w:r w:rsidR="00337AEE">
              <w:rPr>
                <w:rFonts w:ascii="Times New Roman" w:hAnsi="Times New Roman"/>
                <w:b/>
                <w:sz w:val="28"/>
                <w:szCs w:val="24"/>
              </w:rPr>
              <w:t>а (штраф</w:t>
            </w:r>
            <w:r w:rsidRPr="00763B9B">
              <w:rPr>
                <w:rFonts w:ascii="Times New Roman" w:hAnsi="Times New Roman"/>
                <w:b/>
                <w:sz w:val="28"/>
                <w:szCs w:val="24"/>
              </w:rPr>
              <w:t>, пени):</w:t>
            </w:r>
          </w:p>
        </w:tc>
      </w:tr>
      <w:tr w:rsidR="000D7C60" w:rsidTr="00A17D1D">
        <w:trPr>
          <w:trHeight w:val="87"/>
        </w:trPr>
        <w:tc>
          <w:tcPr>
            <w:tcW w:w="1882" w:type="dxa"/>
            <w:vMerge/>
          </w:tcPr>
          <w:p w:rsidR="00A17D1D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7D1D" w:rsidRPr="00763B9B" w:rsidRDefault="00A17D1D" w:rsidP="008033DE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28" w:type="dxa"/>
          </w:tcPr>
          <w:p w:rsidR="00A17D1D" w:rsidRPr="004044A3" w:rsidRDefault="00C71487" w:rsidP="00337AEE">
            <w:pPr>
              <w:ind w:firstLine="1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Неустойка</w:t>
            </w:r>
          </w:p>
        </w:tc>
      </w:tr>
      <w:tr w:rsidR="000D7C60" w:rsidTr="00A17D1D">
        <w:trPr>
          <w:trHeight w:val="87"/>
        </w:trPr>
        <w:tc>
          <w:tcPr>
            <w:tcW w:w="1882" w:type="dxa"/>
            <w:vMerge/>
          </w:tcPr>
          <w:p w:rsidR="00A17D1D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7D1D" w:rsidRPr="00763B9B" w:rsidRDefault="00A17D1D" w:rsidP="008033DE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28" w:type="dxa"/>
          </w:tcPr>
          <w:p w:rsidR="00A17D1D" w:rsidRPr="004044A3" w:rsidRDefault="00C71487" w:rsidP="00337AEE">
            <w:pPr>
              <w:ind w:firstLine="139"/>
              <w:rPr>
                <w:rFonts w:ascii="Times New Roman" w:hAnsi="Times New Roman"/>
                <w:sz w:val="28"/>
                <w:szCs w:val="28"/>
              </w:rPr>
            </w:pPr>
            <w:r w:rsidRPr="00763B9B">
              <w:rPr>
                <w:rFonts w:ascii="Times New Roman" w:hAnsi="Times New Roman"/>
                <w:sz w:val="28"/>
                <w:szCs w:val="24"/>
              </w:rPr>
              <w:t>Пени</w:t>
            </w:r>
          </w:p>
        </w:tc>
      </w:tr>
      <w:tr w:rsidR="000D7C60" w:rsidTr="00A17D1D">
        <w:trPr>
          <w:trHeight w:val="87"/>
        </w:trPr>
        <w:tc>
          <w:tcPr>
            <w:tcW w:w="1882" w:type="dxa"/>
            <w:vMerge/>
          </w:tcPr>
          <w:p w:rsidR="00A17D1D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7D1D" w:rsidRPr="00763B9B" w:rsidRDefault="00A17D1D" w:rsidP="008033DE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28" w:type="dxa"/>
          </w:tcPr>
          <w:p w:rsidR="00A17D1D" w:rsidRPr="004044A3" w:rsidRDefault="00C71487" w:rsidP="00337AEE">
            <w:pPr>
              <w:ind w:firstLine="139"/>
              <w:rPr>
                <w:rFonts w:ascii="Times New Roman" w:hAnsi="Times New Roman"/>
                <w:sz w:val="28"/>
                <w:szCs w:val="28"/>
              </w:rPr>
            </w:pPr>
            <w:r w:rsidRPr="00763B9B">
              <w:rPr>
                <w:rFonts w:ascii="Times New Roman" w:hAnsi="Times New Roman"/>
                <w:sz w:val="28"/>
                <w:szCs w:val="24"/>
              </w:rPr>
              <w:t>Штраф</w:t>
            </w:r>
          </w:p>
        </w:tc>
      </w:tr>
      <w:tr w:rsidR="000D7C60" w:rsidTr="00A17D1D">
        <w:trPr>
          <w:trHeight w:val="396"/>
        </w:trPr>
        <w:tc>
          <w:tcPr>
            <w:tcW w:w="1882" w:type="dxa"/>
            <w:vMerge w:val="restart"/>
          </w:tcPr>
          <w:p w:rsidR="00A17D1D" w:rsidRDefault="00C71487" w:rsidP="00803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977" w:type="dxa"/>
            <w:vMerge w:val="restart"/>
          </w:tcPr>
          <w:p w:rsidR="00A17D1D" w:rsidRPr="00763B9B" w:rsidRDefault="00C71487" w:rsidP="008033DE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63B9B">
              <w:rPr>
                <w:rFonts w:ascii="Times New Roman" w:hAnsi="Times New Roman"/>
                <w:sz w:val="28"/>
                <w:szCs w:val="24"/>
              </w:rPr>
              <w:t>Состояние исполнения обязательств по договору</w:t>
            </w:r>
          </w:p>
        </w:tc>
        <w:tc>
          <w:tcPr>
            <w:tcW w:w="9028" w:type="dxa"/>
          </w:tcPr>
          <w:p w:rsidR="00A17D1D" w:rsidRPr="00763B9B" w:rsidRDefault="00C71487" w:rsidP="008033DE">
            <w:pPr>
              <w:rPr>
                <w:rFonts w:ascii="Times New Roman" w:hAnsi="Times New Roman"/>
                <w:sz w:val="28"/>
                <w:szCs w:val="24"/>
              </w:rPr>
            </w:pPr>
            <w:r w:rsidRPr="00763B9B">
              <w:rPr>
                <w:rFonts w:ascii="Times New Roman" w:hAnsi="Times New Roman"/>
                <w:sz w:val="28"/>
                <w:szCs w:val="24"/>
              </w:rPr>
              <w:t>Задолженность просроченная</w:t>
            </w:r>
          </w:p>
        </w:tc>
      </w:tr>
      <w:tr w:rsidR="000D7C60" w:rsidTr="00A17D1D">
        <w:trPr>
          <w:trHeight w:val="558"/>
        </w:trPr>
        <w:tc>
          <w:tcPr>
            <w:tcW w:w="1882" w:type="dxa"/>
            <w:vMerge/>
          </w:tcPr>
          <w:p w:rsidR="00A17D1D" w:rsidRDefault="00A17D1D" w:rsidP="00803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7D1D" w:rsidRPr="00763B9B" w:rsidRDefault="00A17D1D" w:rsidP="008033DE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28" w:type="dxa"/>
          </w:tcPr>
          <w:p w:rsidR="00A17D1D" w:rsidRPr="00763B9B" w:rsidRDefault="00C71487" w:rsidP="008033DE">
            <w:pPr>
              <w:rPr>
                <w:rFonts w:ascii="Times New Roman" w:hAnsi="Times New Roman"/>
                <w:sz w:val="28"/>
                <w:szCs w:val="24"/>
              </w:rPr>
            </w:pPr>
            <w:r w:rsidRPr="00763B9B">
              <w:rPr>
                <w:rFonts w:ascii="Times New Roman" w:hAnsi="Times New Roman"/>
                <w:color w:val="000000"/>
                <w:sz w:val="28"/>
                <w:szCs w:val="24"/>
              </w:rPr>
              <w:t>Задолженность срочная (текущая)</w:t>
            </w:r>
          </w:p>
        </w:tc>
      </w:tr>
      <w:tr w:rsidR="000D7C60" w:rsidTr="006236EF">
        <w:trPr>
          <w:trHeight w:val="310"/>
        </w:trPr>
        <w:tc>
          <w:tcPr>
            <w:tcW w:w="1882" w:type="dxa"/>
            <w:vMerge w:val="restart"/>
          </w:tcPr>
          <w:p w:rsidR="006236EF" w:rsidRDefault="00C71487" w:rsidP="006236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977" w:type="dxa"/>
            <w:vMerge w:val="restart"/>
          </w:tcPr>
          <w:p w:rsidR="006236EF" w:rsidRPr="00763B9B" w:rsidRDefault="00C71487" w:rsidP="006236E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Характеристика задолженности</w:t>
            </w:r>
          </w:p>
        </w:tc>
        <w:tc>
          <w:tcPr>
            <w:tcW w:w="9028" w:type="dxa"/>
          </w:tcPr>
          <w:p w:rsidR="006236EF" w:rsidRPr="00763B9B" w:rsidRDefault="00C71487" w:rsidP="006236EF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На дату начала льготного периода</w:t>
            </w:r>
          </w:p>
        </w:tc>
      </w:tr>
      <w:tr w:rsidR="000D7C60" w:rsidTr="00A17D1D">
        <w:trPr>
          <w:trHeight w:val="310"/>
        </w:trPr>
        <w:tc>
          <w:tcPr>
            <w:tcW w:w="1882" w:type="dxa"/>
            <w:vMerge/>
          </w:tcPr>
          <w:p w:rsidR="006236EF" w:rsidRDefault="006236EF" w:rsidP="006236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236EF" w:rsidRPr="00763B9B" w:rsidRDefault="006236EF" w:rsidP="006236EF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28" w:type="dxa"/>
          </w:tcPr>
          <w:p w:rsidR="006236EF" w:rsidRDefault="00C71487" w:rsidP="006236EF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 рамках льготного периода</w:t>
            </w:r>
          </w:p>
        </w:tc>
      </w:tr>
      <w:tr w:rsidR="000D7C60" w:rsidTr="00A17D1D">
        <w:trPr>
          <w:trHeight w:val="351"/>
        </w:trPr>
        <w:tc>
          <w:tcPr>
            <w:tcW w:w="1882" w:type="dxa"/>
            <w:vMerge w:val="restart"/>
          </w:tcPr>
          <w:p w:rsidR="006236EF" w:rsidRDefault="00C71487" w:rsidP="006236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977" w:type="dxa"/>
            <w:vMerge w:val="restart"/>
          </w:tcPr>
          <w:p w:rsidR="006236EF" w:rsidRPr="00763B9B" w:rsidRDefault="00C71487" w:rsidP="006236EF">
            <w:pPr>
              <w:rPr>
                <w:rFonts w:ascii="Times New Roman" w:hAnsi="Times New Roman"/>
                <w:sz w:val="28"/>
                <w:szCs w:val="24"/>
              </w:rPr>
            </w:pPr>
            <w:r w:rsidRPr="00C7544B">
              <w:rPr>
                <w:rFonts w:ascii="Times New Roman" w:hAnsi="Times New Roman"/>
                <w:sz w:val="28"/>
                <w:szCs w:val="24"/>
              </w:rPr>
              <w:t>Метод расчета продолжительности просроченных платежей</w:t>
            </w:r>
          </w:p>
        </w:tc>
        <w:tc>
          <w:tcPr>
            <w:tcW w:w="9028" w:type="dxa"/>
          </w:tcPr>
          <w:p w:rsidR="006236EF" w:rsidRPr="00763B9B" w:rsidRDefault="00C71487" w:rsidP="006236EF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549E3">
              <w:rPr>
                <w:rFonts w:ascii="Times New Roman" w:hAnsi="Times New Roman"/>
                <w:sz w:val="28"/>
                <w:szCs w:val="24"/>
              </w:rPr>
              <w:t>FIFO</w:t>
            </w:r>
          </w:p>
        </w:tc>
      </w:tr>
      <w:tr w:rsidR="000D7C60" w:rsidTr="00A17D1D">
        <w:trPr>
          <w:trHeight w:val="349"/>
        </w:trPr>
        <w:tc>
          <w:tcPr>
            <w:tcW w:w="1882" w:type="dxa"/>
            <w:vMerge/>
          </w:tcPr>
          <w:p w:rsidR="006236EF" w:rsidRDefault="006236EF" w:rsidP="006236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236EF" w:rsidRPr="00C7544B" w:rsidRDefault="006236EF" w:rsidP="006236EF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28" w:type="dxa"/>
          </w:tcPr>
          <w:p w:rsidR="006236EF" w:rsidRPr="00763B9B" w:rsidRDefault="00C71487" w:rsidP="006236EF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549E3">
              <w:rPr>
                <w:rFonts w:ascii="Times New Roman" w:hAnsi="Times New Roman"/>
                <w:sz w:val="28"/>
                <w:szCs w:val="24"/>
              </w:rPr>
              <w:t>LIFO</w:t>
            </w:r>
          </w:p>
        </w:tc>
      </w:tr>
      <w:tr w:rsidR="000D7C60" w:rsidTr="00A17D1D">
        <w:trPr>
          <w:trHeight w:val="349"/>
        </w:trPr>
        <w:tc>
          <w:tcPr>
            <w:tcW w:w="1882" w:type="dxa"/>
            <w:vMerge/>
          </w:tcPr>
          <w:p w:rsidR="006236EF" w:rsidRDefault="006236EF" w:rsidP="006236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236EF" w:rsidRPr="00C7544B" w:rsidRDefault="006236EF" w:rsidP="006236EF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28" w:type="dxa"/>
          </w:tcPr>
          <w:p w:rsidR="006236EF" w:rsidRPr="00763B9B" w:rsidRDefault="00C71487" w:rsidP="006236EF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549E3">
              <w:rPr>
                <w:rFonts w:ascii="Times New Roman" w:hAnsi="Times New Roman"/>
                <w:sz w:val="28"/>
                <w:szCs w:val="24"/>
              </w:rPr>
              <w:t>Иной метод</w:t>
            </w:r>
          </w:p>
        </w:tc>
      </w:tr>
    </w:tbl>
    <w:p w:rsidR="00BF6D83" w:rsidRDefault="00BF6D83" w:rsidP="00700044">
      <w:pPr>
        <w:sectPr w:rsidR="00BF6D83" w:rsidSect="001F5207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833D83" w:rsidRPr="00B567C2" w:rsidRDefault="00C71487" w:rsidP="00D745DA">
      <w:pPr>
        <w:keepNext/>
        <w:keepLines/>
        <w:spacing w:before="240" w:after="0" w:line="360" w:lineRule="auto"/>
        <w:ind w:left="432" w:right="1954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1969" w:name="_Toc22306373"/>
      <w:bookmarkStart w:id="1970" w:name="_Toc22307760"/>
      <w:bookmarkStart w:id="1971" w:name="_Toc22553291"/>
      <w:bookmarkStart w:id="1972" w:name="_Toc22575185"/>
      <w:bookmarkStart w:id="1973" w:name="_Toc22657869"/>
      <w:bookmarkStart w:id="1974" w:name="_Toc23239951"/>
      <w:bookmarkStart w:id="1975" w:name="_Toc23513475"/>
      <w:bookmarkStart w:id="1976" w:name="_Toc27144980"/>
      <w:bookmarkStart w:id="1977" w:name="_Toc27412887"/>
      <w:bookmarkStart w:id="1978" w:name="_Toc27751489"/>
      <w:bookmarkStart w:id="1979" w:name="_Toc88809159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t>1</w:t>
      </w:r>
      <w:bookmarkEnd w:id="1969"/>
      <w:bookmarkEnd w:id="1970"/>
      <w:bookmarkEnd w:id="1971"/>
      <w:bookmarkEnd w:id="1972"/>
      <w:bookmarkEnd w:id="1973"/>
      <w:bookmarkEnd w:id="1974"/>
      <w:r w:rsidR="00E0683E" w:rsidRPr="00265739">
        <w:rPr>
          <w:rFonts w:ascii="Times New Roman" w:eastAsia="Times New Roman" w:hAnsi="Times New Roman" w:cstheme="majorBidi"/>
          <w:sz w:val="28"/>
          <w:szCs w:val="32"/>
          <w:lang w:eastAsia="ru-RU"/>
        </w:rPr>
        <w:t>9</w:t>
      </w:r>
      <w:bookmarkEnd w:id="1975"/>
      <w:bookmarkEnd w:id="1976"/>
      <w:bookmarkEnd w:id="1977"/>
      <w:bookmarkEnd w:id="1978"/>
      <w:bookmarkEnd w:id="1979"/>
    </w:p>
    <w:p w:rsidR="00833D83" w:rsidRPr="00C83397" w:rsidRDefault="00C71487" w:rsidP="00D745DA">
      <w:pPr>
        <w:pStyle w:val="21"/>
        <w:jc w:val="center"/>
        <w:rPr>
          <w:color w:val="auto"/>
        </w:rPr>
      </w:pPr>
      <w:bookmarkStart w:id="1980" w:name="_Toc22306374"/>
      <w:bookmarkStart w:id="1981" w:name="_Toc22307761"/>
      <w:bookmarkStart w:id="1982" w:name="_Toc22553292"/>
      <w:bookmarkStart w:id="1983" w:name="_Toc22575186"/>
      <w:bookmarkStart w:id="1984" w:name="_Toc22657870"/>
      <w:bookmarkStart w:id="1985" w:name="_Toc23239952"/>
      <w:bookmarkStart w:id="1986" w:name="_Toc23513476"/>
      <w:bookmarkStart w:id="1987" w:name="_Toc27144981"/>
      <w:bookmarkStart w:id="1988" w:name="_Toc27412888"/>
      <w:bookmarkStart w:id="1989" w:name="_Toc27751490"/>
      <w:bookmarkStart w:id="1990" w:name="_Toc88809160"/>
      <w:r>
        <w:rPr>
          <w:color w:val="auto"/>
        </w:rPr>
        <w:t xml:space="preserve">Элементы справочной информации о договорных </w:t>
      </w:r>
      <w:r w:rsidRPr="00C83397">
        <w:rPr>
          <w:color w:val="auto"/>
          <w:szCs w:val="24"/>
        </w:rPr>
        <w:t>услови</w:t>
      </w:r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r>
        <w:rPr>
          <w:color w:val="auto"/>
          <w:szCs w:val="24"/>
        </w:rPr>
        <w:t>ях</w:t>
      </w:r>
      <w:bookmarkEnd w:id="1990"/>
    </w:p>
    <w:tbl>
      <w:tblPr>
        <w:tblStyle w:val="24"/>
        <w:tblW w:w="12611" w:type="dxa"/>
        <w:tblLook w:val="04A0" w:firstRow="1" w:lastRow="0" w:firstColumn="1" w:lastColumn="0" w:noHBand="0" w:noVBand="1"/>
      </w:tblPr>
      <w:tblGrid>
        <w:gridCol w:w="2034"/>
        <w:gridCol w:w="2540"/>
        <w:gridCol w:w="8037"/>
      </w:tblGrid>
      <w:tr w:rsidR="000D7C60" w:rsidTr="00A17D1D">
        <w:trPr>
          <w:tblHeader/>
        </w:trPr>
        <w:tc>
          <w:tcPr>
            <w:tcW w:w="2034" w:type="dxa"/>
          </w:tcPr>
          <w:p w:rsidR="00A17D1D" w:rsidRPr="00CA4B51" w:rsidRDefault="00C71487" w:rsidP="008643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540" w:type="dxa"/>
          </w:tcPr>
          <w:p w:rsidR="00A17D1D" w:rsidRPr="00CA4B51" w:rsidRDefault="00C71487" w:rsidP="008643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8037" w:type="dxa"/>
          </w:tcPr>
          <w:p w:rsidR="00A17D1D" w:rsidRPr="00CA4B51" w:rsidRDefault="00C71487" w:rsidP="008643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A17D1D">
        <w:trPr>
          <w:trHeight w:val="525"/>
        </w:trPr>
        <w:tc>
          <w:tcPr>
            <w:tcW w:w="2034" w:type="dxa"/>
            <w:vMerge w:val="restart"/>
          </w:tcPr>
          <w:p w:rsidR="004A2470" w:rsidRPr="00CA4B51" w:rsidRDefault="00C71487" w:rsidP="008B1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Договоры</w:t>
            </w:r>
          </w:p>
        </w:tc>
        <w:tc>
          <w:tcPr>
            <w:tcW w:w="2540" w:type="dxa"/>
            <w:vMerge w:val="restart"/>
          </w:tcPr>
          <w:p w:rsidR="004A2470" w:rsidRPr="00CA4B51" w:rsidRDefault="00C71487" w:rsidP="00833D83">
            <w:pPr>
              <w:rPr>
                <w:rFonts w:ascii="Times New Roman" w:hAnsi="Times New Roman"/>
                <w:sz w:val="28"/>
                <w:szCs w:val="28"/>
              </w:rPr>
            </w:pPr>
            <w:r w:rsidRPr="00543231">
              <w:rPr>
                <w:rFonts w:ascii="Times New Roman" w:hAnsi="Times New Roman"/>
                <w:sz w:val="28"/>
                <w:szCs w:val="24"/>
              </w:rPr>
              <w:t>Условия (события), предусмотренные договором (сделкой)</w:t>
            </w:r>
          </w:p>
        </w:tc>
        <w:tc>
          <w:tcPr>
            <w:tcW w:w="8037" w:type="dxa"/>
          </w:tcPr>
          <w:p w:rsidR="004A2470" w:rsidRPr="00CA4B51" w:rsidRDefault="00C71487" w:rsidP="00833D83">
            <w:pPr>
              <w:rPr>
                <w:rFonts w:ascii="Times New Roman" w:hAnsi="Times New Roman"/>
                <w:sz w:val="28"/>
                <w:szCs w:val="28"/>
              </w:rPr>
            </w:pPr>
            <w:r w:rsidRPr="00543231">
              <w:rPr>
                <w:rFonts w:ascii="Times New Roman" w:hAnsi="Times New Roman"/>
                <w:sz w:val="28"/>
                <w:szCs w:val="24"/>
              </w:rPr>
              <w:t>Отсрочка платежа</w:t>
            </w:r>
          </w:p>
        </w:tc>
      </w:tr>
      <w:tr w:rsidR="000D7C60" w:rsidTr="00A17D1D">
        <w:trPr>
          <w:trHeight w:val="540"/>
        </w:trPr>
        <w:tc>
          <w:tcPr>
            <w:tcW w:w="2034" w:type="dxa"/>
            <w:vMerge/>
          </w:tcPr>
          <w:p w:rsidR="004A2470" w:rsidRDefault="004A2470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4A2470" w:rsidRPr="00543231" w:rsidRDefault="004A2470" w:rsidP="00833D8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4A2470" w:rsidRPr="00CA4B51" w:rsidRDefault="00C71487" w:rsidP="00833D83">
            <w:pPr>
              <w:rPr>
                <w:rFonts w:ascii="Times New Roman" w:hAnsi="Times New Roman"/>
                <w:sz w:val="28"/>
                <w:szCs w:val="28"/>
              </w:rPr>
            </w:pPr>
            <w:r w:rsidRPr="00543231">
              <w:rPr>
                <w:rFonts w:ascii="Times New Roman" w:hAnsi="Times New Roman"/>
                <w:sz w:val="28"/>
                <w:szCs w:val="24"/>
              </w:rPr>
              <w:t>Отсрочка поставки финансового актива</w:t>
            </w:r>
          </w:p>
        </w:tc>
      </w:tr>
      <w:tr w:rsidR="000D7C60" w:rsidTr="00A17D1D">
        <w:trPr>
          <w:trHeight w:val="540"/>
        </w:trPr>
        <w:tc>
          <w:tcPr>
            <w:tcW w:w="2034" w:type="dxa"/>
            <w:vMerge/>
          </w:tcPr>
          <w:p w:rsidR="004A2470" w:rsidRDefault="004A2470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4A2470" w:rsidRPr="00543231" w:rsidRDefault="004A2470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4A2470" w:rsidRPr="00543231" w:rsidRDefault="00C71487" w:rsidP="008B144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 правом досрочного закрытия</w:t>
            </w:r>
          </w:p>
        </w:tc>
      </w:tr>
      <w:tr w:rsidR="000D7C60" w:rsidTr="00A17D1D">
        <w:trPr>
          <w:trHeight w:val="263"/>
        </w:trPr>
        <w:tc>
          <w:tcPr>
            <w:tcW w:w="2034" w:type="dxa"/>
            <w:vMerge w:val="restart"/>
          </w:tcPr>
          <w:p w:rsidR="00A17D1D" w:rsidRDefault="00C71487" w:rsidP="008B1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540" w:type="dxa"/>
            <w:vMerge w:val="restart"/>
          </w:tcPr>
          <w:p w:rsidR="00A17D1D" w:rsidRPr="00543231" w:rsidRDefault="00C71487" w:rsidP="008B144B">
            <w:pPr>
              <w:rPr>
                <w:rFonts w:ascii="Times New Roman" w:hAnsi="Times New Roman"/>
                <w:sz w:val="28"/>
                <w:szCs w:val="24"/>
              </w:rPr>
            </w:pPr>
            <w:r w:rsidRPr="00CB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 выдачи ссуды траншами</w:t>
            </w:r>
          </w:p>
        </w:tc>
        <w:tc>
          <w:tcPr>
            <w:tcW w:w="8037" w:type="dxa"/>
          </w:tcPr>
          <w:p w:rsidR="00A17D1D" w:rsidRPr="00543231" w:rsidRDefault="00C71487" w:rsidP="008B144B">
            <w:pPr>
              <w:rPr>
                <w:rFonts w:ascii="Times New Roman" w:hAnsi="Times New Roman"/>
                <w:sz w:val="28"/>
                <w:szCs w:val="24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Договор с траншами</w:t>
            </w:r>
          </w:p>
        </w:tc>
      </w:tr>
      <w:tr w:rsidR="000D7C60" w:rsidTr="00A17D1D">
        <w:trPr>
          <w:trHeight w:val="26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37" w:type="dxa"/>
          </w:tcPr>
          <w:p w:rsidR="00A17D1D" w:rsidRPr="00543231" w:rsidRDefault="00C71487" w:rsidP="008B144B">
            <w:pPr>
              <w:rPr>
                <w:rFonts w:ascii="Times New Roman" w:hAnsi="Times New Roman"/>
                <w:sz w:val="28"/>
                <w:szCs w:val="24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Договор без транша</w:t>
            </w:r>
          </w:p>
        </w:tc>
      </w:tr>
      <w:tr w:rsidR="000D7C60" w:rsidTr="00A17D1D">
        <w:trPr>
          <w:trHeight w:val="128"/>
        </w:trPr>
        <w:tc>
          <w:tcPr>
            <w:tcW w:w="2034" w:type="dxa"/>
            <w:vMerge w:val="restart"/>
          </w:tcPr>
          <w:p w:rsidR="00A17D1D" w:rsidRDefault="00C71487" w:rsidP="008B1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540" w:type="dxa"/>
            <w:vMerge w:val="restart"/>
          </w:tcPr>
          <w:p w:rsidR="00A17D1D" w:rsidRPr="00CB3DFC" w:rsidRDefault="00C71487" w:rsidP="008B14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Статус договора</w:t>
            </w:r>
          </w:p>
        </w:tc>
        <w:tc>
          <w:tcPr>
            <w:tcW w:w="8037" w:type="dxa"/>
          </w:tcPr>
          <w:p w:rsidR="00A17D1D" w:rsidRPr="00CB3DFC" w:rsidRDefault="00C71487" w:rsidP="008B144B">
            <w:pPr>
              <w:rPr>
                <w:rFonts w:ascii="Times New Roman" w:hAnsi="Times New Roman"/>
                <w:sz w:val="28"/>
                <w:szCs w:val="28"/>
              </w:rPr>
            </w:pPr>
            <w:r w:rsidRPr="0048164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До момента государственной регистрации</w:t>
            </w:r>
          </w:p>
        </w:tc>
      </w:tr>
      <w:tr w:rsidR="000D7C60" w:rsidTr="00A17D1D">
        <w:trPr>
          <w:trHeight w:val="128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37" w:type="dxa"/>
          </w:tcPr>
          <w:p w:rsidR="00A17D1D" w:rsidRPr="00CB3DFC" w:rsidRDefault="00C71487" w:rsidP="008B144B">
            <w:pPr>
              <w:rPr>
                <w:rFonts w:ascii="Times New Roman" w:hAnsi="Times New Roman"/>
                <w:sz w:val="28"/>
                <w:szCs w:val="28"/>
              </w:rPr>
            </w:pPr>
            <w:r w:rsidRPr="0048164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Договор имеет государственную регистрацию</w:t>
            </w:r>
          </w:p>
        </w:tc>
      </w:tr>
      <w:tr w:rsidR="000D7C60" w:rsidTr="00A17D1D">
        <w:trPr>
          <w:trHeight w:val="70"/>
        </w:trPr>
        <w:tc>
          <w:tcPr>
            <w:tcW w:w="2034" w:type="dxa"/>
            <w:vMerge w:val="restart"/>
          </w:tcPr>
          <w:p w:rsidR="00A17D1D" w:rsidRPr="006F3427" w:rsidRDefault="00C71487" w:rsidP="008B1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540" w:type="dxa"/>
            <w:vMerge w:val="restart"/>
          </w:tcPr>
          <w:p w:rsidR="00A17D1D" w:rsidRPr="00CB3DFC" w:rsidRDefault="00C71487" w:rsidP="008B14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4"/>
              </w:rPr>
              <w:t>Условия (события), предусмотренные договором (сделкой, дополнительным соглашением)</w:t>
            </w: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  <w:lang w:bidi="yi-Hebr"/>
              </w:rPr>
              <w:t>Льготная процентная ставка</w:t>
            </w:r>
          </w:p>
        </w:tc>
      </w:tr>
      <w:tr w:rsidR="000D7C60" w:rsidTr="00A17D1D">
        <w:trPr>
          <w:trHeight w:val="70"/>
        </w:trPr>
        <w:tc>
          <w:tcPr>
            <w:tcW w:w="2034" w:type="dxa"/>
            <w:vMerge/>
          </w:tcPr>
          <w:p w:rsidR="00895741" w:rsidRDefault="00895741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895741" w:rsidRPr="00CB3DFC" w:rsidRDefault="00895741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895741" w:rsidRPr="00CB3DFC" w:rsidRDefault="00C71487" w:rsidP="00190417">
            <w:pPr>
              <w:jc w:val="both"/>
              <w:rPr>
                <w:rFonts w:ascii="Times New Roman" w:hAnsi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Льготный период,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предоставленный в соответствии со статьями 6 и 7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  <w:lang w:bidi="yi-Hebr"/>
              </w:rPr>
              <w:t>Пониженная процентная ставка при заключении договора страхования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  <w:lang w:bidi="yi-Hebr"/>
              </w:rPr>
              <w:t>Субсидированная процентная ставка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  <w:lang w:bidi="yi-Hebr"/>
              </w:rPr>
              <w:t>Изменение вида ссуды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Выпуск облигаций с ипотечным покрытием или ценных бумаг в соответствии с законодательством страны места нахождения специализированной организации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Уменьшение лимита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Увеличение лимита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  <w:lang w:bidi="yi-Hebr"/>
              </w:rPr>
              <w:t>Иной способ исполнения первоначального обязательства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Увеличение срока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Уменьшение срока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Изменение даты платежа по процентам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Изменение даты платежа по основному долгу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Увеличение процентной ставки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Default="00AE3ABE" w:rsidP="008B1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Уменьшение </w:t>
            </w:r>
            <w:r w:rsidR="00C71487">
              <w:rPr>
                <w:rFonts w:ascii="Times New Roman" w:hAnsi="Times New Roman"/>
                <w:sz w:val="28"/>
                <w:szCs w:val="28"/>
              </w:rPr>
              <w:t>процентной ставки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Капитализация процентов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Установление одного лимита по нескольким договорам с одним заемщиком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Установление одного лимита по договорам с несколькими заемщиками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Значение лимита зависит от условий, установленных в договоре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Default="00C71487" w:rsidP="008B1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обеспечения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Предусмотрен обратный выкуп приобретенных прав требования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 правом отзыва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Default="00C71487" w:rsidP="008B144B">
            <w:pPr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Без права отзыва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 валютной оговоркой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 правом досрочного закрытия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Default="00C71487" w:rsidP="008B1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обязательством обратного выкупа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  <w:lang w:bidi="yi-Hebr"/>
              </w:rPr>
              <w:t>Программа по предоставлению целевых жилищных займов военнослужащим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  <w:lang w:bidi="yi-Hebr"/>
              </w:rPr>
              <w:t>Принято решение о неначислении процентов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  <w:lang w:bidi="yi-Hebr"/>
              </w:rPr>
              <w:t>С участием государственной (федеральной) поддержки</w:t>
            </w:r>
          </w:p>
        </w:tc>
      </w:tr>
      <w:tr w:rsidR="000D7C60" w:rsidTr="00A17D1D">
        <w:trPr>
          <w:trHeight w:val="32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481646" w:rsidRDefault="00C71487" w:rsidP="008B14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  <w:lang w:bidi="yi-Hebr"/>
              </w:rPr>
              <w:t>Прочие специальные программы</w:t>
            </w:r>
          </w:p>
        </w:tc>
      </w:tr>
      <w:tr w:rsidR="000D7C60" w:rsidTr="00A17D1D">
        <w:trPr>
          <w:trHeight w:val="286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AE476D" w:rsidRDefault="00C71487" w:rsidP="008B144B">
            <w:pPr>
              <w:rPr>
                <w:rFonts w:ascii="Times New Roman" w:hAnsi="Times New Roman"/>
                <w:sz w:val="28"/>
                <w:szCs w:val="28"/>
                <w:lang w:bidi="yi-Hebr"/>
              </w:rPr>
            </w:pPr>
            <w:r w:rsidRPr="00AE476D">
              <w:rPr>
                <w:rFonts w:ascii="Times New Roman" w:hAnsi="Times New Roman"/>
                <w:sz w:val="28"/>
                <w:szCs w:val="28"/>
                <w:lang w:bidi="yi-Hebr"/>
              </w:rPr>
              <w:t>Обратно выкупленные права требования</w:t>
            </w:r>
          </w:p>
        </w:tc>
      </w:tr>
      <w:tr w:rsidR="000D7C60" w:rsidTr="00A17D1D">
        <w:trPr>
          <w:trHeight w:val="285"/>
        </w:trPr>
        <w:tc>
          <w:tcPr>
            <w:tcW w:w="2034" w:type="dxa"/>
            <w:vMerge/>
          </w:tcPr>
          <w:p w:rsidR="00A17D1D" w:rsidRDefault="00A17D1D" w:rsidP="008B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8B144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Default="00C71487" w:rsidP="008B144B">
            <w:pPr>
              <w:rPr>
                <w:rFonts w:ascii="Times New Roman" w:hAnsi="Times New Roman"/>
                <w:sz w:val="28"/>
                <w:szCs w:val="28"/>
                <w:lang w:bidi="yi-Hebr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</w:tr>
      <w:tr w:rsidR="000D7C60" w:rsidTr="00A17D1D">
        <w:trPr>
          <w:trHeight w:val="285"/>
        </w:trPr>
        <w:tc>
          <w:tcPr>
            <w:tcW w:w="2034" w:type="dxa"/>
            <w:vMerge w:val="restart"/>
          </w:tcPr>
          <w:p w:rsidR="00A17D1D" w:rsidRDefault="00C71487" w:rsidP="003C79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540" w:type="dxa"/>
            <w:vMerge w:val="restart"/>
          </w:tcPr>
          <w:p w:rsidR="00A17D1D" w:rsidRPr="00CB3DFC" w:rsidRDefault="00C71487" w:rsidP="003C79B9">
            <w:pPr>
              <w:rPr>
                <w:rFonts w:ascii="Times New Roman" w:hAnsi="Times New Roman"/>
                <w:sz w:val="28"/>
                <w:szCs w:val="24"/>
              </w:rPr>
            </w:pPr>
            <w:r w:rsidRPr="00962DB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Принадлежность актива к категории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Pr="00962DB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ненадлежащих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962DB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8037" w:type="dxa"/>
          </w:tcPr>
          <w:p w:rsidR="00A17D1D" w:rsidRPr="00CB3DFC" w:rsidRDefault="00C71487" w:rsidP="003C79B9">
            <w:pPr>
              <w:rPr>
                <w:rFonts w:ascii="Times New Roman" w:hAnsi="Times New Roman"/>
                <w:sz w:val="28"/>
                <w:szCs w:val="28"/>
              </w:rPr>
            </w:pPr>
            <w:r w:rsidRPr="00962DB7">
              <w:rPr>
                <w:rFonts w:ascii="Times New Roman" w:hAnsi="Times New Roman"/>
                <w:sz w:val="28"/>
                <w:szCs w:val="24"/>
              </w:rPr>
              <w:t>Актив использовался для фондирования источников капитала</w:t>
            </w:r>
          </w:p>
        </w:tc>
      </w:tr>
      <w:tr w:rsidR="000D7C60" w:rsidTr="00A17D1D">
        <w:trPr>
          <w:trHeight w:val="285"/>
        </w:trPr>
        <w:tc>
          <w:tcPr>
            <w:tcW w:w="2034" w:type="dxa"/>
            <w:vMerge/>
          </w:tcPr>
          <w:p w:rsidR="00A17D1D" w:rsidRDefault="00A17D1D" w:rsidP="003C7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3C79B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CB3DFC" w:rsidRDefault="00C71487" w:rsidP="003C79B9">
            <w:pPr>
              <w:rPr>
                <w:rFonts w:ascii="Times New Roman" w:hAnsi="Times New Roman"/>
                <w:sz w:val="28"/>
                <w:szCs w:val="28"/>
              </w:rPr>
            </w:pPr>
            <w:r w:rsidRPr="00962DB7">
              <w:rPr>
                <w:rFonts w:ascii="Times New Roman" w:hAnsi="Times New Roman"/>
                <w:color w:val="000000"/>
                <w:sz w:val="28"/>
                <w:szCs w:val="24"/>
              </w:rPr>
              <w:t>Актив не использовался для фондирования источников капитала</w:t>
            </w:r>
          </w:p>
        </w:tc>
      </w:tr>
      <w:tr w:rsidR="000D7C60" w:rsidTr="00A17D1D">
        <w:trPr>
          <w:trHeight w:val="263"/>
        </w:trPr>
        <w:tc>
          <w:tcPr>
            <w:tcW w:w="2034" w:type="dxa"/>
            <w:vMerge w:val="restart"/>
          </w:tcPr>
          <w:p w:rsidR="00A17D1D" w:rsidRDefault="00C71487" w:rsidP="008C6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540" w:type="dxa"/>
            <w:vMerge w:val="restart"/>
          </w:tcPr>
          <w:p w:rsidR="00A17D1D" w:rsidRPr="00CB3DFC" w:rsidRDefault="00C71487" w:rsidP="003C79B9">
            <w:pPr>
              <w:rPr>
                <w:rFonts w:ascii="Times New Roman" w:hAnsi="Times New Roman"/>
                <w:sz w:val="28"/>
                <w:szCs w:val="24"/>
              </w:rPr>
            </w:pPr>
            <w:r w:rsidRPr="00CB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обременения</w:t>
            </w:r>
          </w:p>
        </w:tc>
        <w:tc>
          <w:tcPr>
            <w:tcW w:w="8037" w:type="dxa"/>
          </w:tcPr>
          <w:p w:rsidR="00A17D1D" w:rsidRPr="00CB3DFC" w:rsidRDefault="00C71487" w:rsidP="003C79B9">
            <w:pPr>
              <w:rPr>
                <w:rFonts w:ascii="Times New Roman" w:hAnsi="Times New Roman"/>
                <w:sz w:val="28"/>
                <w:szCs w:val="28"/>
                <w:lang w:bidi="yi-Hebr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Имеется обременение</w:t>
            </w:r>
          </w:p>
        </w:tc>
      </w:tr>
      <w:tr w:rsidR="000D7C60" w:rsidTr="00A17D1D">
        <w:trPr>
          <w:trHeight w:val="262"/>
        </w:trPr>
        <w:tc>
          <w:tcPr>
            <w:tcW w:w="2034" w:type="dxa"/>
            <w:vMerge/>
          </w:tcPr>
          <w:p w:rsidR="00A17D1D" w:rsidRDefault="00A17D1D" w:rsidP="003C7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3C79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37" w:type="dxa"/>
          </w:tcPr>
          <w:p w:rsidR="00A17D1D" w:rsidRPr="00CB3DFC" w:rsidRDefault="00C71487" w:rsidP="003C79B9">
            <w:pPr>
              <w:rPr>
                <w:rFonts w:ascii="Times New Roman" w:hAnsi="Times New Roman"/>
                <w:sz w:val="28"/>
                <w:szCs w:val="28"/>
                <w:lang w:bidi="yi-Hebr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Обременение отсутствует</w:t>
            </w:r>
          </w:p>
        </w:tc>
      </w:tr>
      <w:tr w:rsidR="000D7C60" w:rsidTr="00A17D1D">
        <w:trPr>
          <w:trHeight w:val="52"/>
        </w:trPr>
        <w:tc>
          <w:tcPr>
            <w:tcW w:w="2034" w:type="dxa"/>
            <w:vMerge w:val="restart"/>
          </w:tcPr>
          <w:p w:rsidR="00A17D1D" w:rsidRDefault="00C71487" w:rsidP="003C79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540" w:type="dxa"/>
            <w:vMerge w:val="restart"/>
          </w:tcPr>
          <w:p w:rsidR="00A17D1D" w:rsidRPr="00CB3DFC" w:rsidRDefault="00C71487" w:rsidP="003C79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4"/>
              </w:rPr>
              <w:t>Вид трансформации</w:t>
            </w:r>
          </w:p>
        </w:tc>
        <w:tc>
          <w:tcPr>
            <w:tcW w:w="8037" w:type="dxa"/>
          </w:tcPr>
          <w:p w:rsidR="00A17D1D" w:rsidRPr="00CB3DFC" w:rsidRDefault="00C71487" w:rsidP="003C79B9">
            <w:pPr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Консолидированный</w:t>
            </w:r>
          </w:p>
        </w:tc>
      </w:tr>
      <w:tr w:rsidR="000D7C60" w:rsidTr="00A17D1D">
        <w:trPr>
          <w:trHeight w:val="51"/>
        </w:trPr>
        <w:tc>
          <w:tcPr>
            <w:tcW w:w="2034" w:type="dxa"/>
            <w:vMerge/>
          </w:tcPr>
          <w:p w:rsidR="00A17D1D" w:rsidRDefault="00A17D1D" w:rsidP="003C7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3C79B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CB3DFC" w:rsidRDefault="00C71487" w:rsidP="003C79B9">
            <w:pPr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Деконсолидированный (разделенный)</w:t>
            </w:r>
          </w:p>
        </w:tc>
      </w:tr>
      <w:tr w:rsidR="000D7C60" w:rsidTr="00A17D1D">
        <w:trPr>
          <w:trHeight w:val="51"/>
        </w:trPr>
        <w:tc>
          <w:tcPr>
            <w:tcW w:w="2034" w:type="dxa"/>
            <w:vMerge/>
          </w:tcPr>
          <w:p w:rsidR="00A17D1D" w:rsidRDefault="00A17D1D" w:rsidP="003C7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3C79B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CB3DFC" w:rsidRDefault="00C71487" w:rsidP="003C79B9">
            <w:pPr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Консолидирован (упразднен)</w:t>
            </w:r>
          </w:p>
        </w:tc>
      </w:tr>
      <w:tr w:rsidR="000D7C60" w:rsidTr="00A17D1D">
        <w:trPr>
          <w:trHeight w:val="51"/>
        </w:trPr>
        <w:tc>
          <w:tcPr>
            <w:tcW w:w="2034" w:type="dxa"/>
            <w:vMerge/>
          </w:tcPr>
          <w:p w:rsidR="00A17D1D" w:rsidRDefault="00A17D1D" w:rsidP="003C7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3C79B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CB3DFC" w:rsidRDefault="00C71487" w:rsidP="003C79B9">
            <w:pPr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Образовавшийся в результате деконсолидации (разделения)</w:t>
            </w:r>
          </w:p>
        </w:tc>
      </w:tr>
      <w:tr w:rsidR="000D7C60" w:rsidTr="00A17D1D">
        <w:trPr>
          <w:trHeight w:val="51"/>
        </w:trPr>
        <w:tc>
          <w:tcPr>
            <w:tcW w:w="2034" w:type="dxa"/>
            <w:vMerge/>
          </w:tcPr>
          <w:p w:rsidR="00A17D1D" w:rsidRDefault="00A17D1D" w:rsidP="003C7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CB3DFC" w:rsidRDefault="00A17D1D" w:rsidP="003C79B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CB3DFC" w:rsidRDefault="00C71487" w:rsidP="003C79B9">
            <w:pPr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Восстановлен на балансе</w:t>
            </w:r>
          </w:p>
        </w:tc>
      </w:tr>
      <w:tr w:rsidR="000D7C60" w:rsidTr="00A17D1D">
        <w:trPr>
          <w:trHeight w:val="64"/>
        </w:trPr>
        <w:tc>
          <w:tcPr>
            <w:tcW w:w="2034" w:type="dxa"/>
            <w:vMerge w:val="restart"/>
          </w:tcPr>
          <w:p w:rsidR="00A17D1D" w:rsidRDefault="00C71487" w:rsidP="003C79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540" w:type="dxa"/>
            <w:vMerge w:val="restart"/>
          </w:tcPr>
          <w:p w:rsidR="00A17D1D" w:rsidRPr="00CB3DFC" w:rsidRDefault="00C71487" w:rsidP="003C79B9">
            <w:pPr>
              <w:rPr>
                <w:rFonts w:ascii="Times New Roman" w:hAnsi="Times New Roman"/>
                <w:sz w:val="28"/>
                <w:szCs w:val="24"/>
              </w:rPr>
            </w:pPr>
            <w:r w:rsidRPr="00DA1BC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Вид реструктуризации и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(или) </w:t>
            </w:r>
            <w:r w:rsidRPr="00DA1BC9">
              <w:rPr>
                <w:rFonts w:ascii="Times New Roman" w:hAnsi="Times New Roman"/>
                <w:color w:val="000000"/>
                <w:sz w:val="28"/>
                <w:szCs w:val="24"/>
              </w:rPr>
              <w:t>урегулирования задолженности</w:t>
            </w:r>
          </w:p>
        </w:tc>
        <w:tc>
          <w:tcPr>
            <w:tcW w:w="8037" w:type="dxa"/>
          </w:tcPr>
          <w:p w:rsidR="00A17D1D" w:rsidRPr="00CB3DFC" w:rsidRDefault="00C71487" w:rsidP="003C79B9">
            <w:pPr>
              <w:rPr>
                <w:rFonts w:ascii="Times New Roman" w:hAnsi="Times New Roman"/>
                <w:sz w:val="28"/>
                <w:szCs w:val="28"/>
              </w:rPr>
            </w:pPr>
            <w:r w:rsidRPr="00934F82">
              <w:rPr>
                <w:rFonts w:ascii="Times New Roman" w:hAnsi="Times New Roman"/>
                <w:color w:val="000000"/>
                <w:sz w:val="28"/>
                <w:szCs w:val="24"/>
              </w:rPr>
              <w:t>Увеличение срока</w:t>
            </w:r>
          </w:p>
        </w:tc>
      </w:tr>
      <w:tr w:rsidR="000D7C60" w:rsidTr="00A17D1D">
        <w:trPr>
          <w:trHeight w:val="54"/>
        </w:trPr>
        <w:tc>
          <w:tcPr>
            <w:tcW w:w="2034" w:type="dxa"/>
            <w:vMerge/>
          </w:tcPr>
          <w:p w:rsidR="00A17D1D" w:rsidRDefault="00A17D1D" w:rsidP="003C7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DA1BC9" w:rsidRDefault="00A17D1D" w:rsidP="003C79B9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CB3DFC" w:rsidRDefault="00C71487" w:rsidP="003C79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Снижение</w:t>
            </w:r>
            <w:r w:rsidRPr="00934F8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процентной ставки</w:t>
            </w:r>
          </w:p>
        </w:tc>
      </w:tr>
      <w:tr w:rsidR="000D7C60" w:rsidTr="00A17D1D">
        <w:trPr>
          <w:trHeight w:val="54"/>
        </w:trPr>
        <w:tc>
          <w:tcPr>
            <w:tcW w:w="2034" w:type="dxa"/>
            <w:vMerge/>
          </w:tcPr>
          <w:p w:rsidR="00A17D1D" w:rsidRDefault="00A17D1D" w:rsidP="003C7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DA1BC9" w:rsidRDefault="00A17D1D" w:rsidP="003C79B9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CB3DFC" w:rsidRDefault="00C71487" w:rsidP="003C79B9">
            <w:pPr>
              <w:rPr>
                <w:rFonts w:ascii="Times New Roman" w:hAnsi="Times New Roman"/>
                <w:sz w:val="28"/>
                <w:szCs w:val="28"/>
              </w:rPr>
            </w:pPr>
            <w:r w:rsidRPr="00934F82">
              <w:rPr>
                <w:rFonts w:ascii="Times New Roman" w:hAnsi="Times New Roman"/>
                <w:color w:val="000000"/>
                <w:sz w:val="28"/>
                <w:szCs w:val="24"/>
              </w:rPr>
              <w:t>Увеличение суммы основного долга</w:t>
            </w:r>
          </w:p>
        </w:tc>
      </w:tr>
      <w:tr w:rsidR="000D7C60" w:rsidTr="00A17D1D">
        <w:trPr>
          <w:trHeight w:val="54"/>
        </w:trPr>
        <w:tc>
          <w:tcPr>
            <w:tcW w:w="2034" w:type="dxa"/>
            <w:vMerge/>
          </w:tcPr>
          <w:p w:rsidR="00A17D1D" w:rsidRDefault="00A17D1D" w:rsidP="003C7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DA1BC9" w:rsidRDefault="00A17D1D" w:rsidP="003C79B9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CB3DFC" w:rsidRDefault="00C71487" w:rsidP="003C79B9">
            <w:pPr>
              <w:rPr>
                <w:rFonts w:ascii="Times New Roman" w:hAnsi="Times New Roman"/>
                <w:sz w:val="28"/>
                <w:szCs w:val="28"/>
              </w:rPr>
            </w:pPr>
            <w:r w:rsidRPr="00934F8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Изменение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периодичности оплаты</w:t>
            </w:r>
          </w:p>
        </w:tc>
      </w:tr>
      <w:tr w:rsidR="000D7C60" w:rsidTr="00A17D1D">
        <w:trPr>
          <w:trHeight w:val="54"/>
        </w:trPr>
        <w:tc>
          <w:tcPr>
            <w:tcW w:w="2034" w:type="dxa"/>
            <w:vMerge/>
          </w:tcPr>
          <w:p w:rsidR="00A17D1D" w:rsidRDefault="00A17D1D" w:rsidP="00746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DA1BC9" w:rsidRDefault="00A17D1D" w:rsidP="00746153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D271B3" w:rsidRDefault="00C71487" w:rsidP="00746153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Изменение графика оплаты платежей</w:t>
            </w:r>
          </w:p>
        </w:tc>
      </w:tr>
      <w:tr w:rsidR="000D7C60" w:rsidTr="00A17D1D">
        <w:trPr>
          <w:trHeight w:val="54"/>
        </w:trPr>
        <w:tc>
          <w:tcPr>
            <w:tcW w:w="2034" w:type="dxa"/>
            <w:vMerge/>
          </w:tcPr>
          <w:p w:rsidR="00A17D1D" w:rsidRDefault="00A17D1D" w:rsidP="00746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DA1BC9" w:rsidRDefault="00A17D1D" w:rsidP="00746153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Default="00C71487" w:rsidP="00746153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Изменение даты платежа по процентам</w:t>
            </w:r>
          </w:p>
        </w:tc>
      </w:tr>
      <w:tr w:rsidR="000D7C60" w:rsidTr="00A17D1D">
        <w:trPr>
          <w:trHeight w:val="54"/>
        </w:trPr>
        <w:tc>
          <w:tcPr>
            <w:tcW w:w="2034" w:type="dxa"/>
            <w:vMerge/>
          </w:tcPr>
          <w:p w:rsidR="00A17D1D" w:rsidRDefault="00A17D1D" w:rsidP="00746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DA1BC9" w:rsidRDefault="00A17D1D" w:rsidP="00746153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Default="00C71487" w:rsidP="00746153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Изменение даты платежа по основному долгу</w:t>
            </w:r>
          </w:p>
        </w:tc>
      </w:tr>
      <w:tr w:rsidR="000D7C60" w:rsidTr="00A17D1D">
        <w:trPr>
          <w:trHeight w:val="54"/>
        </w:trPr>
        <w:tc>
          <w:tcPr>
            <w:tcW w:w="2034" w:type="dxa"/>
            <w:vMerge/>
          </w:tcPr>
          <w:p w:rsidR="00A17D1D" w:rsidRDefault="00A17D1D" w:rsidP="00746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DA1BC9" w:rsidRDefault="00A17D1D" w:rsidP="00746153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CB3DFC" w:rsidRDefault="00C71487" w:rsidP="00746153">
            <w:pPr>
              <w:rPr>
                <w:rFonts w:ascii="Times New Roman" w:hAnsi="Times New Roman"/>
                <w:sz w:val="28"/>
                <w:szCs w:val="28"/>
              </w:rPr>
            </w:pPr>
            <w:r w:rsidRPr="00934F82">
              <w:rPr>
                <w:rFonts w:ascii="Times New Roman" w:hAnsi="Times New Roman"/>
                <w:color w:val="000000"/>
                <w:sz w:val="28"/>
                <w:szCs w:val="24"/>
              </w:rPr>
              <w:t>Изменение порядка расчета процентной ставки</w:t>
            </w:r>
          </w:p>
        </w:tc>
      </w:tr>
      <w:tr w:rsidR="000D7C60" w:rsidTr="00A17D1D">
        <w:trPr>
          <w:trHeight w:val="54"/>
        </w:trPr>
        <w:tc>
          <w:tcPr>
            <w:tcW w:w="2034" w:type="dxa"/>
            <w:vMerge/>
          </w:tcPr>
          <w:p w:rsidR="00A17D1D" w:rsidRDefault="00A17D1D" w:rsidP="00746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DA1BC9" w:rsidRDefault="00A17D1D" w:rsidP="00746153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CB3DFC" w:rsidRDefault="00C71487" w:rsidP="00746153">
            <w:pPr>
              <w:rPr>
                <w:rFonts w:ascii="Times New Roman" w:hAnsi="Times New Roman"/>
                <w:sz w:val="28"/>
                <w:szCs w:val="28"/>
              </w:rPr>
            </w:pPr>
            <w:r w:rsidRPr="00934F82">
              <w:rPr>
                <w:rFonts w:ascii="Times New Roman" w:hAnsi="Times New Roman"/>
                <w:color w:val="000000"/>
                <w:sz w:val="28"/>
                <w:szCs w:val="24"/>
              </w:rPr>
              <w:t>Предоставление заемщику права пользования реализованным жильем на правах аренды</w:t>
            </w:r>
          </w:p>
        </w:tc>
      </w:tr>
      <w:tr w:rsidR="000D7C60" w:rsidTr="00A17D1D">
        <w:trPr>
          <w:trHeight w:val="54"/>
        </w:trPr>
        <w:tc>
          <w:tcPr>
            <w:tcW w:w="2034" w:type="dxa"/>
            <w:vMerge/>
          </w:tcPr>
          <w:p w:rsidR="00A17D1D" w:rsidRDefault="00A17D1D" w:rsidP="00746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17D1D" w:rsidRPr="00DA1BC9" w:rsidRDefault="00A17D1D" w:rsidP="00746153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037" w:type="dxa"/>
          </w:tcPr>
          <w:p w:rsidR="00A17D1D" w:rsidRPr="00CB3DFC" w:rsidRDefault="00C71487" w:rsidP="00746153">
            <w:pPr>
              <w:rPr>
                <w:rFonts w:ascii="Times New Roman" w:hAnsi="Times New Roman"/>
                <w:sz w:val="28"/>
                <w:szCs w:val="28"/>
              </w:rPr>
            </w:pPr>
            <w:r w:rsidRPr="00934F82">
              <w:rPr>
                <w:rFonts w:ascii="Times New Roman" w:hAnsi="Times New Roman"/>
                <w:color w:val="000000"/>
                <w:sz w:val="28"/>
                <w:szCs w:val="24"/>
              </w:rPr>
              <w:t>Временное снижение платежной нагрузки (платежные каникулы)</w:t>
            </w:r>
          </w:p>
        </w:tc>
      </w:tr>
      <w:tr w:rsidR="000D7C60" w:rsidTr="00A17D1D">
        <w:trPr>
          <w:trHeight w:val="54"/>
        </w:trPr>
        <w:tc>
          <w:tcPr>
            <w:tcW w:w="2034" w:type="dxa"/>
            <w:vMerge/>
          </w:tcPr>
          <w:p w:rsidR="00AE3ABE" w:rsidRDefault="00AE3ABE" w:rsidP="00AE3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E3ABE" w:rsidRPr="00DA1BC9" w:rsidRDefault="00AE3ABE" w:rsidP="00AE3ABE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037" w:type="dxa"/>
          </w:tcPr>
          <w:p w:rsidR="00AE3ABE" w:rsidRPr="00595D0B" w:rsidRDefault="00C71487" w:rsidP="00595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0131">
              <w:rPr>
                <w:rFonts w:ascii="Times New Roman" w:hAnsi="Times New Roman"/>
                <w:color w:val="000000"/>
                <w:sz w:val="28"/>
                <w:szCs w:val="24"/>
              </w:rPr>
              <w:t>Кредитные каникулы в рамках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595D0B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Федерального закона от 21.12.2013 № 353-ФЗ «О потребительском кредите (займе)»</w:t>
            </w:r>
          </w:p>
        </w:tc>
      </w:tr>
      <w:tr w:rsidR="000D7C60" w:rsidTr="00A17D1D">
        <w:trPr>
          <w:trHeight w:val="54"/>
        </w:trPr>
        <w:tc>
          <w:tcPr>
            <w:tcW w:w="2034" w:type="dxa"/>
            <w:vMerge/>
          </w:tcPr>
          <w:p w:rsidR="00AE3ABE" w:rsidRDefault="00AE3ABE" w:rsidP="00AE3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E3ABE" w:rsidRPr="00DA1BC9" w:rsidRDefault="00AE3ABE" w:rsidP="00AE3ABE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037" w:type="dxa"/>
          </w:tcPr>
          <w:p w:rsidR="00AE3ABE" w:rsidRDefault="00C71487" w:rsidP="00595D0B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</w:t>
            </w:r>
            <w:r w:rsidRPr="002F0131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риостановление исполнения заемщиком своих обязательств </w:t>
            </w:r>
            <w:r w:rsidR="00595D0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в течение льготного периода, предоставленного в </w:t>
            </w:r>
            <w:r w:rsidR="00595D0B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соответствии со статьями 6 и 7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</w:t>
            </w:r>
          </w:p>
        </w:tc>
      </w:tr>
      <w:tr w:rsidR="000D7C60" w:rsidTr="00A17D1D">
        <w:trPr>
          <w:trHeight w:val="54"/>
        </w:trPr>
        <w:tc>
          <w:tcPr>
            <w:tcW w:w="2034" w:type="dxa"/>
            <w:vMerge/>
          </w:tcPr>
          <w:p w:rsidR="00AE3ABE" w:rsidRDefault="00AE3ABE" w:rsidP="00AE3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E3ABE" w:rsidRPr="00DA1BC9" w:rsidRDefault="00AE3ABE" w:rsidP="00AE3ABE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037" w:type="dxa"/>
          </w:tcPr>
          <w:p w:rsidR="00AE3ABE" w:rsidRDefault="00C71487" w:rsidP="00595D0B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</w:t>
            </w:r>
            <w:r w:rsidRPr="002F0131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меньшение размера платежей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в течение льготного периода, предоставленного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со статьями 6 и 7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»</w:t>
            </w:r>
          </w:p>
        </w:tc>
      </w:tr>
      <w:tr w:rsidR="000D7C60" w:rsidTr="00A17D1D">
        <w:trPr>
          <w:trHeight w:val="54"/>
        </w:trPr>
        <w:tc>
          <w:tcPr>
            <w:tcW w:w="2034" w:type="dxa"/>
            <w:vMerge/>
          </w:tcPr>
          <w:p w:rsidR="00AE3ABE" w:rsidRDefault="00AE3ABE" w:rsidP="00AE3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E3ABE" w:rsidRPr="00DA1BC9" w:rsidRDefault="00AE3ABE" w:rsidP="00AE3ABE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037" w:type="dxa"/>
          </w:tcPr>
          <w:p w:rsidR="00AE3ABE" w:rsidRDefault="00C71487" w:rsidP="00AE3ABE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F0131">
              <w:rPr>
                <w:rFonts w:ascii="Times New Roman" w:hAnsi="Times New Roman"/>
                <w:color w:val="000000"/>
                <w:sz w:val="28"/>
                <w:szCs w:val="24"/>
              </w:rPr>
              <w:t>Уменьшение размера платежа</w:t>
            </w:r>
          </w:p>
        </w:tc>
      </w:tr>
      <w:tr w:rsidR="000D7C60" w:rsidTr="00A17D1D">
        <w:trPr>
          <w:trHeight w:val="54"/>
        </w:trPr>
        <w:tc>
          <w:tcPr>
            <w:tcW w:w="2034" w:type="dxa"/>
            <w:vMerge/>
          </w:tcPr>
          <w:p w:rsidR="00AE3ABE" w:rsidRDefault="00AE3ABE" w:rsidP="00AE3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E3ABE" w:rsidRPr="00DA1BC9" w:rsidRDefault="00AE3ABE" w:rsidP="00AE3ABE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037" w:type="dxa"/>
          </w:tcPr>
          <w:p w:rsidR="00AE3ABE" w:rsidRPr="00CB3DFC" w:rsidRDefault="00C71487" w:rsidP="00AE3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Увеличение лимита</w:t>
            </w:r>
          </w:p>
        </w:tc>
      </w:tr>
      <w:tr w:rsidR="000D7C60" w:rsidTr="00A17D1D">
        <w:trPr>
          <w:trHeight w:val="54"/>
        </w:trPr>
        <w:tc>
          <w:tcPr>
            <w:tcW w:w="2034" w:type="dxa"/>
            <w:vMerge/>
          </w:tcPr>
          <w:p w:rsidR="00AE3ABE" w:rsidRDefault="00AE3ABE" w:rsidP="00AE3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E3ABE" w:rsidRPr="00DA1BC9" w:rsidRDefault="00AE3ABE" w:rsidP="00AE3ABE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037" w:type="dxa"/>
          </w:tcPr>
          <w:p w:rsidR="00AE3ABE" w:rsidRPr="00CB3DFC" w:rsidRDefault="00C71487" w:rsidP="00AE3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Отсрочка платежа</w:t>
            </w:r>
          </w:p>
        </w:tc>
      </w:tr>
      <w:tr w:rsidR="000D7C60" w:rsidTr="00A17D1D">
        <w:trPr>
          <w:trHeight w:val="54"/>
        </w:trPr>
        <w:tc>
          <w:tcPr>
            <w:tcW w:w="2034" w:type="dxa"/>
            <w:vMerge/>
          </w:tcPr>
          <w:p w:rsidR="00AE3ABE" w:rsidRDefault="00AE3ABE" w:rsidP="00AE3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E3ABE" w:rsidRPr="00DA1BC9" w:rsidRDefault="00AE3ABE" w:rsidP="00AE3ABE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037" w:type="dxa"/>
          </w:tcPr>
          <w:p w:rsidR="00AE3ABE" w:rsidRPr="00B215B3" w:rsidRDefault="00C71487" w:rsidP="00AE3ABE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Отсрочка поставки финансового актива</w:t>
            </w:r>
          </w:p>
        </w:tc>
      </w:tr>
      <w:tr w:rsidR="000D7C60" w:rsidTr="00A17D1D">
        <w:trPr>
          <w:trHeight w:val="54"/>
        </w:trPr>
        <w:tc>
          <w:tcPr>
            <w:tcW w:w="2034" w:type="dxa"/>
            <w:vMerge/>
          </w:tcPr>
          <w:p w:rsidR="00AE3ABE" w:rsidRDefault="00AE3ABE" w:rsidP="00AE3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E3ABE" w:rsidRPr="00DA1BC9" w:rsidRDefault="00AE3ABE" w:rsidP="00AE3ABE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037" w:type="dxa"/>
          </w:tcPr>
          <w:p w:rsidR="00AE3ABE" w:rsidRPr="00CB3DFC" w:rsidRDefault="00C71487" w:rsidP="00AE3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Консолидация договора (транша)</w:t>
            </w:r>
          </w:p>
        </w:tc>
      </w:tr>
      <w:tr w:rsidR="000D7C60" w:rsidTr="00A17D1D">
        <w:trPr>
          <w:trHeight w:val="54"/>
        </w:trPr>
        <w:tc>
          <w:tcPr>
            <w:tcW w:w="2034" w:type="dxa"/>
            <w:vMerge/>
          </w:tcPr>
          <w:p w:rsidR="00AE3ABE" w:rsidRDefault="00AE3ABE" w:rsidP="00AE3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E3ABE" w:rsidRPr="00DA1BC9" w:rsidRDefault="00AE3ABE" w:rsidP="00AE3ABE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037" w:type="dxa"/>
          </w:tcPr>
          <w:p w:rsidR="00AE3ABE" w:rsidRPr="00257B07" w:rsidRDefault="00C71487" w:rsidP="00AE3ABE">
            <w:pPr>
              <w:rPr>
                <w:rFonts w:ascii="Times New Roman" w:hAnsi="Times New Roman"/>
                <w:sz w:val="28"/>
                <w:szCs w:val="28"/>
              </w:rPr>
            </w:pPr>
            <w:r w:rsidRPr="00257B07">
              <w:rPr>
                <w:rFonts w:ascii="Times New Roman" w:hAnsi="Times New Roman"/>
                <w:sz w:val="28"/>
                <w:szCs w:val="24"/>
              </w:rPr>
              <w:t>Деконсолидация договора (транша)</w:t>
            </w:r>
          </w:p>
        </w:tc>
      </w:tr>
      <w:tr w:rsidR="000D7C60" w:rsidTr="00A17D1D">
        <w:trPr>
          <w:trHeight w:val="54"/>
        </w:trPr>
        <w:tc>
          <w:tcPr>
            <w:tcW w:w="2034" w:type="dxa"/>
            <w:vMerge/>
          </w:tcPr>
          <w:p w:rsidR="00AE3ABE" w:rsidRDefault="00AE3ABE" w:rsidP="00AE3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AE3ABE" w:rsidRPr="00DA1BC9" w:rsidRDefault="00AE3ABE" w:rsidP="00AE3ABE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037" w:type="dxa"/>
          </w:tcPr>
          <w:p w:rsidR="00AE3ABE" w:rsidRPr="00257B07" w:rsidRDefault="00C71487" w:rsidP="00AE3ABE">
            <w:pPr>
              <w:rPr>
                <w:rFonts w:ascii="Times New Roman" w:hAnsi="Times New Roman"/>
                <w:sz w:val="28"/>
                <w:szCs w:val="28"/>
              </w:rPr>
            </w:pPr>
            <w:r w:rsidRPr="00257B07">
              <w:rPr>
                <w:rFonts w:ascii="Times New Roman" w:hAnsi="Times New Roman"/>
                <w:sz w:val="28"/>
                <w:szCs w:val="24"/>
              </w:rPr>
              <w:t>Иное</w:t>
            </w:r>
          </w:p>
        </w:tc>
      </w:tr>
      <w:tr w:rsidR="000D7C60" w:rsidTr="00595D0B">
        <w:trPr>
          <w:trHeight w:val="176"/>
        </w:trPr>
        <w:tc>
          <w:tcPr>
            <w:tcW w:w="2034" w:type="dxa"/>
            <w:vMerge w:val="restart"/>
          </w:tcPr>
          <w:p w:rsidR="00595D0B" w:rsidRDefault="00C71487" w:rsidP="00595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540" w:type="dxa"/>
            <w:vMerge w:val="restart"/>
          </w:tcPr>
          <w:p w:rsidR="00595D0B" w:rsidRPr="00DA1BC9" w:rsidRDefault="00C71487" w:rsidP="00595D0B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Статус льготного периода</w:t>
            </w:r>
          </w:p>
        </w:tc>
        <w:tc>
          <w:tcPr>
            <w:tcW w:w="8037" w:type="dxa"/>
          </w:tcPr>
          <w:p w:rsidR="00595D0B" w:rsidRDefault="00C71487" w:rsidP="00595D0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Льготный период установлен</w:t>
            </w:r>
          </w:p>
        </w:tc>
      </w:tr>
      <w:tr w:rsidR="000D7C60" w:rsidTr="00A17D1D">
        <w:trPr>
          <w:trHeight w:val="176"/>
        </w:trPr>
        <w:tc>
          <w:tcPr>
            <w:tcW w:w="2034" w:type="dxa"/>
            <w:vMerge/>
          </w:tcPr>
          <w:p w:rsidR="00595D0B" w:rsidRDefault="00595D0B" w:rsidP="00595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595D0B" w:rsidRPr="00DA1BC9" w:rsidRDefault="00595D0B" w:rsidP="00595D0B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037" w:type="dxa"/>
          </w:tcPr>
          <w:p w:rsidR="00595D0B" w:rsidRDefault="00C71487" w:rsidP="00595D0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Льготный период прекращен досрочно</w:t>
            </w:r>
          </w:p>
        </w:tc>
      </w:tr>
      <w:tr w:rsidR="000D7C60" w:rsidTr="00666043">
        <w:trPr>
          <w:trHeight w:val="165"/>
        </w:trPr>
        <w:tc>
          <w:tcPr>
            <w:tcW w:w="2034" w:type="dxa"/>
            <w:vMerge w:val="restart"/>
          </w:tcPr>
          <w:p w:rsidR="00666043" w:rsidRDefault="00C71487" w:rsidP="00595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2540" w:type="dxa"/>
            <w:vMerge w:val="restart"/>
          </w:tcPr>
          <w:p w:rsidR="00666043" w:rsidRPr="00DA1BC9" w:rsidRDefault="00C71487" w:rsidP="00595D0B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62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расчета показателя долговой нагрузки</w:t>
            </w:r>
          </w:p>
        </w:tc>
        <w:tc>
          <w:tcPr>
            <w:tcW w:w="8037" w:type="dxa"/>
          </w:tcPr>
          <w:p w:rsidR="00666043" w:rsidRPr="00257B07" w:rsidRDefault="00C71487" w:rsidP="00595D0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Предоставление кредита (займа)</w:t>
            </w:r>
          </w:p>
        </w:tc>
      </w:tr>
      <w:tr w:rsidR="000D7C60" w:rsidTr="00A17D1D">
        <w:trPr>
          <w:trHeight w:val="164"/>
        </w:trPr>
        <w:tc>
          <w:tcPr>
            <w:tcW w:w="2034" w:type="dxa"/>
            <w:vMerge/>
          </w:tcPr>
          <w:p w:rsidR="00666043" w:rsidRDefault="00666043" w:rsidP="006660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666043" w:rsidRPr="00F62F52" w:rsidRDefault="00666043" w:rsidP="006660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37" w:type="dxa"/>
          </w:tcPr>
          <w:p w:rsidR="00666043" w:rsidRPr="00257B07" w:rsidRDefault="00C71487" w:rsidP="0066604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Реструктуризация долга</w:t>
            </w:r>
          </w:p>
        </w:tc>
      </w:tr>
      <w:tr w:rsidR="000D7C60" w:rsidTr="00A17D1D">
        <w:trPr>
          <w:trHeight w:val="260"/>
        </w:trPr>
        <w:tc>
          <w:tcPr>
            <w:tcW w:w="2034" w:type="dxa"/>
            <w:vMerge/>
          </w:tcPr>
          <w:p w:rsidR="00666043" w:rsidRDefault="00666043" w:rsidP="006660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666043" w:rsidRPr="00F62F52" w:rsidRDefault="00666043" w:rsidP="006660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37" w:type="dxa"/>
          </w:tcPr>
          <w:p w:rsidR="00666043" w:rsidRPr="00257B07" w:rsidRDefault="00C71487" w:rsidP="0066604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Увеличение лимита</w:t>
            </w:r>
          </w:p>
        </w:tc>
      </w:tr>
      <w:tr w:rsidR="000D7C60" w:rsidTr="00A17D1D">
        <w:trPr>
          <w:trHeight w:val="260"/>
        </w:trPr>
        <w:tc>
          <w:tcPr>
            <w:tcW w:w="2034" w:type="dxa"/>
            <w:vMerge/>
          </w:tcPr>
          <w:p w:rsidR="00666043" w:rsidRDefault="00666043" w:rsidP="006660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666043" w:rsidRPr="00F62F52" w:rsidRDefault="00666043" w:rsidP="006660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37" w:type="dxa"/>
          </w:tcPr>
          <w:p w:rsidR="00666043" w:rsidRPr="00257B07" w:rsidRDefault="00C71487" w:rsidP="0066604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Увеличение срока</w:t>
            </w:r>
          </w:p>
        </w:tc>
      </w:tr>
      <w:tr w:rsidR="000D7C60" w:rsidTr="00A17D1D">
        <w:trPr>
          <w:trHeight w:val="260"/>
        </w:trPr>
        <w:tc>
          <w:tcPr>
            <w:tcW w:w="2034" w:type="dxa"/>
            <w:vMerge/>
          </w:tcPr>
          <w:p w:rsidR="00666043" w:rsidRDefault="00666043" w:rsidP="006660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666043" w:rsidRPr="00F62F52" w:rsidRDefault="00666043" w:rsidP="006660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37" w:type="dxa"/>
          </w:tcPr>
          <w:p w:rsidR="00666043" w:rsidRDefault="00C71487" w:rsidP="0066604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Увеличение размера ежемесячного платежа</w:t>
            </w:r>
          </w:p>
        </w:tc>
      </w:tr>
      <w:tr w:rsidR="000D7C60" w:rsidTr="00A17D1D">
        <w:trPr>
          <w:trHeight w:val="260"/>
        </w:trPr>
        <w:tc>
          <w:tcPr>
            <w:tcW w:w="2034" w:type="dxa"/>
            <w:vMerge/>
          </w:tcPr>
          <w:p w:rsidR="00666043" w:rsidRDefault="00666043" w:rsidP="006660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666043" w:rsidRPr="00F62F52" w:rsidRDefault="00666043" w:rsidP="006660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37" w:type="dxa"/>
          </w:tcPr>
          <w:p w:rsidR="00666043" w:rsidRDefault="00C71487" w:rsidP="0066604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Изменение валюты кредита (займа)</w:t>
            </w:r>
          </w:p>
        </w:tc>
      </w:tr>
      <w:tr w:rsidR="000D7C60" w:rsidTr="00A17D1D">
        <w:trPr>
          <w:trHeight w:val="260"/>
        </w:trPr>
        <w:tc>
          <w:tcPr>
            <w:tcW w:w="2034" w:type="dxa"/>
            <w:vMerge/>
          </w:tcPr>
          <w:p w:rsidR="00666043" w:rsidRDefault="00666043" w:rsidP="006660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666043" w:rsidRPr="00F62F52" w:rsidRDefault="00666043" w:rsidP="006660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37" w:type="dxa"/>
          </w:tcPr>
          <w:p w:rsidR="00666043" w:rsidRDefault="00C71487" w:rsidP="0066604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Дополнительные случаи, установленные кредитором</w:t>
            </w:r>
          </w:p>
        </w:tc>
      </w:tr>
      <w:tr w:rsidR="000D7C60" w:rsidTr="00A17D1D">
        <w:trPr>
          <w:trHeight w:val="263"/>
        </w:trPr>
        <w:tc>
          <w:tcPr>
            <w:tcW w:w="2034" w:type="dxa"/>
            <w:vMerge w:val="restart"/>
          </w:tcPr>
          <w:p w:rsidR="00666043" w:rsidRDefault="00C71487" w:rsidP="00666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2540" w:type="dxa"/>
            <w:vMerge w:val="restart"/>
          </w:tcPr>
          <w:p w:rsidR="00666043" w:rsidRDefault="009A2FAF" w:rsidP="006660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</w:t>
            </w:r>
            <w:r w:rsidR="00C71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денежной сумме</w:t>
            </w:r>
          </w:p>
        </w:tc>
        <w:tc>
          <w:tcPr>
            <w:tcW w:w="8037" w:type="dxa"/>
            <w:vAlign w:val="center"/>
          </w:tcPr>
          <w:p w:rsidR="00666043" w:rsidRPr="00257B07" w:rsidRDefault="00C71487" w:rsidP="0066604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257B07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Права заложены в отношении всей денежной суммы, находящейся на залоговом счете в любой момент в течение времени действия договора залога</w:t>
            </w:r>
          </w:p>
        </w:tc>
      </w:tr>
      <w:tr w:rsidR="000D7C60" w:rsidTr="00A17D1D">
        <w:trPr>
          <w:trHeight w:val="262"/>
        </w:trPr>
        <w:tc>
          <w:tcPr>
            <w:tcW w:w="2034" w:type="dxa"/>
            <w:vMerge/>
          </w:tcPr>
          <w:p w:rsidR="00666043" w:rsidRDefault="00666043" w:rsidP="006660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666043" w:rsidRDefault="00666043" w:rsidP="006660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37" w:type="dxa"/>
            <w:vAlign w:val="center"/>
          </w:tcPr>
          <w:p w:rsidR="00666043" w:rsidRPr="00257B07" w:rsidRDefault="00C71487" w:rsidP="00666043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257B07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Права заложены в отношении твердой денежной суммы, размер которой указан в договоре залога</w:t>
            </w:r>
          </w:p>
        </w:tc>
      </w:tr>
      <w:tr w:rsidR="000D7C60" w:rsidTr="00A17D1D">
        <w:trPr>
          <w:trHeight w:val="155"/>
        </w:trPr>
        <w:tc>
          <w:tcPr>
            <w:tcW w:w="2034" w:type="dxa"/>
            <w:vMerge w:val="restart"/>
          </w:tcPr>
          <w:p w:rsidR="00666043" w:rsidRDefault="00C71487" w:rsidP="00666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2540" w:type="dxa"/>
            <w:vMerge w:val="restart"/>
          </w:tcPr>
          <w:p w:rsidR="00666043" w:rsidRDefault="00C71487" w:rsidP="006660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(события), предусмотренные договором (сделкой)</w:t>
            </w:r>
          </w:p>
        </w:tc>
        <w:tc>
          <w:tcPr>
            <w:tcW w:w="8037" w:type="dxa"/>
          </w:tcPr>
          <w:p w:rsidR="00666043" w:rsidRPr="008B75B3" w:rsidRDefault="00C71487" w:rsidP="00666043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На определенную дату</w:t>
            </w:r>
          </w:p>
        </w:tc>
      </w:tr>
      <w:tr w:rsidR="000D7C60" w:rsidTr="00A17D1D">
        <w:trPr>
          <w:trHeight w:val="149"/>
        </w:trPr>
        <w:tc>
          <w:tcPr>
            <w:tcW w:w="2034" w:type="dxa"/>
            <w:vMerge/>
          </w:tcPr>
          <w:p w:rsidR="00666043" w:rsidRDefault="00666043" w:rsidP="006660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666043" w:rsidRDefault="00666043" w:rsidP="006660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37" w:type="dxa"/>
          </w:tcPr>
          <w:p w:rsidR="00666043" w:rsidRPr="008B75B3" w:rsidRDefault="00C71487" w:rsidP="00666043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432D67">
              <w:rPr>
                <w:rStyle w:val="cs5efed22f1"/>
                <w:bCs/>
                <w:sz w:val="28"/>
                <w:szCs w:val="28"/>
                <w:lang w:eastAsia="ru-RU"/>
              </w:rPr>
              <w:t>По предъявлении</w:t>
            </w:r>
          </w:p>
        </w:tc>
      </w:tr>
      <w:tr w:rsidR="000D7C60" w:rsidTr="00A17D1D">
        <w:trPr>
          <w:trHeight w:val="149"/>
        </w:trPr>
        <w:tc>
          <w:tcPr>
            <w:tcW w:w="2034" w:type="dxa"/>
            <w:vMerge/>
          </w:tcPr>
          <w:p w:rsidR="00666043" w:rsidRDefault="00666043" w:rsidP="006660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666043" w:rsidRDefault="00666043" w:rsidP="006660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37" w:type="dxa"/>
          </w:tcPr>
          <w:p w:rsidR="00666043" w:rsidRPr="008B75B3" w:rsidRDefault="00C71487" w:rsidP="00666043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432D67">
              <w:rPr>
                <w:rStyle w:val="cs5efed22f1"/>
                <w:bCs/>
                <w:sz w:val="28"/>
                <w:szCs w:val="28"/>
                <w:lang w:eastAsia="ru-RU"/>
              </w:rPr>
              <w:t>По предъявлении</w:t>
            </w:r>
            <w:r>
              <w:rPr>
                <w:rStyle w:val="cs5efed22f1"/>
                <w:bCs/>
                <w:sz w:val="28"/>
                <w:szCs w:val="28"/>
                <w:lang w:eastAsia="ru-RU"/>
              </w:rPr>
              <w:t>, но не ранее определенной даты</w:t>
            </w:r>
          </w:p>
        </w:tc>
      </w:tr>
      <w:tr w:rsidR="000D7C60" w:rsidTr="00A17D1D">
        <w:trPr>
          <w:trHeight w:val="149"/>
        </w:trPr>
        <w:tc>
          <w:tcPr>
            <w:tcW w:w="2034" w:type="dxa"/>
            <w:vMerge/>
          </w:tcPr>
          <w:p w:rsidR="00666043" w:rsidRDefault="00666043" w:rsidP="006660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666043" w:rsidRDefault="00666043" w:rsidP="006660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37" w:type="dxa"/>
          </w:tcPr>
          <w:p w:rsidR="00666043" w:rsidRPr="008B75B3" w:rsidRDefault="00C71487" w:rsidP="00666043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432D67">
              <w:rPr>
                <w:rStyle w:val="cs5efed22f1"/>
                <w:bCs/>
                <w:sz w:val="28"/>
                <w:szCs w:val="28"/>
                <w:lang w:eastAsia="ru-RU"/>
              </w:rPr>
              <w:t>По предъявлении, но не ранее определенной даты</w:t>
            </w: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 и не позднее определенной даты</w:t>
            </w:r>
          </w:p>
        </w:tc>
      </w:tr>
      <w:tr w:rsidR="000D7C60" w:rsidTr="00A17D1D">
        <w:trPr>
          <w:trHeight w:val="149"/>
        </w:trPr>
        <w:tc>
          <w:tcPr>
            <w:tcW w:w="2034" w:type="dxa"/>
            <w:vMerge/>
          </w:tcPr>
          <w:p w:rsidR="00666043" w:rsidRDefault="00666043" w:rsidP="006660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666043" w:rsidRDefault="00666043" w:rsidP="006660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37" w:type="dxa"/>
          </w:tcPr>
          <w:p w:rsidR="00666043" w:rsidRPr="008B75B3" w:rsidRDefault="00C71487" w:rsidP="00666043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432D67">
              <w:rPr>
                <w:rStyle w:val="cs5efed22f1"/>
                <w:bCs/>
                <w:sz w:val="28"/>
                <w:szCs w:val="28"/>
                <w:lang w:eastAsia="ru-RU"/>
              </w:rPr>
              <w:t xml:space="preserve">По предъявлении, </w:t>
            </w:r>
            <w:r>
              <w:rPr>
                <w:rStyle w:val="cs5efed22f1"/>
                <w:bCs/>
                <w:sz w:val="28"/>
                <w:szCs w:val="28"/>
                <w:lang w:eastAsia="ru-RU"/>
              </w:rPr>
              <w:t>но не позднее определенной даты</w:t>
            </w:r>
          </w:p>
        </w:tc>
      </w:tr>
      <w:tr w:rsidR="000D7C60" w:rsidTr="00190417">
        <w:trPr>
          <w:trHeight w:val="472"/>
        </w:trPr>
        <w:tc>
          <w:tcPr>
            <w:tcW w:w="2034" w:type="dxa"/>
            <w:vMerge/>
          </w:tcPr>
          <w:p w:rsidR="00666043" w:rsidRDefault="00666043" w:rsidP="006660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666043" w:rsidRDefault="00666043" w:rsidP="006660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37" w:type="dxa"/>
          </w:tcPr>
          <w:p w:rsidR="00666043" w:rsidRPr="008B75B3" w:rsidRDefault="00C71487" w:rsidP="00666043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432D67">
              <w:rPr>
                <w:rStyle w:val="cs5efed22f1"/>
                <w:bCs/>
                <w:sz w:val="28"/>
                <w:szCs w:val="28"/>
                <w:lang w:eastAsia="ru-RU"/>
              </w:rPr>
              <w:t>Иное</w:t>
            </w:r>
          </w:p>
        </w:tc>
      </w:tr>
      <w:tr w:rsidR="000D7C60" w:rsidTr="00A17D1D">
        <w:trPr>
          <w:trHeight w:val="467"/>
        </w:trPr>
        <w:tc>
          <w:tcPr>
            <w:tcW w:w="2034" w:type="dxa"/>
            <w:vMerge w:val="restart"/>
          </w:tcPr>
          <w:p w:rsidR="00666043" w:rsidRDefault="00C71487" w:rsidP="00666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Учетно-операционная информация кредитной организации</w:t>
            </w:r>
          </w:p>
        </w:tc>
        <w:tc>
          <w:tcPr>
            <w:tcW w:w="2540" w:type="dxa"/>
            <w:vMerge w:val="restart"/>
          </w:tcPr>
          <w:p w:rsidR="00666043" w:rsidRDefault="00C71487" w:rsidP="006660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A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Признак установки/снятия ограничения по счет</w:t>
            </w:r>
          </w:p>
        </w:tc>
        <w:tc>
          <w:tcPr>
            <w:tcW w:w="8037" w:type="dxa"/>
          </w:tcPr>
          <w:p w:rsidR="00666043" w:rsidRPr="00432D67" w:rsidRDefault="00C71487" w:rsidP="00666043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771A53">
              <w:rPr>
                <w:rStyle w:val="cs5efed22f1"/>
                <w:bCs/>
                <w:sz w:val="28"/>
                <w:szCs w:val="28"/>
                <w:lang w:eastAsia="ru-RU"/>
              </w:rPr>
              <w:t>Установлено ограничение</w:t>
            </w:r>
          </w:p>
        </w:tc>
      </w:tr>
      <w:tr w:rsidR="000D7C60" w:rsidTr="00A17D1D">
        <w:trPr>
          <w:trHeight w:val="625"/>
        </w:trPr>
        <w:tc>
          <w:tcPr>
            <w:tcW w:w="2034" w:type="dxa"/>
            <w:vMerge/>
          </w:tcPr>
          <w:p w:rsidR="00666043" w:rsidRDefault="00666043" w:rsidP="006660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666043" w:rsidRPr="00771A53" w:rsidRDefault="00666043" w:rsidP="0066604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037" w:type="dxa"/>
          </w:tcPr>
          <w:p w:rsidR="00666043" w:rsidRPr="00432D67" w:rsidRDefault="00C71487" w:rsidP="00666043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771A53">
              <w:rPr>
                <w:rStyle w:val="cs5efed22f1"/>
                <w:bCs/>
                <w:sz w:val="28"/>
                <w:szCs w:val="28"/>
                <w:lang w:eastAsia="ru-RU"/>
              </w:rPr>
              <w:t>Снято ограничение</w:t>
            </w:r>
          </w:p>
        </w:tc>
      </w:tr>
    </w:tbl>
    <w:p w:rsidR="00BF6D83" w:rsidRDefault="00BF6D83" w:rsidP="00700044">
      <w:pPr>
        <w:sectPr w:rsidR="00BF6D83" w:rsidSect="001F5207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833D83" w:rsidRPr="00B567C2" w:rsidRDefault="00C71487" w:rsidP="00D745DA">
      <w:pPr>
        <w:keepNext/>
        <w:keepLines/>
        <w:spacing w:before="240" w:after="0" w:line="360" w:lineRule="auto"/>
        <w:ind w:left="432" w:right="962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1991" w:name="_Toc22306375"/>
      <w:bookmarkStart w:id="1992" w:name="_Toc22307762"/>
      <w:bookmarkStart w:id="1993" w:name="_Toc22553293"/>
      <w:bookmarkStart w:id="1994" w:name="_Toc22575187"/>
      <w:bookmarkStart w:id="1995" w:name="_Toc22657871"/>
      <w:bookmarkStart w:id="1996" w:name="_Toc23239953"/>
      <w:bookmarkStart w:id="1997" w:name="_Toc23513477"/>
      <w:bookmarkStart w:id="1998" w:name="_Toc27144982"/>
      <w:bookmarkStart w:id="1999" w:name="_Toc27412889"/>
      <w:bookmarkStart w:id="2000" w:name="_Toc27751491"/>
      <w:bookmarkStart w:id="2001" w:name="_Toc88809161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bookmarkEnd w:id="1991"/>
      <w:bookmarkEnd w:id="1992"/>
      <w:bookmarkEnd w:id="1993"/>
      <w:bookmarkEnd w:id="1994"/>
      <w:bookmarkEnd w:id="1995"/>
      <w:bookmarkEnd w:id="1996"/>
      <w:r w:rsidR="001E4B80">
        <w:rPr>
          <w:rFonts w:ascii="Times New Roman" w:eastAsia="Times New Roman" w:hAnsi="Times New Roman" w:cstheme="majorBidi"/>
          <w:sz w:val="28"/>
          <w:szCs w:val="32"/>
          <w:lang w:eastAsia="ru-RU"/>
        </w:rPr>
        <w:t>20</w:t>
      </w:r>
      <w:bookmarkEnd w:id="1997"/>
      <w:bookmarkEnd w:id="1998"/>
      <w:bookmarkEnd w:id="1999"/>
      <w:bookmarkEnd w:id="2000"/>
      <w:bookmarkEnd w:id="2001"/>
    </w:p>
    <w:p w:rsidR="00833D83" w:rsidRPr="00C83397" w:rsidRDefault="00C71487" w:rsidP="00D745DA">
      <w:pPr>
        <w:pStyle w:val="21"/>
        <w:jc w:val="center"/>
        <w:rPr>
          <w:color w:val="auto"/>
        </w:rPr>
      </w:pPr>
      <w:bookmarkStart w:id="2002" w:name="_Toc22306376"/>
      <w:bookmarkStart w:id="2003" w:name="_Toc22307763"/>
      <w:bookmarkStart w:id="2004" w:name="_Toc22553294"/>
      <w:bookmarkStart w:id="2005" w:name="_Toc22575188"/>
      <w:bookmarkStart w:id="2006" w:name="_Toc22657872"/>
      <w:bookmarkStart w:id="2007" w:name="_Toc23239954"/>
      <w:bookmarkStart w:id="2008" w:name="_Toc23513478"/>
      <w:bookmarkStart w:id="2009" w:name="_Toc27144983"/>
      <w:bookmarkStart w:id="2010" w:name="_Toc27412890"/>
      <w:bookmarkStart w:id="2011" w:name="_Toc27751492"/>
      <w:bookmarkStart w:id="2012" w:name="_Toc88809162"/>
      <w:r>
        <w:rPr>
          <w:color w:val="auto"/>
        </w:rPr>
        <w:t xml:space="preserve">Элементы справочной информации об </w:t>
      </w:r>
      <w:r w:rsidRPr="00C83397">
        <w:rPr>
          <w:color w:val="auto"/>
          <w:szCs w:val="24"/>
        </w:rPr>
        <w:t>операци</w:t>
      </w:r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r>
        <w:rPr>
          <w:color w:val="auto"/>
          <w:szCs w:val="24"/>
        </w:rPr>
        <w:t>ях</w:t>
      </w:r>
      <w:bookmarkEnd w:id="2012"/>
    </w:p>
    <w:tbl>
      <w:tblPr>
        <w:tblStyle w:val="24"/>
        <w:tblW w:w="13603" w:type="dxa"/>
        <w:tblLook w:val="04A0" w:firstRow="1" w:lastRow="0" w:firstColumn="1" w:lastColumn="0" w:noHBand="0" w:noVBand="1"/>
      </w:tblPr>
      <w:tblGrid>
        <w:gridCol w:w="2784"/>
        <w:gridCol w:w="2403"/>
        <w:gridCol w:w="8416"/>
      </w:tblGrid>
      <w:tr w:rsidR="000D7C60" w:rsidTr="00A17D1D">
        <w:trPr>
          <w:tblHeader/>
        </w:trPr>
        <w:tc>
          <w:tcPr>
            <w:tcW w:w="2784" w:type="dxa"/>
          </w:tcPr>
          <w:p w:rsidR="00A17D1D" w:rsidRPr="00CA4B51" w:rsidRDefault="00C71487" w:rsidP="008643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403" w:type="dxa"/>
          </w:tcPr>
          <w:p w:rsidR="00A17D1D" w:rsidRPr="00CA4B51" w:rsidRDefault="00C71487" w:rsidP="008643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8416" w:type="dxa"/>
          </w:tcPr>
          <w:p w:rsidR="00A17D1D" w:rsidRPr="00CA4B51" w:rsidRDefault="00C71487" w:rsidP="008643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A17D1D">
        <w:trPr>
          <w:trHeight w:val="160"/>
        </w:trPr>
        <w:tc>
          <w:tcPr>
            <w:tcW w:w="2784" w:type="dxa"/>
            <w:vMerge w:val="restart"/>
          </w:tcPr>
          <w:p w:rsidR="00A17D1D" w:rsidRDefault="00C71487" w:rsidP="004E66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операции и другие сделки</w:t>
            </w:r>
          </w:p>
        </w:tc>
        <w:tc>
          <w:tcPr>
            <w:tcW w:w="2403" w:type="dxa"/>
            <w:vMerge w:val="restart"/>
          </w:tcPr>
          <w:p w:rsidR="00A17D1D" w:rsidRPr="006B6934" w:rsidRDefault="00C71487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операции с ценными бумагами</w:t>
            </w:r>
          </w:p>
        </w:tc>
        <w:tc>
          <w:tcPr>
            <w:tcW w:w="8416" w:type="dxa"/>
          </w:tcPr>
          <w:p w:rsidR="00A17D1D" w:rsidRDefault="00C71487" w:rsidP="004E664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Выпуск</w:t>
            </w:r>
          </w:p>
        </w:tc>
      </w:tr>
      <w:tr w:rsidR="000D7C60" w:rsidTr="00A17D1D">
        <w:trPr>
          <w:trHeight w:val="160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</w:tcPr>
          <w:p w:rsidR="00A17D1D" w:rsidRDefault="00C71487" w:rsidP="004E664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Покупка</w:t>
            </w:r>
          </w:p>
        </w:tc>
      </w:tr>
      <w:tr w:rsidR="000D7C60" w:rsidTr="00A17D1D">
        <w:trPr>
          <w:trHeight w:val="160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</w:tcPr>
          <w:p w:rsidR="00A17D1D" w:rsidRDefault="00C71487" w:rsidP="004E664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Продажа</w:t>
            </w:r>
          </w:p>
        </w:tc>
      </w:tr>
      <w:tr w:rsidR="000D7C60" w:rsidTr="00A17D1D">
        <w:trPr>
          <w:trHeight w:val="160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</w:tcPr>
          <w:p w:rsidR="00A17D1D" w:rsidRDefault="00C71487" w:rsidP="004E664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Учет</w:t>
            </w:r>
          </w:p>
        </w:tc>
      </w:tr>
      <w:tr w:rsidR="000D7C60" w:rsidTr="00A17D1D">
        <w:trPr>
          <w:trHeight w:val="160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</w:tcPr>
          <w:p w:rsidR="00A17D1D" w:rsidRDefault="00C71487" w:rsidP="004E664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Хранение</w:t>
            </w:r>
          </w:p>
        </w:tc>
      </w:tr>
      <w:tr w:rsidR="000D7C60" w:rsidTr="00A17D1D">
        <w:trPr>
          <w:trHeight w:val="192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</w:tcPr>
          <w:p w:rsidR="00A17D1D" w:rsidRPr="003F14BA" w:rsidRDefault="00C71487" w:rsidP="004E664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Иная операция </w:t>
            </w: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 ценными бумагами, выполняющими функции платежного документа</w:t>
            </w:r>
          </w:p>
        </w:tc>
      </w:tr>
      <w:tr w:rsidR="000D7C60" w:rsidTr="00A17D1D">
        <w:trPr>
          <w:trHeight w:val="192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</w:tcPr>
          <w:p w:rsidR="00A17D1D" w:rsidRDefault="00C71487" w:rsidP="004E664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Иная операция с ценными бумагами, </w:t>
            </w: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подтверждающими привлечение денежных средств во вклады и на банковские счета</w:t>
            </w:r>
          </w:p>
        </w:tc>
      </w:tr>
      <w:tr w:rsidR="000D7C60" w:rsidTr="00A17D1D">
        <w:trPr>
          <w:trHeight w:val="497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6" w:type="dxa"/>
          </w:tcPr>
          <w:p w:rsidR="00A17D1D" w:rsidRDefault="00C71487" w:rsidP="004E664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Доверительное управление ценными бумагами</w:t>
            </w:r>
          </w:p>
        </w:tc>
      </w:tr>
      <w:tr w:rsidR="000D7C60" w:rsidTr="00A17D1D">
        <w:trPr>
          <w:trHeight w:val="538"/>
        </w:trPr>
        <w:tc>
          <w:tcPr>
            <w:tcW w:w="2784" w:type="dxa"/>
            <w:vMerge w:val="restart"/>
          </w:tcPr>
          <w:p w:rsidR="00A17D1D" w:rsidRDefault="00C71487" w:rsidP="004E66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403" w:type="dxa"/>
            <w:vMerge w:val="restart"/>
          </w:tcPr>
          <w:p w:rsidR="00A17D1D" w:rsidRDefault="00C71487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уступки права требования/ эмиссии ценных бумаг</w:t>
            </w:r>
          </w:p>
        </w:tc>
        <w:tc>
          <w:tcPr>
            <w:tcW w:w="8416" w:type="dxa"/>
          </w:tcPr>
          <w:p w:rsidR="00A17D1D" w:rsidRPr="002318D7" w:rsidRDefault="00C71487" w:rsidP="004E664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Исполнение </w:t>
            </w:r>
            <w:r w:rsidRPr="006B69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сделки, связанной с хеджированием кредитного риска по ссуде с помощью производных финансовых инструментов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с последующим регрессом</w:t>
            </w:r>
          </w:p>
        </w:tc>
      </w:tr>
      <w:tr w:rsidR="000D7C60" w:rsidTr="00A17D1D">
        <w:trPr>
          <w:trHeight w:val="95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Pr="006B6934" w:rsidRDefault="00A17D1D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A17D1D" w:rsidRPr="002318D7" w:rsidRDefault="00C71487" w:rsidP="004E664A">
            <w:pPr>
              <w:rPr>
                <w:rFonts w:ascii="Times New Roman" w:hAnsi="Times New Roman"/>
                <w:sz w:val="28"/>
                <w:szCs w:val="24"/>
              </w:rPr>
            </w:pPr>
            <w:r w:rsidRPr="006B69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Иной способ рефинансирования (цессии)</w:t>
            </w:r>
          </w:p>
        </w:tc>
      </w:tr>
      <w:tr w:rsidR="000D7C60" w:rsidTr="00A17D1D">
        <w:trPr>
          <w:trHeight w:val="95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Pr="006B6934" w:rsidRDefault="00A17D1D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A17D1D" w:rsidRPr="002318D7" w:rsidRDefault="00C71487" w:rsidP="004E664A">
            <w:pPr>
              <w:rPr>
                <w:rFonts w:ascii="Times New Roman" w:hAnsi="Times New Roman"/>
                <w:sz w:val="28"/>
                <w:szCs w:val="24"/>
              </w:rPr>
            </w:pPr>
            <w:r w:rsidRPr="006B69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Передача ссуды коллекторскому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агентству или иной организации</w:t>
            </w:r>
          </w:p>
        </w:tc>
      </w:tr>
      <w:tr w:rsidR="000D7C60" w:rsidTr="00A17D1D">
        <w:trPr>
          <w:trHeight w:val="95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Pr="006B6934" w:rsidRDefault="00A17D1D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A17D1D" w:rsidRPr="002318D7" w:rsidRDefault="00C71487" w:rsidP="004E664A">
            <w:pPr>
              <w:rPr>
                <w:rFonts w:ascii="Times New Roman" w:hAnsi="Times New Roman"/>
                <w:sz w:val="28"/>
                <w:szCs w:val="24"/>
              </w:rPr>
            </w:pPr>
            <w:r w:rsidRPr="006B69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Продажа ссуды (уступка прав требования по ссуде)</w:t>
            </w:r>
          </w:p>
        </w:tc>
      </w:tr>
      <w:tr w:rsidR="000D7C60" w:rsidTr="00A17D1D">
        <w:trPr>
          <w:trHeight w:val="95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Pr="006B6934" w:rsidRDefault="00A17D1D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A17D1D" w:rsidRPr="002318D7" w:rsidRDefault="00C71487" w:rsidP="004E664A">
            <w:pPr>
              <w:rPr>
                <w:rFonts w:ascii="Times New Roman" w:hAnsi="Times New Roman"/>
                <w:sz w:val="28"/>
                <w:szCs w:val="24"/>
              </w:rPr>
            </w:pPr>
            <w:r w:rsidRPr="006B69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Эмиссия облигаций с ипотечным покрытием в порядке, установленном Федеральным законом от 11 ноября 2003 года</w:t>
            </w:r>
            <w:r w:rsidR="006B018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№</w:t>
            </w:r>
            <w:r w:rsidRPr="006B69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152-ФЗ «Об ипотечных ценных бумагах»</w:t>
            </w:r>
          </w:p>
        </w:tc>
      </w:tr>
      <w:tr w:rsidR="000D7C60" w:rsidTr="00A17D1D">
        <w:trPr>
          <w:trHeight w:val="95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Pr="006B6934" w:rsidRDefault="00A17D1D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A17D1D" w:rsidRPr="002318D7" w:rsidRDefault="00C71487" w:rsidP="004E664A">
            <w:pPr>
              <w:rPr>
                <w:rFonts w:ascii="Times New Roman" w:hAnsi="Times New Roman"/>
                <w:sz w:val="28"/>
                <w:szCs w:val="24"/>
              </w:rPr>
            </w:pPr>
            <w:r w:rsidRPr="006B69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Передача ипотечного покрытия в доверительное управление с дальнейшей выдачей ипотечных сертификатов участия в порядке, установленном Федеральным законом от 11 ноября 2003 года</w:t>
            </w:r>
            <w:r w:rsidR="006B018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№</w:t>
            </w:r>
            <w:r w:rsidRPr="006B69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152-ФЗ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69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«Об ипотечных ценных бумагах»</w:t>
            </w:r>
          </w:p>
        </w:tc>
      </w:tr>
      <w:tr w:rsidR="000D7C60" w:rsidTr="00A17D1D">
        <w:trPr>
          <w:trHeight w:val="95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Pr="006B6934" w:rsidRDefault="00A17D1D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A17D1D" w:rsidRPr="002318D7" w:rsidRDefault="00C71487" w:rsidP="004E664A">
            <w:pPr>
              <w:rPr>
                <w:rFonts w:ascii="Times New Roman" w:hAnsi="Times New Roman"/>
                <w:sz w:val="28"/>
                <w:szCs w:val="24"/>
              </w:rPr>
            </w:pPr>
            <w:r w:rsidRPr="006B69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Выдача ипотечных сертификатов участия в порядке, установленном Федеральным законом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69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 11 ноября 2003 года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018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6B69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152-ФЗ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69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«Об ипотечных ценных бумагах»</w:t>
            </w:r>
          </w:p>
        </w:tc>
      </w:tr>
      <w:tr w:rsidR="000D7C60" w:rsidTr="00A17D1D">
        <w:trPr>
          <w:trHeight w:val="75"/>
        </w:trPr>
        <w:tc>
          <w:tcPr>
            <w:tcW w:w="2784" w:type="dxa"/>
            <w:vMerge w:val="restart"/>
          </w:tcPr>
          <w:p w:rsidR="00844A41" w:rsidRDefault="00C71487" w:rsidP="004E66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Учетно-операционная информация кредитной организации</w:t>
            </w:r>
          </w:p>
        </w:tc>
        <w:tc>
          <w:tcPr>
            <w:tcW w:w="2403" w:type="dxa"/>
            <w:vMerge w:val="restart"/>
          </w:tcPr>
          <w:p w:rsidR="00844A41" w:rsidRPr="006B6934" w:rsidRDefault="00C71487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бухгалтерской записи</w:t>
            </w:r>
          </w:p>
        </w:tc>
        <w:tc>
          <w:tcPr>
            <w:tcW w:w="8416" w:type="dxa"/>
          </w:tcPr>
          <w:p w:rsidR="00844A41" w:rsidRPr="006B6934" w:rsidRDefault="00C71487" w:rsidP="004E664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6CF5">
              <w:rPr>
                <w:rFonts w:ascii="Times New Roman" w:hAnsi="Times New Roman"/>
                <w:sz w:val="28"/>
                <w:szCs w:val="24"/>
              </w:rPr>
              <w:t>Выдача банковской гарантии</w:t>
            </w:r>
          </w:p>
        </w:tc>
      </w:tr>
      <w:tr w:rsidR="000D7C60" w:rsidTr="00A17D1D">
        <w:trPr>
          <w:trHeight w:val="56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6B6934" w:rsidRDefault="00C71487" w:rsidP="004E664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6CF5">
              <w:rPr>
                <w:rFonts w:ascii="Times New Roman" w:hAnsi="Times New Roman"/>
                <w:sz w:val="28"/>
                <w:szCs w:val="24"/>
              </w:rPr>
              <w:t xml:space="preserve">Перевод </w:t>
            </w:r>
            <w:r>
              <w:rPr>
                <w:rFonts w:ascii="Times New Roman" w:hAnsi="Times New Roman"/>
                <w:sz w:val="28"/>
                <w:szCs w:val="24"/>
              </w:rPr>
              <w:t>без</w:t>
            </w:r>
            <w:r w:rsidRPr="00126CF5">
              <w:rPr>
                <w:rFonts w:ascii="Times New Roman" w:hAnsi="Times New Roman"/>
                <w:sz w:val="28"/>
                <w:szCs w:val="24"/>
              </w:rPr>
              <w:t xml:space="preserve"> открытия счета</w:t>
            </w:r>
          </w:p>
        </w:tc>
      </w:tr>
      <w:tr w:rsidR="000D7C60" w:rsidTr="00A17D1D">
        <w:trPr>
          <w:trHeight w:val="56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6B6934" w:rsidRDefault="00C71487" w:rsidP="004E664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6CF5">
              <w:rPr>
                <w:rFonts w:ascii="Times New Roman" w:hAnsi="Times New Roman"/>
                <w:sz w:val="28"/>
                <w:szCs w:val="24"/>
              </w:rPr>
              <w:t>Открытие вклада (депозита)</w:t>
            </w:r>
          </w:p>
        </w:tc>
      </w:tr>
      <w:tr w:rsidR="000D7C60" w:rsidTr="00A17D1D">
        <w:trPr>
          <w:trHeight w:val="56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6B6934" w:rsidRDefault="00C71487" w:rsidP="004E664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6CF5">
              <w:rPr>
                <w:rFonts w:ascii="Times New Roman" w:hAnsi="Times New Roman"/>
                <w:sz w:val="28"/>
                <w:szCs w:val="24"/>
              </w:rPr>
              <w:t>Закрытие вклада (депозита)</w:t>
            </w:r>
          </w:p>
        </w:tc>
      </w:tr>
      <w:tr w:rsidR="000D7C60" w:rsidTr="00A17D1D">
        <w:trPr>
          <w:trHeight w:val="56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6B6934" w:rsidRDefault="00C71487" w:rsidP="004E664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6CF5">
              <w:rPr>
                <w:rFonts w:ascii="Times New Roman" w:hAnsi="Times New Roman"/>
                <w:sz w:val="28"/>
                <w:szCs w:val="24"/>
              </w:rPr>
              <w:t>Предоставление кредита (займа)</w:t>
            </w:r>
          </w:p>
        </w:tc>
      </w:tr>
      <w:tr w:rsidR="000D7C60" w:rsidTr="00A17D1D">
        <w:trPr>
          <w:trHeight w:val="56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6B6934" w:rsidRDefault="00C71487" w:rsidP="004E664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6CF5">
              <w:rPr>
                <w:rFonts w:ascii="Times New Roman" w:hAnsi="Times New Roman"/>
                <w:sz w:val="28"/>
                <w:szCs w:val="24"/>
              </w:rPr>
              <w:t>Пролонгация кредита (займа)</w:t>
            </w:r>
          </w:p>
        </w:tc>
      </w:tr>
      <w:tr w:rsidR="000D7C60" w:rsidTr="00A17D1D">
        <w:trPr>
          <w:trHeight w:val="56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6B6934" w:rsidRDefault="00C71487" w:rsidP="004E664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6CF5">
              <w:rPr>
                <w:rFonts w:ascii="Times New Roman" w:hAnsi="Times New Roman"/>
                <w:sz w:val="28"/>
                <w:szCs w:val="24"/>
              </w:rPr>
              <w:t>Погашение обязательств по ссудной и приравненной к ней задолженности</w:t>
            </w:r>
          </w:p>
        </w:tc>
      </w:tr>
      <w:tr w:rsidR="000D7C60" w:rsidTr="00A17D1D">
        <w:trPr>
          <w:trHeight w:val="56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126CF5" w:rsidRDefault="00C71487" w:rsidP="004E664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Погашение иных обязательств (процентов, комиссий, неустоек, штрафов)</w:t>
            </w:r>
          </w:p>
        </w:tc>
      </w:tr>
      <w:tr w:rsidR="000D7C60" w:rsidTr="00A17D1D">
        <w:trPr>
          <w:trHeight w:val="56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6B6934" w:rsidRDefault="00C71487" w:rsidP="004E664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6CF5">
              <w:rPr>
                <w:rFonts w:ascii="Times New Roman" w:hAnsi="Times New Roman"/>
                <w:sz w:val="28"/>
                <w:szCs w:val="24"/>
              </w:rPr>
              <w:t>Перечисление денежных средств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 пользу держателя</w:t>
            </w:r>
          </w:p>
        </w:tc>
      </w:tr>
      <w:tr w:rsidR="000D7C60" w:rsidTr="00A17D1D">
        <w:trPr>
          <w:trHeight w:val="56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382571" w:rsidRDefault="00C71487" w:rsidP="004E664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2571">
              <w:rPr>
                <w:rFonts w:ascii="Times New Roman" w:hAnsi="Times New Roman"/>
                <w:sz w:val="28"/>
                <w:szCs w:val="24"/>
              </w:rPr>
              <w:t>Оплата товаров, работ, услуг</w:t>
            </w:r>
          </w:p>
        </w:tc>
      </w:tr>
      <w:tr w:rsidR="000D7C60" w:rsidTr="00A17D1D">
        <w:trPr>
          <w:trHeight w:val="56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382571" w:rsidRDefault="00C71487" w:rsidP="004E664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2571">
              <w:rPr>
                <w:rFonts w:ascii="Times New Roman" w:hAnsi="Times New Roman"/>
                <w:sz w:val="28"/>
                <w:szCs w:val="24"/>
              </w:rPr>
              <w:t>Возврат товаров, работ, услуг</w:t>
            </w:r>
          </w:p>
        </w:tc>
      </w:tr>
      <w:tr w:rsidR="000D7C60" w:rsidTr="00A17D1D">
        <w:trPr>
          <w:trHeight w:val="56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382571" w:rsidRDefault="00C71487" w:rsidP="004E664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2571">
              <w:rPr>
                <w:rFonts w:ascii="Times New Roman" w:hAnsi="Times New Roman"/>
                <w:sz w:val="28"/>
                <w:szCs w:val="24"/>
              </w:rPr>
              <w:t>Налоги и сборы (исключая таможенные платежи, иные платежи в доходы бюджета)</w:t>
            </w:r>
          </w:p>
        </w:tc>
      </w:tr>
      <w:tr w:rsidR="000D7C60" w:rsidTr="00844A41">
        <w:trPr>
          <w:trHeight w:val="124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382571" w:rsidRDefault="00C71487" w:rsidP="004E664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2571">
              <w:rPr>
                <w:rFonts w:ascii="Times New Roman" w:hAnsi="Times New Roman"/>
                <w:sz w:val="28"/>
                <w:szCs w:val="24"/>
              </w:rPr>
              <w:t>Таможенные платежи</w:t>
            </w:r>
          </w:p>
        </w:tc>
      </w:tr>
      <w:tr w:rsidR="000D7C60" w:rsidTr="00A17D1D">
        <w:trPr>
          <w:trHeight w:val="123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382571" w:rsidRDefault="00C71487" w:rsidP="004E664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Иные платежи</w:t>
            </w:r>
          </w:p>
        </w:tc>
      </w:tr>
      <w:tr w:rsidR="000D7C60" w:rsidTr="00A17D1D">
        <w:trPr>
          <w:trHeight w:val="56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382571" w:rsidRDefault="00C71487" w:rsidP="004E664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2571">
              <w:rPr>
                <w:rFonts w:ascii="Times New Roman" w:hAnsi="Times New Roman"/>
                <w:b/>
                <w:sz w:val="28"/>
                <w:szCs w:val="24"/>
              </w:rPr>
              <w:t>Операции с использованием электронных денежных средств:</w:t>
            </w:r>
          </w:p>
        </w:tc>
      </w:tr>
      <w:tr w:rsidR="000D7C60" w:rsidTr="00A17D1D">
        <w:trPr>
          <w:trHeight w:val="56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382571" w:rsidRDefault="00C71487" w:rsidP="004E664A">
            <w:pPr>
              <w:ind w:left="21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Пополнение</w:t>
            </w:r>
            <w:r w:rsidRPr="00382571">
              <w:rPr>
                <w:rFonts w:ascii="Times New Roman" w:hAnsi="Times New Roman"/>
                <w:sz w:val="28"/>
                <w:szCs w:val="24"/>
              </w:rPr>
              <w:t xml:space="preserve"> остатка электронных денежных средств</w:t>
            </w:r>
          </w:p>
        </w:tc>
      </w:tr>
      <w:tr w:rsidR="000D7C60" w:rsidTr="00A17D1D">
        <w:trPr>
          <w:trHeight w:val="56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382571" w:rsidRDefault="00C71487" w:rsidP="004E664A">
            <w:pPr>
              <w:ind w:left="21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2571">
              <w:rPr>
                <w:rFonts w:ascii="Times New Roman" w:hAnsi="Times New Roman"/>
                <w:sz w:val="28"/>
                <w:szCs w:val="24"/>
              </w:rPr>
              <w:t>Перевод электронных денежных средств</w:t>
            </w:r>
          </w:p>
        </w:tc>
      </w:tr>
      <w:tr w:rsidR="000D7C60" w:rsidTr="00A17D1D">
        <w:trPr>
          <w:trHeight w:val="56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382571" w:rsidRDefault="00C71487" w:rsidP="004E664A">
            <w:pPr>
              <w:ind w:left="21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2571">
              <w:rPr>
                <w:rFonts w:ascii="Times New Roman" w:hAnsi="Times New Roman"/>
                <w:sz w:val="28"/>
                <w:szCs w:val="24"/>
              </w:rPr>
              <w:t>Перевод остатка электронных денежных средств</w:t>
            </w:r>
          </w:p>
        </w:tc>
      </w:tr>
      <w:tr w:rsidR="000D7C60" w:rsidTr="00A17D1D">
        <w:trPr>
          <w:trHeight w:val="56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382571" w:rsidRDefault="00C71487" w:rsidP="004E664A">
            <w:pPr>
              <w:ind w:left="21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2571">
              <w:rPr>
                <w:rFonts w:ascii="Times New Roman" w:hAnsi="Times New Roman"/>
                <w:sz w:val="28"/>
                <w:szCs w:val="24"/>
              </w:rPr>
              <w:t>Выдача остатка электронных денежных средств</w:t>
            </w:r>
          </w:p>
        </w:tc>
      </w:tr>
      <w:tr w:rsidR="000D7C60" w:rsidTr="00A17D1D">
        <w:trPr>
          <w:trHeight w:val="56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694498" w:rsidRDefault="00C71487" w:rsidP="004E664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2571">
              <w:rPr>
                <w:rFonts w:ascii="Times New Roman" w:hAnsi="Times New Roman"/>
                <w:sz w:val="28"/>
                <w:szCs w:val="24"/>
              </w:rPr>
              <w:t>Перевод денежных средств по поручению клиента по его банковскому счету</w:t>
            </w:r>
          </w:p>
        </w:tc>
      </w:tr>
      <w:tr w:rsidR="000D7C60" w:rsidTr="00A17D1D">
        <w:trPr>
          <w:trHeight w:val="56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382571" w:rsidRDefault="00C71487" w:rsidP="004E664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2571">
              <w:rPr>
                <w:rFonts w:ascii="Times New Roman" w:hAnsi="Times New Roman"/>
                <w:sz w:val="28"/>
                <w:szCs w:val="24"/>
              </w:rPr>
              <w:t>Погашение векселя</w:t>
            </w:r>
          </w:p>
        </w:tc>
      </w:tr>
      <w:tr w:rsidR="000D7C60" w:rsidTr="00A17D1D">
        <w:trPr>
          <w:trHeight w:val="56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382571" w:rsidRDefault="00C71487" w:rsidP="004E664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2571">
              <w:rPr>
                <w:rFonts w:ascii="Times New Roman" w:hAnsi="Times New Roman"/>
                <w:sz w:val="28"/>
                <w:szCs w:val="24"/>
              </w:rPr>
              <w:t>Перечисление в доход соответствующего бюджета Российской Федерации денежных средств по счетам ликвидационных организаций</w:t>
            </w:r>
          </w:p>
        </w:tc>
      </w:tr>
      <w:tr w:rsidR="000D7C60" w:rsidTr="00A17D1D">
        <w:trPr>
          <w:trHeight w:val="56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382571" w:rsidRDefault="00C71487" w:rsidP="004E664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2571">
              <w:rPr>
                <w:rFonts w:ascii="Times New Roman" w:hAnsi="Times New Roman"/>
                <w:sz w:val="28"/>
                <w:szCs w:val="24"/>
              </w:rPr>
              <w:t>Перечисление обязательных резервов в Банк России</w:t>
            </w:r>
          </w:p>
        </w:tc>
      </w:tr>
      <w:tr w:rsidR="000D7C60" w:rsidTr="00A17D1D">
        <w:trPr>
          <w:trHeight w:val="35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D60BD5" w:rsidRDefault="00C71487" w:rsidP="004E664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2571">
              <w:rPr>
                <w:rFonts w:ascii="Times New Roman" w:hAnsi="Times New Roman"/>
                <w:sz w:val="28"/>
                <w:szCs w:val="24"/>
              </w:rPr>
              <w:t>Списание денежных средств для выдачи денежной наличности</w:t>
            </w:r>
          </w:p>
        </w:tc>
      </w:tr>
      <w:tr w:rsidR="000D7C60" w:rsidTr="00A17D1D">
        <w:trPr>
          <w:trHeight w:val="30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382571" w:rsidRDefault="00C71487" w:rsidP="004E664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2571">
              <w:rPr>
                <w:rFonts w:ascii="Times New Roman" w:hAnsi="Times New Roman"/>
                <w:sz w:val="28"/>
                <w:szCs w:val="24"/>
              </w:rPr>
              <w:t>Депонирование денежных средств для выдачи денежной наличности</w:t>
            </w:r>
          </w:p>
        </w:tc>
      </w:tr>
      <w:tr w:rsidR="000D7C60" w:rsidTr="00A17D1D">
        <w:trPr>
          <w:trHeight w:val="30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382571" w:rsidRDefault="00C71487" w:rsidP="004E664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2571">
              <w:rPr>
                <w:rFonts w:ascii="Times New Roman" w:hAnsi="Times New Roman"/>
                <w:sz w:val="28"/>
                <w:szCs w:val="24"/>
              </w:rPr>
              <w:t>Подкрепление денежной наличностью</w:t>
            </w:r>
          </w:p>
        </w:tc>
      </w:tr>
      <w:tr w:rsidR="000D7C60" w:rsidTr="00A17D1D">
        <w:trPr>
          <w:trHeight w:val="30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382571" w:rsidRDefault="00C71487" w:rsidP="004E664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2571">
              <w:rPr>
                <w:rFonts w:ascii="Times New Roman" w:hAnsi="Times New Roman"/>
                <w:sz w:val="28"/>
                <w:szCs w:val="24"/>
              </w:rPr>
              <w:t>Кассовое обслуживание филиалов</w:t>
            </w:r>
          </w:p>
        </w:tc>
      </w:tr>
      <w:tr w:rsidR="000D7C60" w:rsidTr="00A17D1D">
        <w:trPr>
          <w:trHeight w:val="30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E5458E" w:rsidRDefault="00C71487" w:rsidP="004E664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5458E">
              <w:rPr>
                <w:rFonts w:ascii="Times New Roman" w:hAnsi="Times New Roman"/>
                <w:sz w:val="28"/>
                <w:szCs w:val="24"/>
              </w:rPr>
              <w:t>Инкассация денежных средств</w:t>
            </w:r>
          </w:p>
        </w:tc>
      </w:tr>
      <w:tr w:rsidR="000D7C60" w:rsidTr="00A17D1D">
        <w:trPr>
          <w:trHeight w:val="30"/>
        </w:trPr>
        <w:tc>
          <w:tcPr>
            <w:tcW w:w="2784" w:type="dxa"/>
            <w:vMerge/>
          </w:tcPr>
          <w:p w:rsidR="00844A41" w:rsidRDefault="00844A41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44A41" w:rsidRPr="00750EBC" w:rsidRDefault="00844A41" w:rsidP="004E66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6" w:type="dxa"/>
          </w:tcPr>
          <w:p w:rsidR="00844A41" w:rsidRPr="003B268D" w:rsidRDefault="00C71487" w:rsidP="004E664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268D">
              <w:rPr>
                <w:rFonts w:ascii="Times New Roman" w:hAnsi="Times New Roman"/>
                <w:sz w:val="28"/>
              </w:rPr>
              <w:t>Иное</w:t>
            </w:r>
          </w:p>
        </w:tc>
      </w:tr>
      <w:tr w:rsidR="000D7C60" w:rsidTr="00A17D1D">
        <w:trPr>
          <w:trHeight w:val="67"/>
        </w:trPr>
        <w:tc>
          <w:tcPr>
            <w:tcW w:w="2784" w:type="dxa"/>
            <w:vMerge w:val="restart"/>
          </w:tcPr>
          <w:p w:rsidR="00A17D1D" w:rsidRDefault="00C71487" w:rsidP="004E66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Учетно-операционная информация кредитной организации</w:t>
            </w:r>
          </w:p>
        </w:tc>
        <w:tc>
          <w:tcPr>
            <w:tcW w:w="2403" w:type="dxa"/>
            <w:vMerge w:val="restart"/>
          </w:tcPr>
          <w:p w:rsidR="00A17D1D" w:rsidRDefault="00C71487" w:rsidP="004E664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A3C9B">
              <w:rPr>
                <w:rFonts w:ascii="Times New Roman" w:hAnsi="Times New Roman"/>
                <w:sz w:val="28"/>
                <w:szCs w:val="24"/>
              </w:rPr>
              <w:t>Шифр документа-основания</w:t>
            </w:r>
          </w:p>
        </w:tc>
        <w:tc>
          <w:tcPr>
            <w:tcW w:w="8416" w:type="dxa"/>
          </w:tcPr>
          <w:p w:rsidR="00A17D1D" w:rsidRDefault="00C71487" w:rsidP="004E664A">
            <w:pPr>
              <w:rPr>
                <w:rFonts w:ascii="Times New Roman" w:hAnsi="Times New Roman"/>
                <w:sz w:val="28"/>
                <w:szCs w:val="24"/>
              </w:rPr>
            </w:pPr>
            <w:r w:rsidRPr="003D2D29">
              <w:rPr>
                <w:rFonts w:ascii="Times New Roman" w:hAnsi="Times New Roman"/>
                <w:sz w:val="28"/>
                <w:szCs w:val="24"/>
              </w:rPr>
              <w:t>Списано, зачислено по платежному поручению, по поручению банка</w:t>
            </w:r>
          </w:p>
        </w:tc>
      </w:tr>
      <w:tr w:rsidR="000D7C60" w:rsidTr="00A17D1D">
        <w:trPr>
          <w:trHeight w:val="54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Pr="00EA3C9B" w:rsidRDefault="00A17D1D" w:rsidP="004E664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16" w:type="dxa"/>
          </w:tcPr>
          <w:p w:rsidR="00A17D1D" w:rsidRDefault="00C71487" w:rsidP="004E664A">
            <w:pPr>
              <w:rPr>
                <w:rFonts w:ascii="Times New Roman" w:hAnsi="Times New Roman"/>
                <w:sz w:val="28"/>
                <w:szCs w:val="24"/>
              </w:rPr>
            </w:pPr>
            <w:r w:rsidRPr="003D2D29">
              <w:rPr>
                <w:rFonts w:ascii="Times New Roman" w:hAnsi="Times New Roman"/>
                <w:sz w:val="28"/>
                <w:szCs w:val="24"/>
              </w:rPr>
              <w:t>Списано, зачислено по платежному требованию</w:t>
            </w:r>
          </w:p>
        </w:tc>
      </w:tr>
      <w:tr w:rsidR="000D7C60" w:rsidTr="00A17D1D">
        <w:trPr>
          <w:trHeight w:val="54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Pr="00EA3C9B" w:rsidRDefault="00A17D1D" w:rsidP="004E664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16" w:type="dxa"/>
          </w:tcPr>
          <w:p w:rsidR="00A17D1D" w:rsidRDefault="00C71487" w:rsidP="004E664A">
            <w:pPr>
              <w:rPr>
                <w:rFonts w:ascii="Times New Roman" w:hAnsi="Times New Roman"/>
                <w:sz w:val="28"/>
                <w:szCs w:val="24"/>
              </w:rPr>
            </w:pPr>
            <w:r w:rsidRPr="003D2D29">
              <w:rPr>
                <w:rFonts w:ascii="Times New Roman" w:hAnsi="Times New Roman"/>
                <w:sz w:val="28"/>
                <w:szCs w:val="24"/>
              </w:rPr>
              <w:t>Выдано наличных денежных средств по денежному чеку, по расходному кассовому ордеру</w:t>
            </w:r>
          </w:p>
        </w:tc>
      </w:tr>
      <w:tr w:rsidR="000D7C60" w:rsidTr="00A17D1D">
        <w:trPr>
          <w:trHeight w:val="54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Pr="00EA3C9B" w:rsidRDefault="00A17D1D" w:rsidP="004E664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16" w:type="dxa"/>
          </w:tcPr>
          <w:p w:rsidR="00A17D1D" w:rsidRDefault="00C71487" w:rsidP="004E664A">
            <w:pPr>
              <w:rPr>
                <w:rFonts w:ascii="Times New Roman" w:hAnsi="Times New Roman"/>
                <w:sz w:val="28"/>
                <w:szCs w:val="24"/>
              </w:rPr>
            </w:pPr>
            <w:r w:rsidRPr="003D2D29">
              <w:rPr>
                <w:rFonts w:ascii="Times New Roman" w:hAnsi="Times New Roman"/>
                <w:sz w:val="28"/>
                <w:szCs w:val="24"/>
              </w:rPr>
              <w:t>Принято наличных денежных средств по объявлению на взнос наличными, приходному кассовому ордеру, препроводительной ведомости к сумке 0402300</w:t>
            </w:r>
          </w:p>
        </w:tc>
      </w:tr>
      <w:tr w:rsidR="000D7C60" w:rsidTr="00A17D1D">
        <w:trPr>
          <w:trHeight w:val="54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Pr="00EA3C9B" w:rsidRDefault="00A17D1D" w:rsidP="004E664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16" w:type="dxa"/>
          </w:tcPr>
          <w:p w:rsidR="00A17D1D" w:rsidRDefault="00C71487" w:rsidP="004E664A">
            <w:pPr>
              <w:rPr>
                <w:rFonts w:ascii="Times New Roman" w:hAnsi="Times New Roman"/>
                <w:sz w:val="28"/>
                <w:szCs w:val="24"/>
              </w:rPr>
            </w:pPr>
            <w:r w:rsidRPr="003D2D29">
              <w:rPr>
                <w:rFonts w:ascii="Times New Roman" w:hAnsi="Times New Roman"/>
                <w:sz w:val="28"/>
                <w:szCs w:val="24"/>
              </w:rPr>
              <w:t>Списано, зачислено по инкассовому поручению</w:t>
            </w:r>
          </w:p>
        </w:tc>
      </w:tr>
      <w:tr w:rsidR="000D7C60" w:rsidTr="00A17D1D">
        <w:trPr>
          <w:trHeight w:val="54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Pr="00EA3C9B" w:rsidRDefault="00A17D1D" w:rsidP="004E664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16" w:type="dxa"/>
          </w:tcPr>
          <w:p w:rsidR="00A17D1D" w:rsidRDefault="00C71487" w:rsidP="004E664A">
            <w:pPr>
              <w:rPr>
                <w:rFonts w:ascii="Times New Roman" w:hAnsi="Times New Roman"/>
                <w:sz w:val="28"/>
                <w:szCs w:val="24"/>
              </w:rPr>
            </w:pPr>
            <w:r w:rsidRPr="003D2D29">
              <w:rPr>
                <w:rFonts w:ascii="Times New Roman" w:hAnsi="Times New Roman"/>
                <w:sz w:val="28"/>
                <w:szCs w:val="24"/>
              </w:rPr>
              <w:t>Оплачено, поступило по расчетному чеку</w:t>
            </w:r>
          </w:p>
        </w:tc>
      </w:tr>
      <w:tr w:rsidR="000D7C60" w:rsidTr="00A17D1D">
        <w:trPr>
          <w:trHeight w:val="54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Pr="00EA3C9B" w:rsidRDefault="00A17D1D" w:rsidP="004E664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16" w:type="dxa"/>
          </w:tcPr>
          <w:p w:rsidR="00A17D1D" w:rsidRDefault="00C71487" w:rsidP="004E664A">
            <w:pPr>
              <w:rPr>
                <w:rFonts w:ascii="Times New Roman" w:hAnsi="Times New Roman"/>
                <w:sz w:val="28"/>
                <w:szCs w:val="24"/>
              </w:rPr>
            </w:pPr>
            <w:r w:rsidRPr="003D2D29">
              <w:rPr>
                <w:rFonts w:ascii="Times New Roman" w:hAnsi="Times New Roman"/>
                <w:sz w:val="28"/>
                <w:szCs w:val="24"/>
              </w:rPr>
              <w:t>Открытие аккредитива, зачисление сумм неиспользованного, аннулированного аккредитива</w:t>
            </w:r>
          </w:p>
        </w:tc>
      </w:tr>
      <w:tr w:rsidR="000D7C60" w:rsidTr="00A17D1D">
        <w:trPr>
          <w:trHeight w:val="54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Pr="00EA3C9B" w:rsidRDefault="00A17D1D" w:rsidP="004E664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16" w:type="dxa"/>
          </w:tcPr>
          <w:p w:rsidR="00A17D1D" w:rsidRDefault="00C71487" w:rsidP="004E664A">
            <w:pPr>
              <w:rPr>
                <w:rFonts w:ascii="Times New Roman" w:hAnsi="Times New Roman"/>
                <w:sz w:val="28"/>
                <w:szCs w:val="24"/>
              </w:rPr>
            </w:pPr>
            <w:r w:rsidRPr="003D2D29">
              <w:rPr>
                <w:rFonts w:ascii="Times New Roman" w:hAnsi="Times New Roman"/>
                <w:sz w:val="28"/>
                <w:szCs w:val="24"/>
              </w:rPr>
              <w:t>Списано, зачислено по мемориальному ордеру, а также по первичным учетным документам с реквизитами счетов по дебету и кредиту</w:t>
            </w:r>
          </w:p>
        </w:tc>
      </w:tr>
      <w:tr w:rsidR="000D7C60" w:rsidTr="00A17D1D">
        <w:trPr>
          <w:trHeight w:val="54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Pr="00EA3C9B" w:rsidRDefault="00A17D1D" w:rsidP="004E664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16" w:type="dxa"/>
          </w:tcPr>
          <w:p w:rsidR="00A17D1D" w:rsidRDefault="00C71487" w:rsidP="004E664A">
            <w:pPr>
              <w:rPr>
                <w:rFonts w:ascii="Times New Roman" w:hAnsi="Times New Roman"/>
                <w:sz w:val="28"/>
                <w:szCs w:val="24"/>
              </w:rPr>
            </w:pPr>
            <w:r w:rsidRPr="003D2D29">
              <w:rPr>
                <w:rFonts w:ascii="Times New Roman" w:hAnsi="Times New Roman"/>
                <w:sz w:val="28"/>
                <w:szCs w:val="24"/>
              </w:rPr>
              <w:t>Зачислено на основании авизо</w:t>
            </w:r>
          </w:p>
        </w:tc>
      </w:tr>
      <w:tr w:rsidR="000D7C60" w:rsidTr="00A17D1D">
        <w:trPr>
          <w:trHeight w:val="54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Pr="00EA3C9B" w:rsidRDefault="00A17D1D" w:rsidP="004E664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16" w:type="dxa"/>
          </w:tcPr>
          <w:p w:rsidR="00A17D1D" w:rsidRDefault="00C71487" w:rsidP="004E664A">
            <w:pPr>
              <w:rPr>
                <w:rFonts w:ascii="Times New Roman" w:hAnsi="Times New Roman"/>
                <w:sz w:val="28"/>
                <w:szCs w:val="24"/>
              </w:rPr>
            </w:pPr>
            <w:r w:rsidRPr="003D2D29">
              <w:rPr>
                <w:rFonts w:ascii="Times New Roman" w:hAnsi="Times New Roman"/>
                <w:sz w:val="28"/>
                <w:szCs w:val="24"/>
              </w:rPr>
              <w:t>Списано, зачислено по платежному ордеру</w:t>
            </w:r>
          </w:p>
        </w:tc>
      </w:tr>
      <w:tr w:rsidR="000D7C60" w:rsidTr="00A17D1D">
        <w:trPr>
          <w:trHeight w:val="54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Pr="00EA3C9B" w:rsidRDefault="00A17D1D" w:rsidP="004E664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16" w:type="dxa"/>
          </w:tcPr>
          <w:p w:rsidR="00A17D1D" w:rsidRDefault="00C71487" w:rsidP="004E664A">
            <w:pPr>
              <w:rPr>
                <w:rFonts w:ascii="Times New Roman" w:hAnsi="Times New Roman"/>
                <w:sz w:val="28"/>
                <w:szCs w:val="24"/>
              </w:rPr>
            </w:pPr>
            <w:r w:rsidRPr="003D2D29">
              <w:rPr>
                <w:rFonts w:ascii="Times New Roman" w:hAnsi="Times New Roman"/>
                <w:sz w:val="28"/>
                <w:szCs w:val="24"/>
              </w:rPr>
              <w:t>Списано, зачислено по банковскому ордеру</w:t>
            </w:r>
          </w:p>
        </w:tc>
      </w:tr>
      <w:tr w:rsidR="000D7C60" w:rsidTr="00A17D1D">
        <w:trPr>
          <w:trHeight w:val="54"/>
        </w:trPr>
        <w:tc>
          <w:tcPr>
            <w:tcW w:w="2784" w:type="dxa"/>
            <w:vMerge/>
          </w:tcPr>
          <w:p w:rsidR="00A17D1D" w:rsidRDefault="00A17D1D" w:rsidP="004E6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A17D1D" w:rsidRPr="00EA3C9B" w:rsidRDefault="00A17D1D" w:rsidP="004E664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16" w:type="dxa"/>
          </w:tcPr>
          <w:p w:rsidR="00A17D1D" w:rsidRDefault="00C71487" w:rsidP="004E664A">
            <w:pPr>
              <w:rPr>
                <w:rFonts w:ascii="Times New Roman" w:hAnsi="Times New Roman"/>
                <w:sz w:val="28"/>
                <w:szCs w:val="24"/>
              </w:rPr>
            </w:pPr>
            <w:r w:rsidRPr="003D2D29">
              <w:rPr>
                <w:rFonts w:ascii="Times New Roman" w:hAnsi="Times New Roman"/>
                <w:sz w:val="28"/>
                <w:szCs w:val="24"/>
              </w:rPr>
              <w:t>Списано, зачислено по ордеру по передаче ценностей</w:t>
            </w:r>
          </w:p>
        </w:tc>
      </w:tr>
    </w:tbl>
    <w:p w:rsidR="00BF6D83" w:rsidRDefault="00BF6D83" w:rsidP="00700044">
      <w:pPr>
        <w:sectPr w:rsidR="00BF6D83" w:rsidSect="001F5207">
          <w:pgSz w:w="16838" w:h="11906" w:orient="landscape"/>
          <w:pgMar w:top="709" w:right="1134" w:bottom="851" w:left="1134" w:header="426" w:footer="573" w:gutter="0"/>
          <w:cols w:space="708"/>
          <w:titlePg/>
          <w:docGrid w:linePitch="360"/>
        </w:sectPr>
      </w:pPr>
    </w:p>
    <w:p w:rsidR="00ED445F" w:rsidRPr="00B567C2" w:rsidRDefault="00C71487" w:rsidP="00D745DA">
      <w:pPr>
        <w:keepNext/>
        <w:keepLines/>
        <w:spacing w:before="240" w:after="0" w:line="360" w:lineRule="auto"/>
        <w:ind w:left="432" w:right="2521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013" w:name="_Toc22306377"/>
      <w:bookmarkStart w:id="2014" w:name="_Toc22307764"/>
      <w:bookmarkStart w:id="2015" w:name="_Toc22553295"/>
      <w:bookmarkStart w:id="2016" w:name="_Toc22575189"/>
      <w:bookmarkStart w:id="2017" w:name="_Toc22657873"/>
      <w:bookmarkStart w:id="2018" w:name="_Toc23239955"/>
      <w:bookmarkStart w:id="2019" w:name="_Toc23513479"/>
      <w:bookmarkStart w:id="2020" w:name="_Toc27144984"/>
      <w:bookmarkStart w:id="2021" w:name="_Toc27412891"/>
      <w:bookmarkStart w:id="2022" w:name="_Toc27751493"/>
      <w:bookmarkStart w:id="2023" w:name="_Toc88809163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t>2</w:t>
      </w:r>
      <w:bookmarkEnd w:id="2013"/>
      <w:bookmarkEnd w:id="2014"/>
      <w:bookmarkEnd w:id="2015"/>
      <w:bookmarkEnd w:id="2016"/>
      <w:bookmarkEnd w:id="2017"/>
      <w:bookmarkEnd w:id="2018"/>
      <w:r w:rsidR="001E4B80">
        <w:rPr>
          <w:rFonts w:ascii="Times New Roman" w:eastAsia="Times New Roman" w:hAnsi="Times New Roman" w:cstheme="majorBidi"/>
          <w:sz w:val="28"/>
          <w:szCs w:val="32"/>
          <w:lang w:eastAsia="ru-RU"/>
        </w:rPr>
        <w:t>1</w:t>
      </w:r>
      <w:bookmarkEnd w:id="2019"/>
      <w:bookmarkEnd w:id="2020"/>
      <w:bookmarkEnd w:id="2021"/>
      <w:bookmarkEnd w:id="2022"/>
      <w:bookmarkEnd w:id="2023"/>
    </w:p>
    <w:p w:rsidR="00ED445F" w:rsidRPr="00C83397" w:rsidRDefault="00C71487" w:rsidP="00D745DA">
      <w:pPr>
        <w:pStyle w:val="21"/>
        <w:jc w:val="center"/>
        <w:rPr>
          <w:color w:val="auto"/>
        </w:rPr>
      </w:pPr>
      <w:bookmarkStart w:id="2024" w:name="_Toc22306378"/>
      <w:bookmarkStart w:id="2025" w:name="_Toc22307765"/>
      <w:bookmarkStart w:id="2026" w:name="_Toc22553296"/>
      <w:bookmarkStart w:id="2027" w:name="_Toc22575190"/>
      <w:bookmarkStart w:id="2028" w:name="_Toc22657874"/>
      <w:bookmarkStart w:id="2029" w:name="_Toc23239956"/>
      <w:bookmarkStart w:id="2030" w:name="_Toc23513480"/>
      <w:bookmarkStart w:id="2031" w:name="_Toc27144985"/>
      <w:bookmarkStart w:id="2032" w:name="_Toc27412892"/>
      <w:bookmarkStart w:id="2033" w:name="_Toc27751494"/>
      <w:bookmarkStart w:id="2034" w:name="_Toc88809164"/>
      <w:r>
        <w:rPr>
          <w:color w:val="auto"/>
        </w:rPr>
        <w:t>Элементы справочной информации о видах</w:t>
      </w:r>
      <w:r w:rsidRPr="00C83397">
        <w:rPr>
          <w:color w:val="auto"/>
        </w:rPr>
        <w:t xml:space="preserve"> страхования</w:t>
      </w:r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</w:p>
    <w:tbl>
      <w:tblPr>
        <w:tblStyle w:val="24"/>
        <w:tblW w:w="12044" w:type="dxa"/>
        <w:tblLook w:val="04A0" w:firstRow="1" w:lastRow="0" w:firstColumn="1" w:lastColumn="0" w:noHBand="0" w:noVBand="1"/>
      </w:tblPr>
      <w:tblGrid>
        <w:gridCol w:w="1898"/>
        <w:gridCol w:w="2444"/>
        <w:gridCol w:w="7702"/>
      </w:tblGrid>
      <w:tr w:rsidR="000D7C60" w:rsidTr="00A17D1D">
        <w:trPr>
          <w:tblHeader/>
        </w:trPr>
        <w:tc>
          <w:tcPr>
            <w:tcW w:w="1898" w:type="dxa"/>
          </w:tcPr>
          <w:p w:rsidR="00A17D1D" w:rsidRPr="00CA4B51" w:rsidRDefault="00C71487" w:rsidP="008643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444" w:type="dxa"/>
          </w:tcPr>
          <w:p w:rsidR="00A17D1D" w:rsidRPr="00CA4B51" w:rsidRDefault="00C71487" w:rsidP="008643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702" w:type="dxa"/>
          </w:tcPr>
          <w:p w:rsidR="00A17D1D" w:rsidRPr="00CA4B51" w:rsidRDefault="00C71487" w:rsidP="008643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A17D1D">
        <w:trPr>
          <w:trHeight w:val="263"/>
        </w:trPr>
        <w:tc>
          <w:tcPr>
            <w:tcW w:w="1898" w:type="dxa"/>
            <w:vMerge w:val="restart"/>
          </w:tcPr>
          <w:p w:rsidR="00A17D1D" w:rsidRPr="00CA4B51" w:rsidRDefault="00C71487" w:rsidP="00ED4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444" w:type="dxa"/>
            <w:vMerge w:val="restart"/>
          </w:tcPr>
          <w:p w:rsidR="00A17D1D" w:rsidRPr="00CA4B51" w:rsidRDefault="00C71487" w:rsidP="00ED4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страхования</w:t>
            </w:r>
          </w:p>
        </w:tc>
        <w:tc>
          <w:tcPr>
            <w:tcW w:w="7702" w:type="dxa"/>
          </w:tcPr>
          <w:p w:rsidR="00A17D1D" w:rsidRPr="00CA4B51" w:rsidRDefault="00C71487" w:rsidP="00ED445F">
            <w:pPr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Имеется страхование</w:t>
            </w:r>
          </w:p>
        </w:tc>
      </w:tr>
      <w:tr w:rsidR="000D7C60" w:rsidTr="00A17D1D">
        <w:trPr>
          <w:trHeight w:val="262"/>
        </w:trPr>
        <w:tc>
          <w:tcPr>
            <w:tcW w:w="1898" w:type="dxa"/>
            <w:vMerge/>
          </w:tcPr>
          <w:p w:rsidR="00A17D1D" w:rsidRDefault="00A17D1D" w:rsidP="00ED4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A17D1D" w:rsidRDefault="00A17D1D" w:rsidP="00ED4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A17D1D" w:rsidRPr="00CA4B51" w:rsidRDefault="00C71487" w:rsidP="00ED445F">
            <w:pPr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Страхование отсутствует</w:t>
            </w:r>
          </w:p>
        </w:tc>
      </w:tr>
      <w:tr w:rsidR="000D7C60" w:rsidTr="00A17D1D">
        <w:trPr>
          <w:trHeight w:val="46"/>
        </w:trPr>
        <w:tc>
          <w:tcPr>
            <w:tcW w:w="1898" w:type="dxa"/>
            <w:vMerge w:val="restart"/>
          </w:tcPr>
          <w:p w:rsidR="00A17D1D" w:rsidRDefault="00C71487" w:rsidP="009B64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444" w:type="dxa"/>
            <w:vMerge w:val="restart"/>
          </w:tcPr>
          <w:p w:rsidR="00A17D1D" w:rsidRDefault="00C71487" w:rsidP="009B64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страхования</w:t>
            </w:r>
          </w:p>
        </w:tc>
        <w:tc>
          <w:tcPr>
            <w:tcW w:w="7702" w:type="dxa"/>
          </w:tcPr>
          <w:p w:rsidR="00A17D1D" w:rsidRPr="00CB3DFC" w:rsidRDefault="00C71487" w:rsidP="009B6476">
            <w:pPr>
              <w:rPr>
                <w:rFonts w:ascii="Times New Roman" w:hAnsi="Times New Roman"/>
                <w:sz w:val="28"/>
                <w:szCs w:val="28"/>
              </w:rPr>
            </w:pPr>
            <w:r w:rsidRPr="009B1CD1">
              <w:rPr>
                <w:rFonts w:ascii="Times New Roman" w:hAnsi="Times New Roman"/>
                <w:sz w:val="28"/>
                <w:szCs w:val="28"/>
                <w:lang w:bidi="yi-Hebr"/>
              </w:rPr>
              <w:t>Ин</w:t>
            </w:r>
            <w:r>
              <w:rPr>
                <w:rFonts w:ascii="Times New Roman" w:hAnsi="Times New Roman"/>
                <w:sz w:val="28"/>
                <w:szCs w:val="28"/>
                <w:lang w:bidi="yi-Hebr"/>
              </w:rPr>
              <w:t>о</w:t>
            </w:r>
            <w:r w:rsidRPr="009B1CD1">
              <w:rPr>
                <w:rFonts w:ascii="Times New Roman" w:hAnsi="Times New Roman"/>
                <w:sz w:val="28"/>
                <w:szCs w:val="28"/>
                <w:lang w:bidi="yi-Hebr"/>
              </w:rPr>
              <w:t>е</w:t>
            </w:r>
          </w:p>
        </w:tc>
      </w:tr>
      <w:tr w:rsidR="000D7C60" w:rsidTr="00A17D1D">
        <w:trPr>
          <w:trHeight w:val="42"/>
        </w:trPr>
        <w:tc>
          <w:tcPr>
            <w:tcW w:w="1898" w:type="dxa"/>
            <w:vMerge/>
          </w:tcPr>
          <w:p w:rsidR="00A17D1D" w:rsidRDefault="00A17D1D" w:rsidP="00257B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A17D1D" w:rsidRDefault="00A17D1D" w:rsidP="00257B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A17D1D" w:rsidRPr="00CB3DFC" w:rsidRDefault="00C71487" w:rsidP="00257B07">
            <w:pPr>
              <w:rPr>
                <w:rFonts w:ascii="Times New Roman" w:hAnsi="Times New Roman"/>
                <w:sz w:val="28"/>
                <w:szCs w:val="28"/>
              </w:rPr>
            </w:pPr>
            <w:r w:rsidRPr="009B1CD1">
              <w:rPr>
                <w:rFonts w:ascii="Times New Roman" w:hAnsi="Times New Roman"/>
                <w:sz w:val="28"/>
                <w:szCs w:val="28"/>
                <w:lang w:bidi="yi-Hebr"/>
              </w:rPr>
              <w:t>Личное страхование (страхование жизни, здоровья)</w:t>
            </w:r>
          </w:p>
        </w:tc>
      </w:tr>
      <w:tr w:rsidR="000D7C60" w:rsidTr="00A17D1D">
        <w:trPr>
          <w:trHeight w:val="42"/>
        </w:trPr>
        <w:tc>
          <w:tcPr>
            <w:tcW w:w="1898" w:type="dxa"/>
            <w:vMerge/>
          </w:tcPr>
          <w:p w:rsidR="00A17D1D" w:rsidRDefault="00A17D1D" w:rsidP="00257B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A17D1D" w:rsidRDefault="00A17D1D" w:rsidP="00257B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A17D1D" w:rsidRPr="00CB3DFC" w:rsidRDefault="00C71487" w:rsidP="00257B07">
            <w:pPr>
              <w:rPr>
                <w:rFonts w:ascii="Times New Roman" w:hAnsi="Times New Roman"/>
                <w:sz w:val="28"/>
                <w:szCs w:val="28"/>
              </w:rPr>
            </w:pPr>
            <w:r w:rsidRPr="009B1CD1">
              <w:rPr>
                <w:rFonts w:ascii="Times New Roman" w:hAnsi="Times New Roman"/>
                <w:sz w:val="28"/>
                <w:szCs w:val="28"/>
                <w:lang w:bidi="yi-Hebr"/>
              </w:rPr>
              <w:t xml:space="preserve">Страхование предмета залога по кредиту </w:t>
            </w:r>
          </w:p>
        </w:tc>
      </w:tr>
      <w:tr w:rsidR="000D7C60" w:rsidTr="00A17D1D">
        <w:trPr>
          <w:trHeight w:val="42"/>
        </w:trPr>
        <w:tc>
          <w:tcPr>
            <w:tcW w:w="1898" w:type="dxa"/>
            <w:vMerge/>
          </w:tcPr>
          <w:p w:rsidR="00A17D1D" w:rsidRDefault="00A17D1D" w:rsidP="00257B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A17D1D" w:rsidRDefault="00A17D1D" w:rsidP="00257B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A17D1D" w:rsidRPr="00CB3DFC" w:rsidRDefault="00C71487" w:rsidP="00257B07">
            <w:pPr>
              <w:rPr>
                <w:rFonts w:ascii="Times New Roman" w:hAnsi="Times New Roman"/>
                <w:sz w:val="28"/>
                <w:szCs w:val="28"/>
              </w:rPr>
            </w:pPr>
            <w:r w:rsidRPr="009B1CD1">
              <w:rPr>
                <w:rFonts w:ascii="Times New Roman" w:hAnsi="Times New Roman"/>
                <w:sz w:val="28"/>
                <w:szCs w:val="28"/>
                <w:lang w:bidi="yi-Hebr"/>
              </w:rPr>
              <w:t>Страхование ответственности заемщика</w:t>
            </w:r>
          </w:p>
        </w:tc>
      </w:tr>
      <w:tr w:rsidR="000D7C60" w:rsidTr="00A17D1D">
        <w:trPr>
          <w:trHeight w:val="42"/>
        </w:trPr>
        <w:tc>
          <w:tcPr>
            <w:tcW w:w="1898" w:type="dxa"/>
            <w:vMerge/>
          </w:tcPr>
          <w:p w:rsidR="00A17D1D" w:rsidRDefault="00A17D1D" w:rsidP="00257B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A17D1D" w:rsidRDefault="00A17D1D" w:rsidP="00257B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A17D1D" w:rsidRPr="00CB3DFC" w:rsidRDefault="00C71487" w:rsidP="00257B07">
            <w:pPr>
              <w:rPr>
                <w:rFonts w:ascii="Times New Roman" w:hAnsi="Times New Roman"/>
                <w:sz w:val="28"/>
                <w:szCs w:val="28"/>
              </w:rPr>
            </w:pPr>
            <w:r w:rsidRPr="009B1CD1">
              <w:rPr>
                <w:rFonts w:ascii="Times New Roman" w:hAnsi="Times New Roman"/>
                <w:sz w:val="28"/>
                <w:szCs w:val="28"/>
                <w:lang w:bidi="yi-Hebr"/>
              </w:rPr>
              <w:t>Страхование рисков кредитора</w:t>
            </w:r>
          </w:p>
        </w:tc>
      </w:tr>
      <w:tr w:rsidR="000D7C60" w:rsidTr="00A17D1D">
        <w:trPr>
          <w:trHeight w:val="42"/>
        </w:trPr>
        <w:tc>
          <w:tcPr>
            <w:tcW w:w="1898" w:type="dxa"/>
            <w:vMerge/>
          </w:tcPr>
          <w:p w:rsidR="00A17D1D" w:rsidRDefault="00A17D1D" w:rsidP="00257B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A17D1D" w:rsidRDefault="00A17D1D" w:rsidP="00257B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A17D1D" w:rsidRPr="00CB3DFC" w:rsidRDefault="00C71487" w:rsidP="00257B07">
            <w:pPr>
              <w:rPr>
                <w:rFonts w:ascii="Times New Roman" w:hAnsi="Times New Roman"/>
                <w:sz w:val="28"/>
                <w:szCs w:val="28"/>
              </w:rPr>
            </w:pPr>
            <w:r w:rsidRPr="009B1CD1">
              <w:rPr>
                <w:rFonts w:ascii="Times New Roman" w:hAnsi="Times New Roman"/>
                <w:sz w:val="28"/>
                <w:szCs w:val="28"/>
                <w:lang w:bidi="yi-Hebr"/>
              </w:rPr>
              <w:t>Титульное страхование</w:t>
            </w:r>
          </w:p>
        </w:tc>
      </w:tr>
      <w:tr w:rsidR="000D7C60" w:rsidTr="00A17D1D">
        <w:trPr>
          <w:trHeight w:val="128"/>
        </w:trPr>
        <w:tc>
          <w:tcPr>
            <w:tcW w:w="1898" w:type="dxa"/>
            <w:vMerge w:val="restart"/>
          </w:tcPr>
          <w:p w:rsidR="00A17D1D" w:rsidRDefault="00C71487" w:rsidP="00257B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444" w:type="dxa"/>
            <w:vMerge w:val="restart"/>
          </w:tcPr>
          <w:p w:rsidR="00A17D1D" w:rsidRDefault="00C71487" w:rsidP="00257B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страхования</w:t>
            </w:r>
          </w:p>
        </w:tc>
        <w:tc>
          <w:tcPr>
            <w:tcW w:w="7702" w:type="dxa"/>
          </w:tcPr>
          <w:p w:rsidR="00A17D1D" w:rsidRPr="009B1CD1" w:rsidRDefault="00C71487" w:rsidP="00257B07">
            <w:pPr>
              <w:rPr>
                <w:rFonts w:ascii="Times New Roman" w:hAnsi="Times New Roman"/>
                <w:sz w:val="28"/>
                <w:szCs w:val="28"/>
                <w:lang w:bidi="yi-Hebr"/>
              </w:rPr>
            </w:pPr>
            <w:r w:rsidRPr="0096666A">
              <w:rPr>
                <w:rFonts w:ascii="Times New Roman" w:hAnsi="Times New Roman"/>
                <w:sz w:val="28"/>
                <w:szCs w:val="28"/>
                <w:lang w:bidi="yi-Hebr"/>
              </w:rPr>
              <w:t>Коллективное страхование</w:t>
            </w:r>
          </w:p>
        </w:tc>
      </w:tr>
      <w:tr w:rsidR="000D7C60" w:rsidTr="00A17D1D">
        <w:trPr>
          <w:trHeight w:val="128"/>
        </w:trPr>
        <w:tc>
          <w:tcPr>
            <w:tcW w:w="1898" w:type="dxa"/>
            <w:vMerge/>
          </w:tcPr>
          <w:p w:rsidR="00A17D1D" w:rsidRDefault="00A17D1D" w:rsidP="00257B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A17D1D" w:rsidRDefault="00A17D1D" w:rsidP="00257B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A17D1D" w:rsidRPr="009B1CD1" w:rsidRDefault="00C71487" w:rsidP="00257B07">
            <w:pPr>
              <w:rPr>
                <w:rFonts w:ascii="Times New Roman" w:hAnsi="Times New Roman"/>
                <w:sz w:val="28"/>
                <w:szCs w:val="28"/>
                <w:lang w:bidi="yi-Hebr"/>
              </w:rPr>
            </w:pPr>
            <w:r w:rsidRPr="0096666A">
              <w:rPr>
                <w:rFonts w:ascii="Times New Roman" w:hAnsi="Times New Roman"/>
                <w:sz w:val="28"/>
                <w:szCs w:val="28"/>
                <w:lang w:bidi="yi-Hebr"/>
              </w:rPr>
              <w:t>Индивидуальное страхование</w:t>
            </w:r>
          </w:p>
        </w:tc>
      </w:tr>
    </w:tbl>
    <w:p w:rsidR="00BF6D83" w:rsidRDefault="00BF6D83" w:rsidP="00700044">
      <w:pPr>
        <w:sectPr w:rsidR="00BF6D83" w:rsidSect="001F5207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7D5AA0" w:rsidRPr="00B567C2" w:rsidRDefault="00C71487" w:rsidP="00D745DA">
      <w:pPr>
        <w:keepNext/>
        <w:keepLines/>
        <w:spacing w:before="240" w:after="0" w:line="360" w:lineRule="auto"/>
        <w:ind w:left="432" w:right="1529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035" w:name="_Toc22306381"/>
      <w:bookmarkStart w:id="2036" w:name="_Toc22307768"/>
      <w:bookmarkStart w:id="2037" w:name="_Toc22553299"/>
      <w:bookmarkStart w:id="2038" w:name="_Toc22575193"/>
      <w:bookmarkStart w:id="2039" w:name="_Toc22657877"/>
      <w:bookmarkStart w:id="2040" w:name="_Toc23239959"/>
      <w:bookmarkStart w:id="2041" w:name="_Toc23513483"/>
      <w:bookmarkStart w:id="2042" w:name="_Toc27144988"/>
      <w:bookmarkStart w:id="2043" w:name="_Toc27412895"/>
      <w:bookmarkStart w:id="2044" w:name="_Toc27751497"/>
      <w:bookmarkStart w:id="2045" w:name="_Toc88809165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t>2</w:t>
      </w:r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r w:rsidR="00413067">
        <w:rPr>
          <w:rFonts w:ascii="Times New Roman" w:eastAsia="Times New Roman" w:hAnsi="Times New Roman" w:cstheme="majorBidi"/>
          <w:sz w:val="28"/>
          <w:szCs w:val="32"/>
          <w:lang w:eastAsia="ru-RU"/>
        </w:rPr>
        <w:t>2</w:t>
      </w:r>
      <w:bookmarkEnd w:id="2045"/>
    </w:p>
    <w:p w:rsidR="00D745DA" w:rsidRDefault="00C71487" w:rsidP="00D745DA">
      <w:pPr>
        <w:pStyle w:val="21"/>
        <w:jc w:val="center"/>
        <w:rPr>
          <w:color w:val="auto"/>
        </w:rPr>
      </w:pPr>
      <w:bookmarkStart w:id="2046" w:name="_Toc22306382"/>
      <w:bookmarkStart w:id="2047" w:name="_Toc22307769"/>
      <w:bookmarkStart w:id="2048" w:name="_Toc22553300"/>
      <w:bookmarkStart w:id="2049" w:name="_Toc22575194"/>
      <w:bookmarkStart w:id="2050" w:name="_Toc22657878"/>
      <w:bookmarkStart w:id="2051" w:name="_Toc23239960"/>
      <w:bookmarkStart w:id="2052" w:name="_Toc23513484"/>
      <w:bookmarkStart w:id="2053" w:name="_Toc27144989"/>
      <w:bookmarkStart w:id="2054" w:name="_Toc27412896"/>
      <w:bookmarkStart w:id="2055" w:name="_Toc27751498"/>
      <w:bookmarkStart w:id="2056" w:name="_Toc88809166"/>
      <w:r>
        <w:rPr>
          <w:color w:val="auto"/>
        </w:rPr>
        <w:t>Элементы справочной информации о видах</w:t>
      </w:r>
      <w:r w:rsidR="00D745DA">
        <w:rPr>
          <w:color w:val="auto"/>
        </w:rPr>
        <w:t xml:space="preserve"> оценки активов,</w:t>
      </w:r>
    </w:p>
    <w:p w:rsidR="007D5AA0" w:rsidRPr="00C83397" w:rsidRDefault="00C71487" w:rsidP="00D745DA">
      <w:pPr>
        <w:pStyle w:val="21"/>
        <w:jc w:val="center"/>
        <w:rPr>
          <w:color w:val="auto"/>
        </w:rPr>
      </w:pPr>
      <w:r w:rsidRPr="00C83397">
        <w:rPr>
          <w:color w:val="auto"/>
        </w:rPr>
        <w:t>категори</w:t>
      </w:r>
      <w:r>
        <w:rPr>
          <w:color w:val="auto"/>
        </w:rPr>
        <w:t>ях</w:t>
      </w:r>
      <w:r w:rsidR="00E262CB">
        <w:rPr>
          <w:color w:val="auto"/>
        </w:rPr>
        <w:t xml:space="preserve"> качества и уровнях</w:t>
      </w:r>
      <w:r w:rsidRPr="00C83397">
        <w:rPr>
          <w:color w:val="auto"/>
        </w:rPr>
        <w:t xml:space="preserve"> риска</w:t>
      </w:r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</w:p>
    <w:tbl>
      <w:tblPr>
        <w:tblStyle w:val="24"/>
        <w:tblW w:w="13103" w:type="dxa"/>
        <w:tblLook w:val="04A0" w:firstRow="1" w:lastRow="0" w:firstColumn="1" w:lastColumn="0" w:noHBand="0" w:noVBand="1"/>
      </w:tblPr>
      <w:tblGrid>
        <w:gridCol w:w="1934"/>
        <w:gridCol w:w="3590"/>
        <w:gridCol w:w="7579"/>
      </w:tblGrid>
      <w:tr w:rsidR="000D7C60" w:rsidTr="00A17D1D">
        <w:trPr>
          <w:tblHeader/>
        </w:trPr>
        <w:tc>
          <w:tcPr>
            <w:tcW w:w="1934" w:type="dxa"/>
          </w:tcPr>
          <w:p w:rsidR="00A17D1D" w:rsidRPr="00CA4B51" w:rsidRDefault="00C71487" w:rsidP="005559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590" w:type="dxa"/>
          </w:tcPr>
          <w:p w:rsidR="00A17D1D" w:rsidRPr="00CA4B51" w:rsidRDefault="00C71487" w:rsidP="005559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579" w:type="dxa"/>
          </w:tcPr>
          <w:p w:rsidR="00A17D1D" w:rsidRPr="00CA4B51" w:rsidRDefault="00C71487" w:rsidP="005559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A17D1D">
        <w:trPr>
          <w:trHeight w:val="356"/>
        </w:trPr>
        <w:tc>
          <w:tcPr>
            <w:tcW w:w="1934" w:type="dxa"/>
            <w:vMerge w:val="restart"/>
          </w:tcPr>
          <w:p w:rsidR="00A17D1D" w:rsidRPr="00CA4B51" w:rsidRDefault="00C71487" w:rsidP="00543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3590" w:type="dxa"/>
            <w:vMerge w:val="restart"/>
          </w:tcPr>
          <w:p w:rsidR="00A17D1D" w:rsidRPr="00CA4B51" w:rsidRDefault="00C71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77">
              <w:rPr>
                <w:rFonts w:ascii="Times New Roman" w:hAnsi="Times New Roman"/>
                <w:sz w:val="28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однородного </w:t>
            </w:r>
            <w:r w:rsidRPr="00A60577">
              <w:rPr>
                <w:rFonts w:ascii="Times New Roman" w:hAnsi="Times New Roman"/>
                <w:sz w:val="28"/>
                <w:szCs w:val="24"/>
              </w:rPr>
              <w:t>портфеля в зависимости от наличия просроченных платежей</w:t>
            </w:r>
          </w:p>
        </w:tc>
        <w:tc>
          <w:tcPr>
            <w:tcW w:w="7579" w:type="dxa"/>
          </w:tcPr>
          <w:p w:rsidR="00A17D1D" w:rsidRPr="00CA4B51" w:rsidRDefault="00C71487">
            <w:pPr>
              <w:rPr>
                <w:rFonts w:ascii="Times New Roman" w:hAnsi="Times New Roman"/>
                <w:sz w:val="28"/>
                <w:szCs w:val="28"/>
              </w:rPr>
            </w:pPr>
            <w:r w:rsidRPr="00A60577">
              <w:rPr>
                <w:rFonts w:ascii="Times New Roman" w:hAnsi="Times New Roman"/>
                <w:sz w:val="28"/>
                <w:szCs w:val="28"/>
              </w:rPr>
              <w:t>Портфель без просроченных платеже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0D7C60" w:rsidTr="00A17D1D">
        <w:trPr>
          <w:trHeight w:val="78"/>
        </w:trPr>
        <w:tc>
          <w:tcPr>
            <w:tcW w:w="1934" w:type="dxa"/>
            <w:vMerge/>
          </w:tcPr>
          <w:p w:rsidR="00A17D1D" w:rsidRDefault="00A17D1D" w:rsidP="00543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A17D1D" w:rsidRPr="00A60577" w:rsidRDefault="00A17D1D" w:rsidP="00543B1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79" w:type="dxa"/>
          </w:tcPr>
          <w:p w:rsidR="00A17D1D" w:rsidRPr="00CA4B51" w:rsidRDefault="00C71487">
            <w:pPr>
              <w:rPr>
                <w:rFonts w:ascii="Times New Roman" w:hAnsi="Times New Roman"/>
                <w:sz w:val="28"/>
                <w:szCs w:val="28"/>
              </w:rPr>
            </w:pPr>
            <w:r w:rsidRPr="00A60577">
              <w:rPr>
                <w:rFonts w:ascii="Times New Roman" w:hAnsi="Times New Roman"/>
                <w:sz w:val="28"/>
                <w:szCs w:val="28"/>
              </w:rPr>
              <w:t>Портфель с просроченными платежами от 1 до 30 дней</w:t>
            </w:r>
          </w:p>
        </w:tc>
      </w:tr>
      <w:tr w:rsidR="000D7C60" w:rsidTr="00A17D1D">
        <w:trPr>
          <w:trHeight w:val="78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A60577" w:rsidRDefault="00D41A6F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79" w:type="dxa"/>
          </w:tcPr>
          <w:p w:rsidR="00D41A6F" w:rsidRPr="00A60577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A60577">
              <w:rPr>
                <w:rFonts w:ascii="Times New Roman" w:hAnsi="Times New Roman"/>
                <w:sz w:val="28"/>
                <w:szCs w:val="28"/>
              </w:rPr>
              <w:t>Портфель без просроченных платеже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и </w:t>
            </w:r>
            <w:r w:rsidRPr="00A60577">
              <w:rPr>
                <w:rFonts w:ascii="Times New Roman" w:hAnsi="Times New Roman"/>
                <w:sz w:val="28"/>
                <w:szCs w:val="28"/>
              </w:rPr>
              <w:t>с просроченными платежами от 1 до 30 дней</w:t>
            </w:r>
          </w:p>
        </w:tc>
      </w:tr>
      <w:tr w:rsidR="000D7C60" w:rsidTr="00A17D1D">
        <w:trPr>
          <w:trHeight w:val="78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A60577" w:rsidRDefault="00D41A6F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A60577">
              <w:rPr>
                <w:rFonts w:ascii="Times New Roman" w:hAnsi="Times New Roman"/>
                <w:sz w:val="28"/>
                <w:szCs w:val="28"/>
              </w:rPr>
              <w:t>Портфель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просроченной задолженностью длительностью </w:t>
            </w:r>
            <w:r w:rsidRPr="00A60577">
              <w:rPr>
                <w:rFonts w:ascii="Times New Roman" w:hAnsi="Times New Roman"/>
                <w:sz w:val="28"/>
                <w:szCs w:val="28"/>
              </w:rPr>
              <w:t xml:space="preserve">свыше 30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календарных </w:t>
            </w:r>
            <w:r w:rsidRPr="00A60577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0D7C60" w:rsidTr="00A17D1D">
        <w:trPr>
          <w:trHeight w:val="78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A60577" w:rsidRDefault="00D41A6F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79" w:type="dxa"/>
          </w:tcPr>
          <w:p w:rsidR="00D41A6F" w:rsidRPr="00CA4B51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A60577">
              <w:rPr>
                <w:rFonts w:ascii="Times New Roman" w:hAnsi="Times New Roman"/>
                <w:b/>
                <w:sz w:val="28"/>
                <w:szCs w:val="28"/>
              </w:rPr>
              <w:t>Портфель с просроченными платежами от 31 до 90 дней:</w:t>
            </w:r>
          </w:p>
        </w:tc>
      </w:tr>
      <w:tr w:rsidR="000D7C60" w:rsidTr="00A17D1D">
        <w:trPr>
          <w:trHeight w:val="78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A60577" w:rsidRDefault="00D41A6F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79" w:type="dxa"/>
          </w:tcPr>
          <w:p w:rsidR="00D41A6F" w:rsidRPr="00CA4B51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A60577">
              <w:rPr>
                <w:rFonts w:ascii="Times New Roman" w:hAnsi="Times New Roman"/>
                <w:sz w:val="28"/>
                <w:szCs w:val="28"/>
              </w:rPr>
              <w:t>Портфель с просроченными платежами от 31 до 60 дней</w:t>
            </w:r>
          </w:p>
        </w:tc>
      </w:tr>
      <w:tr w:rsidR="000D7C60" w:rsidTr="00A17D1D">
        <w:trPr>
          <w:trHeight w:val="78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A60577" w:rsidRDefault="00D41A6F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79" w:type="dxa"/>
          </w:tcPr>
          <w:p w:rsidR="00D41A6F" w:rsidRPr="00CA4B51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A60577">
              <w:rPr>
                <w:rFonts w:ascii="Times New Roman" w:hAnsi="Times New Roman"/>
                <w:sz w:val="28"/>
                <w:szCs w:val="28"/>
              </w:rPr>
              <w:t>Портфель с просроченными платежами от 61 до 90 дней</w:t>
            </w:r>
          </w:p>
        </w:tc>
      </w:tr>
      <w:tr w:rsidR="000D7C60" w:rsidTr="00A17D1D">
        <w:trPr>
          <w:trHeight w:val="78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A60577" w:rsidRDefault="00D41A6F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79" w:type="dxa"/>
          </w:tcPr>
          <w:p w:rsidR="00D41A6F" w:rsidRPr="00CA4B51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A60577">
              <w:rPr>
                <w:rFonts w:ascii="Times New Roman" w:hAnsi="Times New Roman"/>
                <w:b/>
                <w:sz w:val="28"/>
                <w:szCs w:val="28"/>
              </w:rPr>
              <w:t>Портфель с просроченными платежами от 91 до 180 дней:</w:t>
            </w:r>
          </w:p>
        </w:tc>
      </w:tr>
      <w:tr w:rsidR="000D7C60" w:rsidTr="00A17D1D">
        <w:trPr>
          <w:trHeight w:val="78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A60577" w:rsidRDefault="00D41A6F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79" w:type="dxa"/>
          </w:tcPr>
          <w:p w:rsidR="00D41A6F" w:rsidRPr="00CA4B51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A60577">
              <w:rPr>
                <w:rFonts w:ascii="Times New Roman" w:hAnsi="Times New Roman"/>
                <w:sz w:val="28"/>
                <w:szCs w:val="28"/>
              </w:rPr>
              <w:t>Портфель с просроченными платежами от 91 до 120 дней</w:t>
            </w:r>
          </w:p>
        </w:tc>
      </w:tr>
      <w:tr w:rsidR="000D7C60" w:rsidTr="00A17D1D">
        <w:trPr>
          <w:trHeight w:val="78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A60577" w:rsidRDefault="00D41A6F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79" w:type="dxa"/>
          </w:tcPr>
          <w:p w:rsidR="00D41A6F" w:rsidRPr="00CA4B51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A60577">
              <w:rPr>
                <w:rFonts w:ascii="Times New Roman" w:hAnsi="Times New Roman"/>
                <w:sz w:val="28"/>
                <w:szCs w:val="28"/>
              </w:rPr>
              <w:t>Портфель с просроченными платежами от 121 до 150 дней</w:t>
            </w:r>
          </w:p>
        </w:tc>
      </w:tr>
      <w:tr w:rsidR="000D7C60" w:rsidTr="00A17D1D">
        <w:trPr>
          <w:trHeight w:val="78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A60577" w:rsidRDefault="00D41A6F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79" w:type="dxa"/>
          </w:tcPr>
          <w:p w:rsidR="00D41A6F" w:rsidRPr="00CA4B51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A60577">
              <w:rPr>
                <w:rFonts w:ascii="Times New Roman" w:hAnsi="Times New Roman"/>
                <w:sz w:val="28"/>
                <w:szCs w:val="28"/>
              </w:rPr>
              <w:t>Портфель с просроченными платежами от 151 до 180 дней</w:t>
            </w:r>
          </w:p>
        </w:tc>
      </w:tr>
      <w:tr w:rsidR="000D7C60" w:rsidTr="00A17D1D">
        <w:trPr>
          <w:trHeight w:val="78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A60577" w:rsidRDefault="00D41A6F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79" w:type="dxa"/>
          </w:tcPr>
          <w:p w:rsidR="00D41A6F" w:rsidRPr="00CA4B51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Портфель</w:t>
            </w:r>
            <w:r w:rsidRPr="00A60577">
              <w:rPr>
                <w:rFonts w:ascii="Times New Roman" w:hAnsi="Times New Roman"/>
                <w:b/>
                <w:sz w:val="28"/>
                <w:szCs w:val="28"/>
              </w:rPr>
              <w:t xml:space="preserve"> с просроченными платежами от 181 до 360 дней:</w:t>
            </w:r>
          </w:p>
        </w:tc>
      </w:tr>
      <w:tr w:rsidR="000D7C60" w:rsidTr="00A17D1D">
        <w:trPr>
          <w:trHeight w:val="78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A60577" w:rsidRDefault="00D41A6F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79" w:type="dxa"/>
          </w:tcPr>
          <w:p w:rsidR="00D41A6F" w:rsidRPr="00CA4B51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Портфель</w:t>
            </w:r>
            <w:r w:rsidRPr="00A60577">
              <w:rPr>
                <w:rFonts w:ascii="Times New Roman" w:hAnsi="Times New Roman"/>
                <w:sz w:val="28"/>
                <w:szCs w:val="28"/>
              </w:rPr>
              <w:t xml:space="preserve"> с просроченными платежами от 181 до 210 дней</w:t>
            </w:r>
          </w:p>
        </w:tc>
      </w:tr>
      <w:tr w:rsidR="000D7C60" w:rsidTr="00A17D1D">
        <w:trPr>
          <w:trHeight w:val="78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A60577" w:rsidRDefault="00D41A6F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79" w:type="dxa"/>
          </w:tcPr>
          <w:p w:rsidR="00D41A6F" w:rsidRPr="00CA4B51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Портфель</w:t>
            </w:r>
            <w:r w:rsidRPr="00A60577">
              <w:rPr>
                <w:rFonts w:ascii="Times New Roman" w:hAnsi="Times New Roman"/>
                <w:sz w:val="28"/>
                <w:szCs w:val="28"/>
              </w:rPr>
              <w:t xml:space="preserve"> с просроченными платежами от 211 до 240 дней</w:t>
            </w:r>
          </w:p>
        </w:tc>
      </w:tr>
      <w:tr w:rsidR="000D7C60" w:rsidTr="00A17D1D">
        <w:trPr>
          <w:trHeight w:val="78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A60577" w:rsidRDefault="00D41A6F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79" w:type="dxa"/>
          </w:tcPr>
          <w:p w:rsidR="00D41A6F" w:rsidRPr="00CA4B51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Портфель</w:t>
            </w:r>
            <w:r w:rsidRPr="00A60577">
              <w:rPr>
                <w:rFonts w:ascii="Times New Roman" w:hAnsi="Times New Roman"/>
                <w:sz w:val="28"/>
                <w:szCs w:val="28"/>
              </w:rPr>
              <w:t xml:space="preserve"> с просроченными платежами от 241 до 270 дней</w:t>
            </w:r>
          </w:p>
        </w:tc>
      </w:tr>
      <w:tr w:rsidR="000D7C60" w:rsidTr="00A17D1D">
        <w:trPr>
          <w:trHeight w:val="78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A60577" w:rsidRDefault="00D41A6F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79" w:type="dxa"/>
          </w:tcPr>
          <w:p w:rsidR="00D41A6F" w:rsidRPr="00CA4B51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Портфель</w:t>
            </w:r>
            <w:r w:rsidRPr="00A60577">
              <w:rPr>
                <w:rFonts w:ascii="Times New Roman" w:hAnsi="Times New Roman"/>
                <w:sz w:val="28"/>
                <w:szCs w:val="28"/>
              </w:rPr>
              <w:t xml:space="preserve"> с просроченными платежами от 271 до 300 дней</w:t>
            </w:r>
          </w:p>
        </w:tc>
      </w:tr>
      <w:tr w:rsidR="000D7C60" w:rsidTr="00A17D1D">
        <w:trPr>
          <w:trHeight w:val="78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A60577" w:rsidRDefault="00D41A6F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79" w:type="dxa"/>
          </w:tcPr>
          <w:p w:rsidR="00D41A6F" w:rsidRPr="00CA4B51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Портфель</w:t>
            </w:r>
            <w:r w:rsidRPr="00A60577">
              <w:rPr>
                <w:rFonts w:ascii="Times New Roman" w:hAnsi="Times New Roman"/>
                <w:sz w:val="28"/>
                <w:szCs w:val="28"/>
              </w:rPr>
              <w:t xml:space="preserve"> с просроченными платежами от 301 до 330 дней</w:t>
            </w:r>
          </w:p>
        </w:tc>
      </w:tr>
      <w:tr w:rsidR="000D7C60" w:rsidTr="00A17D1D">
        <w:trPr>
          <w:trHeight w:val="78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A60577" w:rsidRDefault="00D41A6F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79" w:type="dxa"/>
          </w:tcPr>
          <w:p w:rsidR="00D41A6F" w:rsidRPr="00CA4B51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Портфель</w:t>
            </w:r>
            <w:r w:rsidRPr="00A60577">
              <w:rPr>
                <w:rFonts w:ascii="Times New Roman" w:hAnsi="Times New Roman"/>
                <w:sz w:val="28"/>
                <w:szCs w:val="28"/>
              </w:rPr>
              <w:t xml:space="preserve"> с просроченными платежами от 331 до 360 дней</w:t>
            </w:r>
          </w:p>
        </w:tc>
      </w:tr>
      <w:tr w:rsidR="000D7C60" w:rsidTr="00A17D1D">
        <w:trPr>
          <w:trHeight w:val="78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A60577" w:rsidRDefault="00D41A6F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79" w:type="dxa"/>
          </w:tcPr>
          <w:p w:rsidR="00D41A6F" w:rsidRPr="00190417" w:rsidRDefault="00C71487" w:rsidP="00D41A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0417">
              <w:rPr>
                <w:rFonts w:ascii="Times New Roman" w:hAnsi="Times New Roman"/>
                <w:b/>
                <w:sz w:val="28"/>
                <w:szCs w:val="28"/>
              </w:rPr>
              <w:t>Портфель с просроченными платежами свыше 360 дней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0D7C60" w:rsidTr="00A17D1D">
        <w:trPr>
          <w:trHeight w:val="25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A60577" w:rsidRDefault="00D41A6F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79" w:type="dxa"/>
          </w:tcPr>
          <w:p w:rsidR="00D41A6F" w:rsidRPr="00CA4B51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Портфель</w:t>
            </w:r>
            <w:r w:rsidRPr="00A60577">
              <w:rPr>
                <w:rFonts w:ascii="Times New Roman" w:hAnsi="Times New Roman"/>
                <w:sz w:val="28"/>
                <w:szCs w:val="28"/>
              </w:rPr>
              <w:t xml:space="preserve"> с просроченными платежами от 361 до 720 дней</w:t>
            </w:r>
          </w:p>
        </w:tc>
      </w:tr>
      <w:tr w:rsidR="000D7C60" w:rsidTr="00A17D1D">
        <w:trPr>
          <w:trHeight w:val="2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A60577" w:rsidRDefault="00D41A6F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79" w:type="dxa"/>
          </w:tcPr>
          <w:p w:rsidR="00D41A6F" w:rsidRPr="00CA4B51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Портфель</w:t>
            </w:r>
            <w:r w:rsidRPr="00A60577">
              <w:rPr>
                <w:rFonts w:ascii="Times New Roman" w:hAnsi="Times New Roman"/>
                <w:sz w:val="28"/>
                <w:szCs w:val="28"/>
              </w:rPr>
              <w:t xml:space="preserve"> с просроченными платежами свыше 720 дней </w:t>
            </w:r>
          </w:p>
        </w:tc>
      </w:tr>
      <w:tr w:rsidR="000D7C60" w:rsidTr="00A17D1D">
        <w:trPr>
          <w:trHeight w:val="41"/>
        </w:trPr>
        <w:tc>
          <w:tcPr>
            <w:tcW w:w="1934" w:type="dxa"/>
            <w:vMerge w:val="restart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3590" w:type="dxa"/>
            <w:vMerge w:val="restart"/>
          </w:tcPr>
          <w:p w:rsidR="00D41A6F" w:rsidRPr="00A60577" w:rsidRDefault="00C71487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60577">
              <w:rPr>
                <w:rFonts w:ascii="Times New Roman" w:hAnsi="Times New Roman"/>
                <w:sz w:val="28"/>
                <w:szCs w:val="28"/>
              </w:rPr>
              <w:t xml:space="preserve">ид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однородного </w:t>
            </w:r>
            <w:r w:rsidRPr="00A60577">
              <w:rPr>
                <w:rFonts w:ascii="Times New Roman" w:hAnsi="Times New Roman"/>
                <w:sz w:val="28"/>
                <w:szCs w:val="28"/>
              </w:rPr>
              <w:t>портфеля в зависимости от группировки</w:t>
            </w:r>
          </w:p>
        </w:tc>
        <w:tc>
          <w:tcPr>
            <w:tcW w:w="7579" w:type="dxa"/>
          </w:tcPr>
          <w:p w:rsidR="00D41A6F" w:rsidRPr="00645621" w:rsidRDefault="00C71487" w:rsidP="00D41A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5621">
              <w:rPr>
                <w:rFonts w:ascii="Times New Roman" w:hAnsi="Times New Roman"/>
                <w:b/>
                <w:sz w:val="28"/>
                <w:szCs w:val="28"/>
              </w:rPr>
              <w:t>Портфель однородных ссуд (ПОС):</w:t>
            </w:r>
          </w:p>
        </w:tc>
      </w:tr>
      <w:tr w:rsidR="000D7C60" w:rsidTr="00A17D1D">
        <w:trPr>
          <w:trHeight w:val="37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D41A6F" w:rsidRPr="00A60577" w:rsidRDefault="00C71487" w:rsidP="00D41A6F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A60577">
              <w:rPr>
                <w:rFonts w:ascii="Times New Roman" w:hAnsi="Times New Roman"/>
                <w:sz w:val="28"/>
                <w:szCs w:val="28"/>
              </w:rPr>
              <w:t>Военная ипотека</w:t>
            </w:r>
          </w:p>
        </w:tc>
      </w:tr>
      <w:tr w:rsidR="000D7C60" w:rsidTr="00A17D1D">
        <w:trPr>
          <w:trHeight w:val="37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D41A6F" w:rsidRPr="00A60577" w:rsidRDefault="00C71487" w:rsidP="00D41A6F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A60577">
              <w:rPr>
                <w:rFonts w:ascii="Times New Roman" w:hAnsi="Times New Roman"/>
                <w:sz w:val="28"/>
                <w:szCs w:val="28"/>
              </w:rPr>
              <w:t>Ипотека с пониженным уровнем риска</w:t>
            </w:r>
          </w:p>
        </w:tc>
      </w:tr>
      <w:tr w:rsidR="000D7C60" w:rsidTr="00A17D1D">
        <w:trPr>
          <w:trHeight w:val="77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D41A6F" w:rsidRPr="00A60577" w:rsidRDefault="00C71487" w:rsidP="00D41A6F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A60577">
              <w:rPr>
                <w:rFonts w:ascii="Times New Roman" w:hAnsi="Times New Roman"/>
                <w:sz w:val="28"/>
                <w:szCs w:val="28"/>
              </w:rPr>
              <w:t>Прочая ипотека</w:t>
            </w:r>
          </w:p>
        </w:tc>
      </w:tr>
      <w:tr w:rsidR="000D7C60" w:rsidTr="00A17D1D">
        <w:trPr>
          <w:trHeight w:val="76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D41A6F" w:rsidRPr="00A60577" w:rsidRDefault="00C71487" w:rsidP="00D41A6F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Автокредиты</w:t>
            </w:r>
          </w:p>
        </w:tc>
      </w:tr>
      <w:tr w:rsidR="000D7C60" w:rsidTr="00A17D1D">
        <w:trPr>
          <w:trHeight w:val="76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D41A6F" w:rsidRPr="00A60577" w:rsidRDefault="00C71487" w:rsidP="00D41A6F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Образовательный кредит</w:t>
            </w:r>
          </w:p>
        </w:tc>
      </w:tr>
      <w:tr w:rsidR="000D7C60" w:rsidTr="00A17D1D">
        <w:trPr>
          <w:trHeight w:val="37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D41A6F" w:rsidRPr="00A60577" w:rsidRDefault="00C71487" w:rsidP="001C7132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Портфель обеспеченных ссуд</w:t>
            </w:r>
          </w:p>
        </w:tc>
      </w:tr>
      <w:tr w:rsidR="000D7C60" w:rsidTr="00A17D1D">
        <w:trPr>
          <w:trHeight w:val="37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D41A6F" w:rsidRPr="00A60577" w:rsidRDefault="00C71487" w:rsidP="00D41A6F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A60577">
              <w:rPr>
                <w:rFonts w:ascii="Times New Roman" w:hAnsi="Times New Roman"/>
                <w:sz w:val="28"/>
                <w:szCs w:val="28"/>
              </w:rPr>
              <w:t>Портфель прочих ссуд</w:t>
            </w:r>
          </w:p>
        </w:tc>
      </w:tr>
      <w:tr w:rsidR="000D7C60" w:rsidTr="00A17D1D">
        <w:trPr>
          <w:trHeight w:val="37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D41A6F" w:rsidRPr="00A60577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Портфель</w:t>
            </w:r>
            <w:r w:rsidRPr="00A60577">
              <w:rPr>
                <w:rFonts w:ascii="Times New Roman" w:hAnsi="Times New Roman"/>
                <w:b/>
                <w:sz w:val="28"/>
                <w:szCs w:val="28"/>
              </w:rPr>
              <w:t xml:space="preserve"> заемщиков, имеющих счета в банке-кредиторе:</w:t>
            </w:r>
          </w:p>
        </w:tc>
      </w:tr>
      <w:tr w:rsidR="000D7C60" w:rsidTr="00A17D1D">
        <w:trPr>
          <w:trHeight w:val="37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D41A6F" w:rsidRPr="00A60577" w:rsidRDefault="00C71487" w:rsidP="00D41A6F">
            <w:pPr>
              <w:ind w:left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Ссуды заемщиков, имеющих счет в банке–кредиторе для зачисления </w:t>
            </w:r>
            <w:r w:rsidRPr="00A60577">
              <w:rPr>
                <w:rFonts w:ascii="Times New Roman" w:hAnsi="Times New Roman"/>
                <w:sz w:val="28"/>
                <w:szCs w:val="28"/>
              </w:rPr>
              <w:t>зарплат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0D7C60" w:rsidTr="00A17D1D">
        <w:trPr>
          <w:trHeight w:val="37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D41A6F" w:rsidRPr="00A60577" w:rsidRDefault="00C71487" w:rsidP="00D41A6F">
            <w:pPr>
              <w:ind w:left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 заемщиков, имеющий счет в банке–кредиторе для зачисления пенсии</w:t>
            </w:r>
          </w:p>
        </w:tc>
      </w:tr>
      <w:tr w:rsidR="000D7C60" w:rsidTr="00A17D1D">
        <w:trPr>
          <w:trHeight w:val="37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D41A6F" w:rsidRPr="00A60577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A60577">
              <w:rPr>
                <w:rFonts w:ascii="Times New Roman" w:hAnsi="Times New Roman"/>
                <w:sz w:val="28"/>
                <w:szCs w:val="28"/>
              </w:rPr>
              <w:t xml:space="preserve">Портфель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однородных </w:t>
            </w:r>
            <w:r w:rsidRPr="00A60577">
              <w:rPr>
                <w:rFonts w:ascii="Times New Roman" w:hAnsi="Times New Roman"/>
                <w:sz w:val="28"/>
                <w:szCs w:val="28"/>
              </w:rPr>
              <w:t>требовани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60577">
              <w:rPr>
                <w:rFonts w:ascii="Times New Roman" w:hAnsi="Times New Roman"/>
                <w:sz w:val="28"/>
                <w:szCs w:val="28"/>
              </w:rPr>
              <w:t xml:space="preserve"> по получению процентных доходов по кредитным требованиям</w:t>
            </w:r>
          </w:p>
        </w:tc>
      </w:tr>
      <w:tr w:rsidR="000D7C60" w:rsidTr="00A17D1D">
        <w:trPr>
          <w:trHeight w:val="37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D41A6F" w:rsidRPr="00A60577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A60577">
              <w:rPr>
                <w:rFonts w:ascii="Times New Roman" w:hAnsi="Times New Roman"/>
                <w:sz w:val="28"/>
                <w:szCs w:val="28"/>
              </w:rPr>
              <w:t xml:space="preserve">Портфель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однородным </w:t>
            </w:r>
            <w:r w:rsidRPr="00A60577">
              <w:rPr>
                <w:rFonts w:ascii="Times New Roman" w:hAnsi="Times New Roman"/>
                <w:sz w:val="28"/>
                <w:szCs w:val="28"/>
              </w:rPr>
              <w:t>условным обязательствам кредитного характера</w:t>
            </w:r>
          </w:p>
        </w:tc>
      </w:tr>
      <w:tr w:rsidR="000D7C60" w:rsidTr="00A17D1D">
        <w:trPr>
          <w:trHeight w:val="37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D41A6F" w:rsidRPr="00A60577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A60577">
              <w:rPr>
                <w:rFonts w:ascii="Times New Roman" w:hAnsi="Times New Roman"/>
                <w:sz w:val="28"/>
                <w:szCs w:val="28"/>
              </w:rPr>
              <w:t>Портфель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однородных </w:t>
            </w:r>
            <w:r w:rsidRPr="00A60577">
              <w:rPr>
                <w:rFonts w:ascii="Times New Roman" w:hAnsi="Times New Roman"/>
                <w:sz w:val="28"/>
                <w:szCs w:val="28"/>
              </w:rPr>
              <w:t>требовани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60577">
              <w:rPr>
                <w:rFonts w:ascii="Times New Roman" w:hAnsi="Times New Roman"/>
                <w:sz w:val="28"/>
                <w:szCs w:val="28"/>
              </w:rPr>
              <w:t xml:space="preserve"> по получению комиссий, неустоек (штрафов, пеней)</w:t>
            </w:r>
          </w:p>
        </w:tc>
      </w:tr>
      <w:tr w:rsidR="000D7C60" w:rsidTr="00A17D1D">
        <w:trPr>
          <w:trHeight w:val="37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D41A6F" w:rsidRPr="00A60577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A60577">
              <w:rPr>
                <w:rFonts w:ascii="Times New Roman" w:hAnsi="Times New Roman"/>
                <w:sz w:val="28"/>
                <w:szCs w:val="28"/>
              </w:rPr>
              <w:t>Портфель по прочим требованиям</w:t>
            </w:r>
          </w:p>
        </w:tc>
      </w:tr>
      <w:tr w:rsidR="000D7C60" w:rsidTr="00A17D1D">
        <w:trPr>
          <w:trHeight w:val="261"/>
        </w:trPr>
        <w:tc>
          <w:tcPr>
            <w:tcW w:w="1934" w:type="dxa"/>
            <w:vMerge w:val="restart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3590" w:type="dxa"/>
            <w:vMerge w:val="restart"/>
          </w:tcPr>
          <w:p w:rsidR="00D41A6F" w:rsidRDefault="00C71487" w:rsidP="00D41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5396A">
              <w:rPr>
                <w:rFonts w:ascii="Times New Roman" w:hAnsi="Times New Roman"/>
                <w:sz w:val="28"/>
                <w:szCs w:val="28"/>
              </w:rPr>
              <w:t>ид портфеля в зависимости от уровня риска</w:t>
            </w:r>
          </w:p>
        </w:tc>
        <w:tc>
          <w:tcPr>
            <w:tcW w:w="7579" w:type="dxa"/>
          </w:tcPr>
          <w:p w:rsidR="00D41A6F" w:rsidRPr="00A60577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75396A">
              <w:rPr>
                <w:rFonts w:ascii="Times New Roman" w:hAnsi="Times New Roman"/>
                <w:sz w:val="28"/>
                <w:szCs w:val="24"/>
              </w:rPr>
              <w:t xml:space="preserve">Портфель безнадежной задолженности </w:t>
            </w:r>
          </w:p>
        </w:tc>
      </w:tr>
      <w:tr w:rsidR="000D7C60" w:rsidTr="00A17D1D">
        <w:trPr>
          <w:trHeight w:val="26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D41A6F" w:rsidRPr="00A60577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75396A">
              <w:rPr>
                <w:rFonts w:ascii="Times New Roman" w:hAnsi="Times New Roman"/>
                <w:sz w:val="28"/>
                <w:szCs w:val="24"/>
              </w:rPr>
              <w:t xml:space="preserve">Портфель обесцененной задолженности </w:t>
            </w:r>
          </w:p>
        </w:tc>
      </w:tr>
      <w:tr w:rsidR="000D7C60" w:rsidTr="00A17D1D">
        <w:trPr>
          <w:trHeight w:val="42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9" w:type="dxa"/>
          </w:tcPr>
          <w:p w:rsidR="00D41A6F" w:rsidRPr="00A60577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75396A">
              <w:rPr>
                <w:rFonts w:ascii="Times New Roman" w:hAnsi="Times New Roman"/>
                <w:sz w:val="28"/>
                <w:szCs w:val="24"/>
              </w:rPr>
              <w:t>Портфель стандартной задолженности</w:t>
            </w:r>
          </w:p>
        </w:tc>
      </w:tr>
      <w:tr w:rsidR="000D7C60" w:rsidTr="00A17D1D">
        <w:trPr>
          <w:trHeight w:val="486"/>
        </w:trPr>
        <w:tc>
          <w:tcPr>
            <w:tcW w:w="1934" w:type="dxa"/>
            <w:vMerge w:val="restart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3590" w:type="dxa"/>
            <w:vMerge w:val="restart"/>
          </w:tcPr>
          <w:p w:rsidR="00D41A6F" w:rsidRDefault="00C71487" w:rsidP="00D41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7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Порядок оценки актива (условного обязательства кредитного характера)</w:t>
            </w:r>
          </w:p>
        </w:tc>
        <w:tc>
          <w:tcPr>
            <w:tcW w:w="7579" w:type="dxa"/>
          </w:tcPr>
          <w:p w:rsidR="00D41A6F" w:rsidRPr="0075396A" w:rsidRDefault="00C71487" w:rsidP="00D41A6F">
            <w:pPr>
              <w:rPr>
                <w:rFonts w:ascii="Times New Roman" w:hAnsi="Times New Roman"/>
                <w:sz w:val="28"/>
                <w:szCs w:val="24"/>
              </w:rPr>
            </w:pPr>
            <w:r w:rsidRPr="00023736">
              <w:rPr>
                <w:rFonts w:ascii="Times New Roman" w:hAnsi="Times New Roman"/>
                <w:sz w:val="28"/>
                <w:szCs w:val="24"/>
              </w:rPr>
              <w:t>На индивидуальной основе</w:t>
            </w:r>
          </w:p>
        </w:tc>
      </w:tr>
      <w:tr w:rsidR="000D7C60" w:rsidTr="00A17D1D">
        <w:trPr>
          <w:trHeight w:val="563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023736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Pr="0075396A" w:rsidRDefault="00C71487" w:rsidP="00D41A6F">
            <w:pPr>
              <w:rPr>
                <w:rFonts w:ascii="Times New Roman" w:hAnsi="Times New Roman"/>
                <w:sz w:val="28"/>
                <w:szCs w:val="24"/>
              </w:rPr>
            </w:pPr>
            <w:r w:rsidRPr="00023736">
              <w:rPr>
                <w:rFonts w:ascii="Times New Roman" w:hAnsi="Times New Roman"/>
                <w:sz w:val="28"/>
                <w:szCs w:val="24"/>
              </w:rPr>
              <w:t>На портфельной основе</w:t>
            </w:r>
          </w:p>
        </w:tc>
      </w:tr>
      <w:tr w:rsidR="000D7C60" w:rsidTr="00A17D1D">
        <w:trPr>
          <w:trHeight w:val="179"/>
        </w:trPr>
        <w:tc>
          <w:tcPr>
            <w:tcW w:w="1934" w:type="dxa"/>
            <w:vMerge w:val="restart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3590" w:type="dxa"/>
            <w:vMerge w:val="restart"/>
          </w:tcPr>
          <w:p w:rsidR="00D41A6F" w:rsidRPr="00023736" w:rsidRDefault="00C7148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E648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Качество обслуживания долга</w:t>
            </w:r>
          </w:p>
        </w:tc>
        <w:tc>
          <w:tcPr>
            <w:tcW w:w="7579" w:type="dxa"/>
          </w:tcPr>
          <w:p w:rsidR="00D41A6F" w:rsidRPr="00023736" w:rsidRDefault="00C71487" w:rsidP="00D41A6F">
            <w:pPr>
              <w:rPr>
                <w:rFonts w:ascii="Times New Roman" w:hAnsi="Times New Roman"/>
                <w:sz w:val="28"/>
                <w:szCs w:val="24"/>
              </w:rPr>
            </w:pPr>
            <w:r w:rsidRPr="005E6487">
              <w:rPr>
                <w:rFonts w:ascii="Times New Roman" w:hAnsi="Times New Roman"/>
                <w:sz w:val="28"/>
                <w:szCs w:val="28"/>
                <w:lang w:eastAsia="ru-RU"/>
              </w:rPr>
              <w:t>Хорошее</w:t>
            </w:r>
          </w:p>
        </w:tc>
      </w:tr>
      <w:tr w:rsidR="000D7C60" w:rsidTr="00A17D1D">
        <w:trPr>
          <w:trHeight w:val="179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5E6487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Pr="00023736" w:rsidRDefault="00C71487" w:rsidP="00D41A6F">
            <w:pPr>
              <w:rPr>
                <w:rFonts w:ascii="Times New Roman" w:hAnsi="Times New Roman"/>
                <w:sz w:val="28"/>
                <w:szCs w:val="24"/>
              </w:rPr>
            </w:pPr>
            <w:r w:rsidRPr="005E6487"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</w:tr>
      <w:tr w:rsidR="000D7C60" w:rsidTr="00A17D1D">
        <w:trPr>
          <w:trHeight w:val="179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5E6487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Pr="00023736" w:rsidRDefault="00C71487" w:rsidP="00D41A6F">
            <w:pPr>
              <w:rPr>
                <w:rFonts w:ascii="Times New Roman" w:hAnsi="Times New Roman"/>
                <w:sz w:val="28"/>
                <w:szCs w:val="24"/>
              </w:rPr>
            </w:pPr>
            <w:r w:rsidRPr="005E6487">
              <w:rPr>
                <w:rFonts w:ascii="Times New Roman" w:hAnsi="Times New Roman"/>
                <w:sz w:val="28"/>
                <w:szCs w:val="28"/>
                <w:lang w:eastAsia="ru-RU"/>
              </w:rPr>
              <w:t>Неудовлетворительное</w:t>
            </w:r>
          </w:p>
        </w:tc>
      </w:tr>
      <w:tr w:rsidR="001F5207" w:rsidTr="00A17D1D">
        <w:trPr>
          <w:trHeight w:val="79"/>
        </w:trPr>
        <w:tc>
          <w:tcPr>
            <w:tcW w:w="1934" w:type="dxa"/>
            <w:vMerge w:val="restart"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3590" w:type="dxa"/>
            <w:vMerge w:val="restart"/>
          </w:tcPr>
          <w:p w:rsidR="001F5207" w:rsidRPr="005E6487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74F7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Дополнительные сведения о классификации кредита (займа) в соответствии с Положением Банка России № 590-П</w:t>
            </w:r>
          </w:p>
        </w:tc>
        <w:tc>
          <w:tcPr>
            <w:tcW w:w="7579" w:type="dxa"/>
          </w:tcPr>
          <w:p w:rsidR="001F5207" w:rsidRPr="005E6487" w:rsidRDefault="001F5207" w:rsidP="00D41A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F71">
              <w:rPr>
                <w:rFonts w:ascii="Times New Roman" w:hAnsi="Times New Roman"/>
                <w:sz w:val="28"/>
                <w:szCs w:val="28"/>
                <w:lang w:eastAsia="ru-RU"/>
              </w:rPr>
              <w:t>Имеется</w:t>
            </w:r>
            <w:r w:rsidRPr="00F74F71">
              <w:rPr>
                <w:rFonts w:ascii="Times New Roman" w:hAnsi="Times New Roman"/>
                <w:sz w:val="28"/>
                <w:szCs w:val="28"/>
              </w:rPr>
              <w:t xml:space="preserve"> решение уполномоченного органа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F74F71">
              <w:rPr>
                <w:rFonts w:ascii="Times New Roman" w:hAnsi="Times New Roman"/>
                <w:sz w:val="28"/>
                <w:szCs w:val="28"/>
              </w:rPr>
              <w:t>(органа) кредитной организации 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F71">
              <w:rPr>
                <w:rFonts w:ascii="Times New Roman" w:hAnsi="Times New Roman"/>
                <w:sz w:val="28"/>
                <w:szCs w:val="28"/>
              </w:rPr>
              <w:t>пунктом 3.10 Положения Банка России № 590-П</w:t>
            </w:r>
          </w:p>
        </w:tc>
      </w:tr>
      <w:tr w:rsidR="001F5207" w:rsidTr="00A17D1D">
        <w:trPr>
          <w:trHeight w:val="79"/>
        </w:trPr>
        <w:tc>
          <w:tcPr>
            <w:tcW w:w="1934" w:type="dxa"/>
            <w:vMerge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1F5207" w:rsidRPr="00F74F71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1F5207" w:rsidRPr="00F74F71" w:rsidRDefault="001F5207" w:rsidP="00D41A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F71">
              <w:rPr>
                <w:rFonts w:ascii="Times New Roman" w:hAnsi="Times New Roman"/>
                <w:sz w:val="28"/>
                <w:szCs w:val="28"/>
                <w:lang w:eastAsia="ru-RU"/>
              </w:rPr>
              <w:t>Имеется</w:t>
            </w:r>
            <w:r w:rsidRPr="00F74F71">
              <w:rPr>
                <w:rFonts w:ascii="Times New Roman" w:hAnsi="Times New Roman"/>
                <w:sz w:val="28"/>
                <w:szCs w:val="28"/>
              </w:rPr>
              <w:t xml:space="preserve"> решение уполномоченного органа управления (органа) кредитной организации 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 w:rsidRPr="00F74F71">
              <w:rPr>
                <w:rFonts w:ascii="Times New Roman" w:hAnsi="Times New Roman"/>
                <w:sz w:val="28"/>
                <w:szCs w:val="28"/>
              </w:rPr>
              <w:t>пунктом 3.10</w:t>
            </w:r>
            <w:r>
              <w:rPr>
                <w:rFonts w:ascii="Times New Roman" w:hAnsi="Times New Roman"/>
                <w:sz w:val="28"/>
                <w:szCs w:val="28"/>
              </w:rPr>
              <w:t>.1 пункта 3.10</w:t>
            </w:r>
            <w:r w:rsidRPr="00F74F71">
              <w:rPr>
                <w:rFonts w:ascii="Times New Roman" w:hAnsi="Times New Roman"/>
                <w:sz w:val="28"/>
                <w:szCs w:val="28"/>
              </w:rPr>
              <w:t xml:space="preserve"> Положения Банка России № 590-П</w:t>
            </w:r>
          </w:p>
        </w:tc>
      </w:tr>
      <w:tr w:rsidR="001F5207" w:rsidTr="00A17D1D">
        <w:trPr>
          <w:trHeight w:val="79"/>
        </w:trPr>
        <w:tc>
          <w:tcPr>
            <w:tcW w:w="1934" w:type="dxa"/>
            <w:vMerge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1F5207" w:rsidRPr="00F74F71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1F5207" w:rsidRPr="00F74F71" w:rsidRDefault="001F5207" w:rsidP="00D41A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решение уполномоченного органа управления (органа) кредитной организации в соответствии с подпунктом 3.12.3 пункта 3.12 Положения Банка России № 590-П</w:t>
            </w:r>
          </w:p>
        </w:tc>
      </w:tr>
      <w:tr w:rsidR="001F5207" w:rsidTr="00A17D1D">
        <w:trPr>
          <w:trHeight w:val="73"/>
        </w:trPr>
        <w:tc>
          <w:tcPr>
            <w:tcW w:w="1934" w:type="dxa"/>
            <w:vMerge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1F5207" w:rsidRPr="00F74F71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1F5207" w:rsidRPr="005E6487" w:rsidRDefault="001F5207" w:rsidP="00D41A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F71">
              <w:rPr>
                <w:rFonts w:ascii="Times New Roman" w:hAnsi="Times New Roman"/>
                <w:sz w:val="28"/>
                <w:szCs w:val="28"/>
              </w:rPr>
              <w:t xml:space="preserve">Имеется решение уполномоченного органа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F74F71">
              <w:rPr>
                <w:rFonts w:ascii="Times New Roman" w:hAnsi="Times New Roman"/>
                <w:sz w:val="28"/>
                <w:szCs w:val="28"/>
              </w:rPr>
              <w:t>(органа) кредитной организации 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 w:rsidRPr="00F74F71">
              <w:rPr>
                <w:rFonts w:ascii="Times New Roman" w:hAnsi="Times New Roman"/>
                <w:sz w:val="28"/>
                <w:szCs w:val="28"/>
              </w:rPr>
              <w:t>пункто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3.14.3пункта 3.14 Положения Банка России </w:t>
            </w:r>
            <w:r w:rsidRPr="00F74F71">
              <w:rPr>
                <w:rFonts w:ascii="Times New Roman" w:hAnsi="Times New Roman"/>
                <w:sz w:val="28"/>
                <w:szCs w:val="28"/>
              </w:rPr>
              <w:t>№ 590-П</w:t>
            </w:r>
          </w:p>
        </w:tc>
      </w:tr>
      <w:tr w:rsidR="001F5207" w:rsidTr="00A17D1D">
        <w:trPr>
          <w:trHeight w:val="73"/>
        </w:trPr>
        <w:tc>
          <w:tcPr>
            <w:tcW w:w="1934" w:type="dxa"/>
            <w:vMerge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1F5207" w:rsidRPr="00F74F71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1F5207" w:rsidRPr="005E6487" w:rsidRDefault="001F5207" w:rsidP="00D41A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F71">
              <w:rPr>
                <w:rFonts w:ascii="Times New Roman" w:hAnsi="Times New Roman"/>
                <w:sz w:val="28"/>
                <w:szCs w:val="28"/>
              </w:rPr>
              <w:t>Ссуда классифицирована с учетом подпунк</w:t>
            </w:r>
            <w:r>
              <w:rPr>
                <w:rFonts w:ascii="Times New Roman" w:hAnsi="Times New Roman"/>
                <w:sz w:val="28"/>
                <w:szCs w:val="28"/>
              </w:rPr>
              <w:t>та 3.9.2 пункта 3.9 Положения Банка России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74F71">
              <w:rPr>
                <w:rFonts w:ascii="Times New Roman" w:hAnsi="Times New Roman"/>
                <w:sz w:val="28"/>
                <w:szCs w:val="28"/>
              </w:rPr>
              <w:t>№ 590-П</w:t>
            </w:r>
          </w:p>
        </w:tc>
      </w:tr>
      <w:tr w:rsidR="001F5207" w:rsidTr="00A17D1D">
        <w:trPr>
          <w:trHeight w:val="963"/>
        </w:trPr>
        <w:tc>
          <w:tcPr>
            <w:tcW w:w="1934" w:type="dxa"/>
            <w:vMerge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1F5207" w:rsidRPr="00F74F71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1F5207" w:rsidRPr="005E6487" w:rsidRDefault="001F5207" w:rsidP="00D41A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F71">
              <w:rPr>
                <w:rFonts w:ascii="Times New Roman" w:hAnsi="Times New Roman"/>
                <w:sz w:val="28"/>
                <w:szCs w:val="28"/>
              </w:rPr>
              <w:t>Ссуда классифицирована с учетом подпунк</w:t>
            </w:r>
            <w:r>
              <w:rPr>
                <w:rFonts w:ascii="Times New Roman" w:hAnsi="Times New Roman"/>
                <w:sz w:val="28"/>
                <w:szCs w:val="28"/>
              </w:rPr>
              <w:t>та 3.9.3 пункта 3.9 Положения Банка России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74F71">
              <w:rPr>
                <w:rFonts w:ascii="Times New Roman" w:hAnsi="Times New Roman"/>
                <w:sz w:val="28"/>
                <w:szCs w:val="28"/>
              </w:rPr>
              <w:t>№ 590-П</w:t>
            </w:r>
          </w:p>
        </w:tc>
      </w:tr>
      <w:tr w:rsidR="001F5207" w:rsidTr="00A17D1D">
        <w:trPr>
          <w:trHeight w:val="73"/>
        </w:trPr>
        <w:tc>
          <w:tcPr>
            <w:tcW w:w="1934" w:type="dxa"/>
            <w:vMerge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1F5207" w:rsidRPr="00F74F71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1F5207" w:rsidRPr="005E6487" w:rsidRDefault="001F5207" w:rsidP="00D41A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F71">
              <w:rPr>
                <w:rFonts w:ascii="Times New Roman" w:hAnsi="Times New Roman"/>
                <w:sz w:val="28"/>
                <w:szCs w:val="28"/>
              </w:rPr>
              <w:t>Ссуда классифицирована с учетом пункта 3.12 Положения Банка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F71">
              <w:rPr>
                <w:rFonts w:ascii="Times New Roman" w:hAnsi="Times New Roman"/>
                <w:sz w:val="28"/>
                <w:szCs w:val="28"/>
              </w:rPr>
              <w:t>№ 590-П с учетом того, что по заемщику в течение периода более одного квартала отсутствует информация (но не более двух)</w:t>
            </w:r>
          </w:p>
        </w:tc>
      </w:tr>
      <w:tr w:rsidR="001F5207" w:rsidTr="00A17D1D">
        <w:trPr>
          <w:trHeight w:val="73"/>
        </w:trPr>
        <w:tc>
          <w:tcPr>
            <w:tcW w:w="1934" w:type="dxa"/>
            <w:vMerge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1F5207" w:rsidRPr="00F74F71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1F5207" w:rsidRPr="005E6487" w:rsidRDefault="001F5207" w:rsidP="00D41A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F71">
              <w:rPr>
                <w:rFonts w:ascii="Times New Roman" w:hAnsi="Times New Roman"/>
                <w:sz w:val="28"/>
                <w:szCs w:val="28"/>
              </w:rPr>
              <w:t>Ссуда классифицирована с учетом пункта 3.12 Положения Банка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F71">
              <w:rPr>
                <w:rFonts w:ascii="Times New Roman" w:hAnsi="Times New Roman"/>
                <w:sz w:val="28"/>
                <w:szCs w:val="28"/>
              </w:rPr>
              <w:t>№ 590-П с учетом того, что по заемщику в течение периода более двух кварталов отсутствует информация</w:t>
            </w:r>
          </w:p>
        </w:tc>
      </w:tr>
      <w:tr w:rsidR="001F5207" w:rsidTr="00A17D1D">
        <w:trPr>
          <w:trHeight w:val="73"/>
        </w:trPr>
        <w:tc>
          <w:tcPr>
            <w:tcW w:w="1934" w:type="dxa"/>
            <w:vMerge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1F5207" w:rsidRPr="00F74F71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1F5207" w:rsidRPr="00F74F71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74F71">
              <w:rPr>
                <w:rFonts w:ascii="Times New Roman" w:hAnsi="Times New Roman"/>
                <w:sz w:val="28"/>
                <w:szCs w:val="28"/>
              </w:rPr>
              <w:t>Ссуда классифицирована с учетом пункта 3.12 Положения Банка России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F71">
              <w:rPr>
                <w:rFonts w:ascii="Times New Roman" w:hAnsi="Times New Roman"/>
                <w:sz w:val="28"/>
                <w:szCs w:val="28"/>
              </w:rPr>
              <w:t>590-П в связи с представлением заемщиком недостоверных сведений</w:t>
            </w:r>
          </w:p>
        </w:tc>
      </w:tr>
      <w:tr w:rsidR="001F5207" w:rsidTr="00A17D1D">
        <w:trPr>
          <w:trHeight w:val="73"/>
        </w:trPr>
        <w:tc>
          <w:tcPr>
            <w:tcW w:w="1934" w:type="dxa"/>
            <w:vMerge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1F5207" w:rsidRPr="00F74F71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1F5207" w:rsidRPr="00F74F71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Ссуда классифицирована с учетом пункта 3.8 Положения Банка России № 590-П</w:t>
            </w:r>
          </w:p>
        </w:tc>
      </w:tr>
      <w:tr w:rsidR="001F5207" w:rsidTr="00A17D1D">
        <w:trPr>
          <w:trHeight w:val="73"/>
        </w:trPr>
        <w:tc>
          <w:tcPr>
            <w:tcW w:w="1934" w:type="dxa"/>
            <w:vMerge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1F5207" w:rsidRPr="00F74F71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1F5207" w:rsidRPr="005E6487" w:rsidRDefault="001F5207" w:rsidP="00D41A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F71">
              <w:rPr>
                <w:rFonts w:ascii="Times New Roman" w:hAnsi="Times New Roman"/>
                <w:sz w:val="28"/>
                <w:szCs w:val="28"/>
              </w:rPr>
              <w:t>Ссуда классифицирована с учетом пункта 3.13 Положения Банка России № 590-П</w:t>
            </w:r>
          </w:p>
        </w:tc>
      </w:tr>
      <w:tr w:rsidR="001F5207" w:rsidTr="00A17D1D">
        <w:trPr>
          <w:trHeight w:val="73"/>
        </w:trPr>
        <w:tc>
          <w:tcPr>
            <w:tcW w:w="1934" w:type="dxa"/>
            <w:vMerge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1F5207" w:rsidRPr="00F74F71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1F5207" w:rsidRPr="005E6487" w:rsidRDefault="001F5207" w:rsidP="00D41A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F71">
              <w:rPr>
                <w:rFonts w:ascii="Times New Roman" w:hAnsi="Times New Roman"/>
                <w:sz w:val="28"/>
                <w:szCs w:val="28"/>
              </w:rPr>
              <w:t>Ссуда классифицирована с учетом пункта 3.14 Положения Банка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F71">
              <w:rPr>
                <w:rFonts w:ascii="Times New Roman" w:hAnsi="Times New Roman"/>
                <w:sz w:val="28"/>
                <w:szCs w:val="28"/>
              </w:rPr>
              <w:t>№ 590-П</w:t>
            </w:r>
          </w:p>
        </w:tc>
      </w:tr>
      <w:tr w:rsidR="001F5207" w:rsidTr="00A17D1D">
        <w:trPr>
          <w:trHeight w:val="73"/>
        </w:trPr>
        <w:tc>
          <w:tcPr>
            <w:tcW w:w="1934" w:type="dxa"/>
            <w:vMerge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1F5207" w:rsidRPr="00F74F71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1F5207" w:rsidRPr="005E6487" w:rsidRDefault="001F5207" w:rsidP="00D41A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Ссуда классифицирована с учетом пункта 3.18 Положения Банка России № 590-П</w:t>
            </w:r>
            <w:r w:rsidRPr="00F74F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F5207" w:rsidTr="00A17D1D">
        <w:trPr>
          <w:trHeight w:val="73"/>
        </w:trPr>
        <w:tc>
          <w:tcPr>
            <w:tcW w:w="1934" w:type="dxa"/>
            <w:vMerge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1F5207" w:rsidRPr="00F74F71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Ссуда классифицирована с учетом пункта 3.19 Положения Банка России № 590-П</w:t>
            </w:r>
          </w:p>
        </w:tc>
      </w:tr>
      <w:tr w:rsidR="001F5207" w:rsidTr="00A17D1D">
        <w:trPr>
          <w:trHeight w:val="73"/>
        </w:trPr>
        <w:tc>
          <w:tcPr>
            <w:tcW w:w="1934" w:type="dxa"/>
            <w:vMerge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1F5207" w:rsidRPr="00F74F71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3B5F7C">
              <w:rPr>
                <w:rFonts w:ascii="Times New Roman" w:hAnsi="Times New Roman"/>
                <w:sz w:val="28"/>
                <w:szCs w:val="28"/>
              </w:rPr>
              <w:t xml:space="preserve">Ссуда классифицирована с учетом пункта 3.20 </w:t>
            </w:r>
            <w:r>
              <w:rPr>
                <w:rFonts w:ascii="Times New Roman" w:hAnsi="Times New Roman"/>
                <w:sz w:val="28"/>
                <w:szCs w:val="28"/>
              </w:rPr>
              <w:t>Положения Банка России № 590-П</w:t>
            </w:r>
          </w:p>
        </w:tc>
      </w:tr>
      <w:tr w:rsidR="001F5207" w:rsidTr="00A17D1D">
        <w:trPr>
          <w:trHeight w:val="73"/>
        </w:trPr>
        <w:tc>
          <w:tcPr>
            <w:tcW w:w="1934" w:type="dxa"/>
            <w:vMerge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1F5207" w:rsidRPr="00F74F71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1F5207" w:rsidRPr="005E6487" w:rsidRDefault="001F5207" w:rsidP="00D41A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F71">
              <w:rPr>
                <w:rFonts w:ascii="Times New Roman" w:hAnsi="Times New Roman"/>
                <w:sz w:val="28"/>
                <w:szCs w:val="28"/>
              </w:rPr>
              <w:t>Ссуда классифицирована с учетом пу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нкта 4.1 Положения Банка России </w:t>
            </w:r>
            <w:r w:rsidRPr="00F74F7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F71">
              <w:rPr>
                <w:rFonts w:ascii="Times New Roman" w:hAnsi="Times New Roman"/>
                <w:sz w:val="28"/>
                <w:szCs w:val="28"/>
              </w:rPr>
              <w:t>590-П</w:t>
            </w:r>
          </w:p>
        </w:tc>
      </w:tr>
      <w:tr w:rsidR="001F5207" w:rsidTr="00A17D1D">
        <w:trPr>
          <w:trHeight w:val="73"/>
        </w:trPr>
        <w:tc>
          <w:tcPr>
            <w:tcW w:w="1934" w:type="dxa"/>
            <w:vMerge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1F5207" w:rsidRPr="00F74F71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1F5207" w:rsidRPr="005E6487" w:rsidRDefault="001F5207" w:rsidP="00D41A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F71">
              <w:rPr>
                <w:rFonts w:ascii="Times New Roman" w:hAnsi="Times New Roman"/>
                <w:sz w:val="28"/>
                <w:szCs w:val="28"/>
              </w:rPr>
              <w:t>Ссуда классифицирована с учетом пу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нкта 4.9 Положения Банка России </w:t>
            </w:r>
            <w:r w:rsidRPr="00F74F7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590-П</w:t>
            </w:r>
          </w:p>
        </w:tc>
      </w:tr>
      <w:tr w:rsidR="001F5207" w:rsidTr="00A17D1D">
        <w:trPr>
          <w:trHeight w:val="73"/>
        </w:trPr>
        <w:tc>
          <w:tcPr>
            <w:tcW w:w="1934" w:type="dxa"/>
            <w:vMerge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1F5207" w:rsidRPr="00F74F71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1F5207" w:rsidRPr="00CA71F3" w:rsidRDefault="001F5207" w:rsidP="00D41A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1F3">
              <w:rPr>
                <w:rFonts w:ascii="Times New Roman" w:hAnsi="Times New Roman"/>
                <w:sz w:val="28"/>
                <w:szCs w:val="28"/>
              </w:rPr>
              <w:t>Ссуда классифицирована с учетом пункта 4.10 Положения Банка России № 590-П</w:t>
            </w:r>
          </w:p>
        </w:tc>
      </w:tr>
      <w:tr w:rsidR="001F5207" w:rsidTr="00A17D1D">
        <w:trPr>
          <w:trHeight w:val="73"/>
        </w:trPr>
        <w:tc>
          <w:tcPr>
            <w:tcW w:w="1934" w:type="dxa"/>
            <w:vMerge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1F5207" w:rsidRPr="00F74F71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1F5207" w:rsidRPr="00CA71F3" w:rsidRDefault="001F5207" w:rsidP="00D41A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1F3">
              <w:rPr>
                <w:rFonts w:ascii="Times New Roman" w:hAnsi="Times New Roman"/>
                <w:sz w:val="28"/>
                <w:szCs w:val="28"/>
              </w:rPr>
              <w:t xml:space="preserve">Ссуда классифицирована </w:t>
            </w:r>
            <w:r w:rsidRPr="00CA7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учетом пункта 4.11 Положения Банка России № 590-П</w:t>
            </w:r>
          </w:p>
        </w:tc>
      </w:tr>
      <w:tr w:rsidR="001F5207" w:rsidTr="00A17D1D">
        <w:trPr>
          <w:trHeight w:val="73"/>
        </w:trPr>
        <w:tc>
          <w:tcPr>
            <w:tcW w:w="1934" w:type="dxa"/>
            <w:vMerge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1F5207" w:rsidRPr="00F74F71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1F5207" w:rsidRPr="001C7132" w:rsidRDefault="001F5207" w:rsidP="001904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417">
              <w:rPr>
                <w:rFonts w:ascii="Times New Roman" w:hAnsi="Times New Roman"/>
                <w:sz w:val="28"/>
                <w:szCs w:val="28"/>
              </w:rPr>
              <w:t xml:space="preserve">Имеется решение уполномоченного органа управления (органа)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кредитора </w:t>
            </w:r>
            <w:r w:rsidRPr="00190417">
              <w:rPr>
                <w:rFonts w:ascii="Times New Roman" w:hAnsi="Times New Roman"/>
                <w:sz w:val="28"/>
                <w:szCs w:val="28"/>
              </w:rPr>
              <w:t xml:space="preserve">о неухудшении финансового положения </w:t>
            </w:r>
            <w:r>
              <w:rPr>
                <w:rFonts w:ascii="Times New Roman" w:hAnsi="Times New Roman"/>
                <w:sz w:val="28"/>
                <w:szCs w:val="28"/>
              </w:rPr>
              <w:t>должника</w:t>
            </w:r>
            <w:r w:rsidRPr="001904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90417">
              <w:rPr>
                <w:rFonts w:ascii="Times New Roman" w:hAnsi="Times New Roman"/>
                <w:sz w:val="28"/>
                <w:szCs w:val="28"/>
              </w:rPr>
              <w:t xml:space="preserve">рамках стабилизационных мер с целью оказания помощи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должникам </w:t>
            </w:r>
            <w:r w:rsidRPr="00190417">
              <w:rPr>
                <w:rFonts w:ascii="Times New Roman" w:hAnsi="Times New Roman"/>
                <w:sz w:val="28"/>
                <w:szCs w:val="28"/>
              </w:rPr>
              <w:t>в связи с распространением коронавирусной инфекции</w:t>
            </w:r>
          </w:p>
        </w:tc>
      </w:tr>
      <w:tr w:rsidR="001F5207" w:rsidTr="00A17D1D">
        <w:trPr>
          <w:trHeight w:val="73"/>
        </w:trPr>
        <w:tc>
          <w:tcPr>
            <w:tcW w:w="1934" w:type="dxa"/>
            <w:vMerge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1F5207" w:rsidRPr="00F74F71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1F5207" w:rsidRDefault="001F5207" w:rsidP="001904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417">
              <w:rPr>
                <w:rFonts w:ascii="Times New Roman" w:hAnsi="Times New Roman"/>
                <w:sz w:val="28"/>
                <w:szCs w:val="28"/>
              </w:rPr>
              <w:t xml:space="preserve">Имеется решение уполномоченного органа управления (органа)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кредитора </w:t>
            </w:r>
            <w:r w:rsidRPr="00190417">
              <w:rPr>
                <w:rFonts w:ascii="Times New Roman" w:hAnsi="Times New Roman"/>
                <w:sz w:val="28"/>
                <w:szCs w:val="28"/>
              </w:rPr>
              <w:t xml:space="preserve">о неухудшении качества обслуживания долга по ссуде в рамках стабилизационных мер с целью </w:t>
            </w:r>
            <w:r w:rsidRPr="001C7132">
              <w:rPr>
                <w:rFonts w:ascii="Times New Roman" w:hAnsi="Times New Roman"/>
                <w:sz w:val="28"/>
                <w:szCs w:val="28"/>
              </w:rPr>
              <w:t xml:space="preserve">оказания помощи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должникам </w:t>
            </w:r>
            <w:r w:rsidRPr="00190417">
              <w:rPr>
                <w:rFonts w:ascii="Times New Roman" w:hAnsi="Times New Roman"/>
                <w:sz w:val="28"/>
                <w:szCs w:val="28"/>
              </w:rPr>
              <w:t>в связи с распространением коронавирусной инфекции»</w:t>
            </w:r>
          </w:p>
        </w:tc>
      </w:tr>
      <w:tr w:rsidR="001F5207" w:rsidTr="00A17D1D">
        <w:trPr>
          <w:trHeight w:val="73"/>
        </w:trPr>
        <w:tc>
          <w:tcPr>
            <w:tcW w:w="1934" w:type="dxa"/>
            <w:vMerge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1F5207" w:rsidRPr="00F74F71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1F5207" w:rsidRDefault="001F5207" w:rsidP="001904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417">
              <w:rPr>
                <w:rFonts w:ascii="Times New Roman" w:hAnsi="Times New Roman"/>
                <w:sz w:val="28"/>
                <w:szCs w:val="28"/>
              </w:rPr>
              <w:t>Имеется решение уполномоченного органа управления (органа) креди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тора </w:t>
            </w:r>
            <w:r w:rsidRPr="00190417">
              <w:rPr>
                <w:rFonts w:ascii="Times New Roman" w:hAnsi="Times New Roman"/>
                <w:sz w:val="28"/>
                <w:szCs w:val="28"/>
              </w:rPr>
              <w:t xml:space="preserve">о неухудшении категории качества по </w:t>
            </w:r>
            <w:r w:rsidRPr="001C7132">
              <w:rPr>
                <w:rFonts w:ascii="Times New Roman" w:hAnsi="Times New Roman"/>
                <w:sz w:val="28"/>
                <w:szCs w:val="28"/>
              </w:rPr>
              <w:t>ссуд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190417">
              <w:rPr>
                <w:rFonts w:ascii="Times New Roman" w:hAnsi="Times New Roman"/>
                <w:sz w:val="28"/>
                <w:szCs w:val="28"/>
              </w:rPr>
              <w:t>в рамках стабилизационных мер с целью оказания помощи заемщикам в связи с распространением коронавирусной инфекции</w:t>
            </w:r>
          </w:p>
        </w:tc>
      </w:tr>
      <w:tr w:rsidR="001F5207" w:rsidTr="00A17D1D">
        <w:trPr>
          <w:trHeight w:val="73"/>
        </w:trPr>
        <w:tc>
          <w:tcPr>
            <w:tcW w:w="1934" w:type="dxa"/>
            <w:vMerge/>
          </w:tcPr>
          <w:p w:rsidR="001F5207" w:rsidRDefault="001F5207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1F5207" w:rsidRPr="00F74F71" w:rsidRDefault="001F520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1F5207" w:rsidRDefault="001F5207" w:rsidP="001904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0D7C60" w:rsidTr="00A17D1D">
        <w:trPr>
          <w:trHeight w:val="49"/>
        </w:trPr>
        <w:tc>
          <w:tcPr>
            <w:tcW w:w="1934" w:type="dxa"/>
            <w:vMerge w:val="restart"/>
          </w:tcPr>
          <w:p w:rsidR="00D41A6F" w:rsidRPr="00645621" w:rsidRDefault="00C71487" w:rsidP="00D41A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3590" w:type="dxa"/>
            <w:vMerge w:val="restart"/>
          </w:tcPr>
          <w:p w:rsidR="00D41A6F" w:rsidRPr="00F74F71" w:rsidRDefault="00C7148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86A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Код актива для расчета надбавки к коэффициентам риска</w:t>
            </w: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1000.i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1001.i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1002.i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1003.i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1004.i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1005.i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1006.i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1007.i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2001.i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2002.i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2003.i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2004.i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2005.i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2006.i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2007.i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2008.i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2009.i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2010.i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3001.i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3002.i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3003.i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3004.i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3005.i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3006.i</w:t>
            </w:r>
          </w:p>
        </w:tc>
      </w:tr>
      <w:tr w:rsidR="000D7C60" w:rsidTr="00A17D1D">
        <w:trPr>
          <w:trHeight w:val="40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3007.i</w:t>
            </w:r>
          </w:p>
        </w:tc>
      </w:tr>
      <w:tr w:rsidR="000D7C60" w:rsidTr="00A17D1D">
        <w:trPr>
          <w:trHeight w:val="25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3008.i</w:t>
            </w:r>
          </w:p>
        </w:tc>
      </w:tr>
      <w:tr w:rsidR="000D7C60" w:rsidTr="00A17D1D">
        <w:trPr>
          <w:trHeight w:val="2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3009.i</w:t>
            </w:r>
          </w:p>
        </w:tc>
      </w:tr>
      <w:tr w:rsidR="000D7C60" w:rsidTr="00A17D1D">
        <w:trPr>
          <w:trHeight w:val="2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3010.i</w:t>
            </w:r>
          </w:p>
        </w:tc>
      </w:tr>
      <w:tr w:rsidR="000D7C60" w:rsidTr="00A17D1D">
        <w:trPr>
          <w:trHeight w:val="2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3011.i</w:t>
            </w:r>
          </w:p>
        </w:tc>
      </w:tr>
      <w:tr w:rsidR="000D7C60" w:rsidTr="00A17D1D">
        <w:trPr>
          <w:trHeight w:val="2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3012.i</w:t>
            </w:r>
          </w:p>
        </w:tc>
      </w:tr>
      <w:tr w:rsidR="000D7C60" w:rsidTr="00A17D1D">
        <w:trPr>
          <w:trHeight w:val="2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3013.i</w:t>
            </w:r>
          </w:p>
        </w:tc>
      </w:tr>
      <w:tr w:rsidR="000D7C60" w:rsidTr="00A17D1D">
        <w:trPr>
          <w:trHeight w:val="2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3014.i</w:t>
            </w:r>
          </w:p>
        </w:tc>
      </w:tr>
      <w:tr w:rsidR="000D7C60" w:rsidTr="00A17D1D">
        <w:trPr>
          <w:trHeight w:val="2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Pr="00645621" w:rsidRDefault="00C71487" w:rsidP="00D41A6F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3015.i</w:t>
            </w:r>
          </w:p>
        </w:tc>
      </w:tr>
      <w:tr w:rsidR="000D7C60" w:rsidTr="00A17D1D">
        <w:trPr>
          <w:trHeight w:val="2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Pr="00645621" w:rsidRDefault="00C71487" w:rsidP="00D41A6F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3016.i</w:t>
            </w:r>
          </w:p>
        </w:tc>
      </w:tr>
      <w:tr w:rsidR="000D7C60" w:rsidTr="00A17D1D">
        <w:trPr>
          <w:trHeight w:val="2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3017.i</w:t>
            </w:r>
          </w:p>
        </w:tc>
      </w:tr>
      <w:tr w:rsidR="000D7C60" w:rsidTr="00A17D1D">
        <w:trPr>
          <w:trHeight w:val="2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3018.i</w:t>
            </w:r>
          </w:p>
        </w:tc>
      </w:tr>
      <w:tr w:rsidR="000D7C60" w:rsidTr="00A17D1D">
        <w:trPr>
          <w:trHeight w:val="2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3019.i</w:t>
            </w:r>
          </w:p>
        </w:tc>
      </w:tr>
      <w:tr w:rsidR="000D7C60" w:rsidTr="00A17D1D">
        <w:trPr>
          <w:trHeight w:val="2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3020.i</w:t>
            </w:r>
          </w:p>
        </w:tc>
      </w:tr>
      <w:tr w:rsidR="000D7C60" w:rsidTr="00A17D1D">
        <w:trPr>
          <w:trHeight w:val="2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4001.i</w:t>
            </w:r>
          </w:p>
        </w:tc>
      </w:tr>
      <w:tr w:rsidR="000D7C60" w:rsidTr="00A17D1D">
        <w:trPr>
          <w:trHeight w:val="2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Pr="00645621" w:rsidRDefault="00C71487" w:rsidP="00D41A6F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4002.i</w:t>
            </w:r>
          </w:p>
        </w:tc>
      </w:tr>
      <w:tr w:rsidR="000D7C60" w:rsidTr="00A17D1D">
        <w:trPr>
          <w:trHeight w:val="2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4003.i</w:t>
            </w:r>
          </w:p>
        </w:tc>
      </w:tr>
      <w:tr w:rsidR="000D7C60" w:rsidTr="00A17D1D">
        <w:trPr>
          <w:trHeight w:val="2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5001.i</w:t>
            </w:r>
          </w:p>
        </w:tc>
      </w:tr>
      <w:tr w:rsidR="000D7C60" w:rsidTr="00A17D1D">
        <w:trPr>
          <w:trHeight w:val="2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6001.i</w:t>
            </w:r>
          </w:p>
        </w:tc>
      </w:tr>
      <w:tr w:rsidR="000D7C60" w:rsidTr="00A17D1D">
        <w:trPr>
          <w:trHeight w:val="2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6002.i</w:t>
            </w:r>
          </w:p>
        </w:tc>
      </w:tr>
      <w:tr w:rsidR="000D7C60" w:rsidTr="00A17D1D">
        <w:trPr>
          <w:trHeight w:val="3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6003.i</w:t>
            </w:r>
          </w:p>
        </w:tc>
      </w:tr>
      <w:tr w:rsidR="000D7C60" w:rsidTr="00A17D1D">
        <w:trPr>
          <w:trHeight w:val="25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Pr="00F86AA5" w:rsidRDefault="00C71487" w:rsidP="00D41A6F">
            <w:pPr>
              <w:rPr>
                <w:rFonts w:ascii="Times New Roman" w:hAnsi="Times New Roman"/>
                <w:sz w:val="28"/>
                <w:szCs w:val="24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6004.i</w:t>
            </w:r>
          </w:p>
        </w:tc>
      </w:tr>
      <w:tr w:rsidR="000D7C60" w:rsidTr="00A17D1D">
        <w:trPr>
          <w:trHeight w:val="25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Pr="00F86AA5" w:rsidRDefault="00C71487" w:rsidP="00D41A6F">
            <w:pPr>
              <w:rPr>
                <w:rFonts w:ascii="Times New Roman" w:hAnsi="Times New Roman"/>
                <w:sz w:val="28"/>
                <w:szCs w:val="24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6005.i</w:t>
            </w:r>
          </w:p>
        </w:tc>
      </w:tr>
      <w:tr w:rsidR="000D7C60" w:rsidTr="00A17D1D">
        <w:trPr>
          <w:trHeight w:val="25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Pr="00F86AA5" w:rsidRDefault="00C71487" w:rsidP="00D41A6F">
            <w:pPr>
              <w:rPr>
                <w:rFonts w:ascii="Times New Roman" w:hAnsi="Times New Roman"/>
                <w:sz w:val="28"/>
                <w:szCs w:val="24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6006.i</w:t>
            </w:r>
          </w:p>
        </w:tc>
      </w:tr>
      <w:tr w:rsidR="000D7C60" w:rsidTr="00A17D1D">
        <w:trPr>
          <w:trHeight w:val="25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Pr="00F86AA5" w:rsidRDefault="00C71487" w:rsidP="00D41A6F">
            <w:pPr>
              <w:rPr>
                <w:rFonts w:ascii="Times New Roman" w:hAnsi="Times New Roman"/>
                <w:sz w:val="28"/>
                <w:szCs w:val="24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6007.i</w:t>
            </w:r>
          </w:p>
        </w:tc>
      </w:tr>
      <w:tr w:rsidR="000D7C60" w:rsidTr="00A17D1D">
        <w:trPr>
          <w:trHeight w:val="25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Pr="00F86AA5" w:rsidRDefault="00C71487" w:rsidP="00D41A6F">
            <w:pPr>
              <w:rPr>
                <w:rFonts w:ascii="Times New Roman" w:hAnsi="Times New Roman"/>
                <w:sz w:val="28"/>
                <w:szCs w:val="24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6008.i</w:t>
            </w:r>
          </w:p>
        </w:tc>
      </w:tr>
      <w:tr w:rsidR="000D7C60" w:rsidTr="00A17D1D">
        <w:trPr>
          <w:trHeight w:val="25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Pr="00F86AA5" w:rsidRDefault="00C71487" w:rsidP="00D41A6F">
            <w:pPr>
              <w:rPr>
                <w:rFonts w:ascii="Times New Roman" w:hAnsi="Times New Roman"/>
                <w:sz w:val="28"/>
                <w:szCs w:val="24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6009.i</w:t>
            </w:r>
          </w:p>
        </w:tc>
      </w:tr>
      <w:tr w:rsidR="000D7C60" w:rsidTr="00A17D1D">
        <w:trPr>
          <w:trHeight w:val="25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Pr="00F86AA5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Pr="00F86AA5" w:rsidRDefault="00C71487" w:rsidP="00D41A6F">
            <w:pPr>
              <w:rPr>
                <w:rFonts w:ascii="Times New Roman" w:hAnsi="Times New Roman"/>
                <w:sz w:val="28"/>
                <w:szCs w:val="24"/>
              </w:rPr>
            </w:pPr>
            <w:r w:rsidRPr="00F86AA5">
              <w:rPr>
                <w:rFonts w:ascii="Times New Roman" w:hAnsi="Times New Roman"/>
                <w:sz w:val="28"/>
                <w:szCs w:val="24"/>
              </w:rPr>
              <w:t>6010.i</w:t>
            </w:r>
          </w:p>
        </w:tc>
      </w:tr>
      <w:tr w:rsidR="000D7C60" w:rsidTr="00A17D1D">
        <w:trPr>
          <w:trHeight w:val="52"/>
        </w:trPr>
        <w:tc>
          <w:tcPr>
            <w:tcW w:w="1934" w:type="dxa"/>
            <w:vMerge w:val="restart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3590" w:type="dxa"/>
            <w:vMerge w:val="restart"/>
          </w:tcPr>
          <w:p w:rsidR="00D41A6F" w:rsidRPr="00F86AA5" w:rsidRDefault="00C7148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Категория качества</w:t>
            </w:r>
          </w:p>
        </w:tc>
        <w:tc>
          <w:tcPr>
            <w:tcW w:w="7579" w:type="dxa"/>
          </w:tcPr>
          <w:p w:rsidR="00D41A6F" w:rsidRPr="00F86AA5" w:rsidRDefault="00C71487" w:rsidP="00D41A6F">
            <w:pPr>
              <w:rPr>
                <w:rFonts w:ascii="Times New Roman" w:hAnsi="Times New Roman"/>
                <w:sz w:val="28"/>
                <w:szCs w:val="24"/>
              </w:rPr>
            </w:pPr>
            <w:r w:rsidRPr="006345EC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I </w:t>
            </w:r>
            <w:r w:rsidRPr="006345EC">
              <w:rPr>
                <w:rFonts w:ascii="Times New Roman" w:hAnsi="Times New Roman"/>
                <w:sz w:val="28"/>
                <w:szCs w:val="24"/>
              </w:rPr>
              <w:t>категория</w:t>
            </w:r>
            <w:r w:rsidRPr="006345EC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6345EC">
              <w:rPr>
                <w:rFonts w:ascii="Times New Roman" w:hAnsi="Times New Roman"/>
                <w:sz w:val="28"/>
                <w:szCs w:val="24"/>
              </w:rPr>
              <w:t>качества</w:t>
            </w:r>
          </w:p>
        </w:tc>
      </w:tr>
      <w:tr w:rsidR="000D7C60" w:rsidTr="00A17D1D">
        <w:trPr>
          <w:trHeight w:val="5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Pr="00F86AA5" w:rsidRDefault="00C71487" w:rsidP="00D41A6F">
            <w:pPr>
              <w:rPr>
                <w:rFonts w:ascii="Times New Roman" w:hAnsi="Times New Roman"/>
                <w:sz w:val="28"/>
                <w:szCs w:val="24"/>
              </w:rPr>
            </w:pPr>
            <w:r w:rsidRPr="006345EC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II </w:t>
            </w:r>
            <w:r w:rsidRPr="006345EC">
              <w:rPr>
                <w:rFonts w:ascii="Times New Roman" w:hAnsi="Times New Roman"/>
                <w:sz w:val="28"/>
                <w:szCs w:val="24"/>
              </w:rPr>
              <w:t>категория</w:t>
            </w:r>
            <w:r w:rsidRPr="006345EC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6345EC">
              <w:rPr>
                <w:rFonts w:ascii="Times New Roman" w:hAnsi="Times New Roman"/>
                <w:sz w:val="28"/>
                <w:szCs w:val="24"/>
              </w:rPr>
              <w:t>качества</w:t>
            </w:r>
          </w:p>
        </w:tc>
      </w:tr>
      <w:tr w:rsidR="000D7C60" w:rsidTr="00A17D1D">
        <w:trPr>
          <w:trHeight w:val="5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Pr="00F86AA5" w:rsidRDefault="00C71487" w:rsidP="00D41A6F">
            <w:pPr>
              <w:rPr>
                <w:rFonts w:ascii="Times New Roman" w:hAnsi="Times New Roman"/>
                <w:sz w:val="28"/>
                <w:szCs w:val="24"/>
              </w:rPr>
            </w:pPr>
            <w:r w:rsidRPr="006345EC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III </w:t>
            </w:r>
            <w:r w:rsidRPr="006345EC">
              <w:rPr>
                <w:rFonts w:ascii="Times New Roman" w:hAnsi="Times New Roman"/>
                <w:sz w:val="28"/>
                <w:szCs w:val="24"/>
              </w:rPr>
              <w:t>категория</w:t>
            </w:r>
            <w:r w:rsidRPr="006345EC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6345EC">
              <w:rPr>
                <w:rFonts w:ascii="Times New Roman" w:hAnsi="Times New Roman"/>
                <w:sz w:val="28"/>
                <w:szCs w:val="24"/>
              </w:rPr>
              <w:t>качества</w:t>
            </w:r>
          </w:p>
        </w:tc>
      </w:tr>
      <w:tr w:rsidR="000D7C60" w:rsidTr="00A17D1D">
        <w:trPr>
          <w:trHeight w:val="5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Pr="00F86AA5" w:rsidRDefault="00C71487" w:rsidP="00D41A6F">
            <w:pPr>
              <w:rPr>
                <w:rFonts w:ascii="Times New Roman" w:hAnsi="Times New Roman"/>
                <w:sz w:val="28"/>
                <w:szCs w:val="24"/>
              </w:rPr>
            </w:pPr>
            <w:r w:rsidRPr="006345EC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IV </w:t>
            </w:r>
            <w:r w:rsidRPr="006345EC">
              <w:rPr>
                <w:rFonts w:ascii="Times New Roman" w:hAnsi="Times New Roman"/>
                <w:sz w:val="28"/>
                <w:szCs w:val="24"/>
              </w:rPr>
              <w:t>категория</w:t>
            </w:r>
            <w:r w:rsidRPr="006345EC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6345EC">
              <w:rPr>
                <w:rFonts w:ascii="Times New Roman" w:hAnsi="Times New Roman"/>
                <w:sz w:val="28"/>
                <w:szCs w:val="24"/>
              </w:rPr>
              <w:t>качества</w:t>
            </w:r>
          </w:p>
        </w:tc>
      </w:tr>
      <w:tr w:rsidR="000D7C60" w:rsidTr="00A17D1D">
        <w:trPr>
          <w:trHeight w:val="51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Pr="00F86AA5" w:rsidRDefault="00C71487" w:rsidP="00D41A6F">
            <w:pPr>
              <w:rPr>
                <w:rFonts w:ascii="Times New Roman" w:hAnsi="Times New Roman"/>
                <w:sz w:val="28"/>
                <w:szCs w:val="24"/>
              </w:rPr>
            </w:pPr>
            <w:r w:rsidRPr="006345EC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V </w:t>
            </w:r>
            <w:r w:rsidRPr="006345EC">
              <w:rPr>
                <w:rFonts w:ascii="Times New Roman" w:hAnsi="Times New Roman"/>
                <w:sz w:val="28"/>
                <w:szCs w:val="24"/>
              </w:rPr>
              <w:t>категория</w:t>
            </w:r>
            <w:r w:rsidRPr="006345EC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6345EC">
              <w:rPr>
                <w:rFonts w:ascii="Times New Roman" w:hAnsi="Times New Roman"/>
                <w:sz w:val="28"/>
                <w:szCs w:val="24"/>
              </w:rPr>
              <w:t>качества</w:t>
            </w:r>
          </w:p>
        </w:tc>
      </w:tr>
      <w:tr w:rsidR="000D7C60" w:rsidTr="00A17D1D">
        <w:trPr>
          <w:trHeight w:val="64"/>
        </w:trPr>
        <w:tc>
          <w:tcPr>
            <w:tcW w:w="1934" w:type="dxa"/>
            <w:vMerge w:val="restart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3590" w:type="dxa"/>
            <w:vMerge w:val="restart"/>
          </w:tcPr>
          <w:p w:rsidR="00D41A6F" w:rsidRDefault="00C7148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Уровень риска по условным обязательствам кредитного характера</w:t>
            </w: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Высокий риск</w:t>
            </w:r>
          </w:p>
        </w:tc>
      </w:tr>
      <w:tr w:rsidR="000D7C60" w:rsidTr="00A17D1D">
        <w:trPr>
          <w:trHeight w:val="64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Средний риск</w:t>
            </w:r>
          </w:p>
        </w:tc>
      </w:tr>
      <w:tr w:rsidR="000D7C60" w:rsidTr="00A17D1D">
        <w:trPr>
          <w:trHeight w:val="64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Низкий риск</w:t>
            </w:r>
          </w:p>
        </w:tc>
      </w:tr>
      <w:tr w:rsidR="000D7C60" w:rsidTr="00A17D1D">
        <w:trPr>
          <w:trHeight w:val="64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Риск отсутствует</w:t>
            </w:r>
          </w:p>
        </w:tc>
      </w:tr>
      <w:tr w:rsidR="000D7C60" w:rsidTr="00A17D1D">
        <w:trPr>
          <w:trHeight w:val="406"/>
        </w:trPr>
        <w:tc>
          <w:tcPr>
            <w:tcW w:w="1934" w:type="dxa"/>
            <w:vMerge w:val="restart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3590" w:type="dxa"/>
            <w:vMerge w:val="restart"/>
          </w:tcPr>
          <w:p w:rsidR="00D41A6F" w:rsidRDefault="00C7148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Уровень высоколиквидного актива</w:t>
            </w: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уровень (ВЛА-1)</w:t>
            </w:r>
          </w:p>
        </w:tc>
      </w:tr>
      <w:tr w:rsidR="000D7C60" w:rsidTr="00A17D1D">
        <w:trPr>
          <w:trHeight w:val="398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Второй уровень (ВЛА-2)</w:t>
            </w:r>
          </w:p>
        </w:tc>
      </w:tr>
      <w:tr w:rsidR="000D7C60" w:rsidTr="00A17D1D">
        <w:trPr>
          <w:trHeight w:val="86"/>
        </w:trPr>
        <w:tc>
          <w:tcPr>
            <w:tcW w:w="1934" w:type="dxa"/>
            <w:vMerge w:val="restart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3590" w:type="dxa"/>
            <w:vMerge w:val="restart"/>
          </w:tcPr>
          <w:p w:rsidR="00D41A6F" w:rsidRDefault="00C7148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54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положение клиента (контрагента) по оценке кредитной организации</w:t>
            </w:r>
          </w:p>
        </w:tc>
        <w:tc>
          <w:tcPr>
            <w:tcW w:w="7579" w:type="dxa"/>
          </w:tcPr>
          <w:p w:rsidR="00D41A6F" w:rsidRPr="008A4685" w:rsidRDefault="00C71487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46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Хорошее</w:t>
            </w:r>
          </w:p>
        </w:tc>
      </w:tr>
      <w:tr w:rsidR="000D7C60" w:rsidTr="00A17D1D">
        <w:trPr>
          <w:trHeight w:val="85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Pr="008A4685" w:rsidRDefault="00C71487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46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Среднее</w:t>
            </w:r>
          </w:p>
        </w:tc>
      </w:tr>
      <w:tr w:rsidR="000D7C60" w:rsidTr="00A17D1D">
        <w:trPr>
          <w:trHeight w:val="85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Pr="008A4685" w:rsidRDefault="00C71487" w:rsidP="00D41A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46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Плохое</w:t>
            </w:r>
          </w:p>
        </w:tc>
      </w:tr>
      <w:tr w:rsidR="000D7C60" w:rsidTr="00A17D1D">
        <w:trPr>
          <w:trHeight w:val="263"/>
        </w:trPr>
        <w:tc>
          <w:tcPr>
            <w:tcW w:w="1934" w:type="dxa"/>
            <w:vMerge w:val="restart"/>
          </w:tcPr>
          <w:p w:rsidR="00D41A6F" w:rsidRDefault="00C71487" w:rsidP="00D4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590" w:type="dxa"/>
            <w:vMerge w:val="restart"/>
          </w:tcPr>
          <w:p w:rsidR="00D41A6F" w:rsidRDefault="00C71487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Категория качества обеспечения</w:t>
            </w:r>
          </w:p>
        </w:tc>
        <w:tc>
          <w:tcPr>
            <w:tcW w:w="7579" w:type="dxa"/>
          </w:tcPr>
          <w:p w:rsidR="00D41A6F" w:rsidRPr="006345EC" w:rsidRDefault="00C71487" w:rsidP="00D41A6F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345EC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I </w:t>
            </w:r>
            <w:r w:rsidRPr="006345EC">
              <w:rPr>
                <w:rFonts w:ascii="Times New Roman" w:hAnsi="Times New Roman"/>
                <w:sz w:val="28"/>
                <w:szCs w:val="24"/>
              </w:rPr>
              <w:t>категория</w:t>
            </w:r>
            <w:r w:rsidRPr="006345EC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6345EC">
              <w:rPr>
                <w:rFonts w:ascii="Times New Roman" w:hAnsi="Times New Roman"/>
                <w:sz w:val="28"/>
                <w:szCs w:val="24"/>
              </w:rPr>
              <w:t>качества</w:t>
            </w:r>
          </w:p>
        </w:tc>
      </w:tr>
      <w:tr w:rsidR="000D7C60" w:rsidTr="00A17D1D">
        <w:trPr>
          <w:trHeight w:val="128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Pr="00541405" w:rsidRDefault="00C71487" w:rsidP="00D41A6F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345EC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II </w:t>
            </w:r>
            <w:r w:rsidRPr="006345EC">
              <w:rPr>
                <w:rFonts w:ascii="Times New Roman" w:hAnsi="Times New Roman"/>
                <w:sz w:val="28"/>
                <w:szCs w:val="24"/>
              </w:rPr>
              <w:t>категория</w:t>
            </w:r>
            <w:r w:rsidRPr="006345EC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6345EC">
              <w:rPr>
                <w:rFonts w:ascii="Times New Roman" w:hAnsi="Times New Roman"/>
                <w:sz w:val="28"/>
                <w:szCs w:val="24"/>
              </w:rPr>
              <w:t>качества</w:t>
            </w:r>
          </w:p>
        </w:tc>
      </w:tr>
      <w:tr w:rsidR="000D7C60" w:rsidTr="00A17D1D">
        <w:trPr>
          <w:trHeight w:val="128"/>
        </w:trPr>
        <w:tc>
          <w:tcPr>
            <w:tcW w:w="1934" w:type="dxa"/>
            <w:vMerge/>
          </w:tcPr>
          <w:p w:rsidR="00D41A6F" w:rsidRDefault="00D41A6F" w:rsidP="00D41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1A6F" w:rsidRDefault="00D41A6F" w:rsidP="00D41A6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79" w:type="dxa"/>
          </w:tcPr>
          <w:p w:rsidR="00D41A6F" w:rsidRPr="006345EC" w:rsidRDefault="00C71487" w:rsidP="00D41A6F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Без категории качества</w:t>
            </w:r>
          </w:p>
        </w:tc>
      </w:tr>
    </w:tbl>
    <w:p w:rsidR="00BF6D83" w:rsidRDefault="00BF6D83" w:rsidP="008211F8">
      <w:pPr>
        <w:keepNext/>
        <w:keepLines/>
        <w:spacing w:before="240" w:after="0" w:line="360" w:lineRule="auto"/>
        <w:ind w:left="432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  <w:sectPr w:rsidR="00BF6D83" w:rsidSect="001F5207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  <w:bookmarkStart w:id="2057" w:name="_Toc22306383"/>
      <w:bookmarkStart w:id="2058" w:name="_Toc22307770"/>
      <w:bookmarkStart w:id="2059" w:name="_Toc22553301"/>
      <w:bookmarkStart w:id="2060" w:name="_Toc22575195"/>
      <w:bookmarkStart w:id="2061" w:name="_Toc22657879"/>
      <w:bookmarkStart w:id="2062" w:name="_Toc23239961"/>
    </w:p>
    <w:p w:rsidR="008211F8" w:rsidRPr="00B567C2" w:rsidRDefault="00C71487" w:rsidP="00D745DA">
      <w:pPr>
        <w:keepNext/>
        <w:keepLines/>
        <w:spacing w:before="240" w:after="0" w:line="360" w:lineRule="auto"/>
        <w:ind w:left="432" w:right="678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063" w:name="_Toc23513485"/>
      <w:bookmarkStart w:id="2064" w:name="_Toc27144990"/>
      <w:bookmarkStart w:id="2065" w:name="_Toc27412897"/>
      <w:bookmarkStart w:id="2066" w:name="_Toc27751499"/>
      <w:bookmarkStart w:id="2067" w:name="_Toc88809167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t>2</w:t>
      </w:r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r w:rsidR="00413067">
        <w:rPr>
          <w:rFonts w:ascii="Times New Roman" w:eastAsia="Times New Roman" w:hAnsi="Times New Roman" w:cstheme="majorBidi"/>
          <w:sz w:val="28"/>
          <w:szCs w:val="32"/>
          <w:lang w:eastAsia="ru-RU"/>
        </w:rPr>
        <w:t>3</w:t>
      </w:r>
      <w:bookmarkEnd w:id="2067"/>
    </w:p>
    <w:p w:rsidR="00D745DA" w:rsidRDefault="00C71487" w:rsidP="00D745DA">
      <w:pPr>
        <w:pStyle w:val="21"/>
        <w:jc w:val="center"/>
        <w:rPr>
          <w:color w:val="auto"/>
        </w:rPr>
      </w:pPr>
      <w:bookmarkStart w:id="2068" w:name="_Toc22306384"/>
      <w:bookmarkStart w:id="2069" w:name="_Toc22307771"/>
      <w:bookmarkStart w:id="2070" w:name="_Toc22553302"/>
      <w:bookmarkStart w:id="2071" w:name="_Toc22575196"/>
      <w:bookmarkStart w:id="2072" w:name="_Toc22657880"/>
      <w:bookmarkStart w:id="2073" w:name="_Toc23239962"/>
      <w:bookmarkStart w:id="2074" w:name="_Toc23513486"/>
      <w:bookmarkStart w:id="2075" w:name="_Toc27144991"/>
      <w:bookmarkStart w:id="2076" w:name="_Toc27412898"/>
      <w:bookmarkStart w:id="2077" w:name="_Toc27751500"/>
      <w:bookmarkStart w:id="2078" w:name="_Toc88809168"/>
      <w:r>
        <w:rPr>
          <w:color w:val="auto"/>
        </w:rPr>
        <w:t xml:space="preserve">Элементы справочной информации о </w:t>
      </w:r>
      <w:r w:rsidR="007D18CE">
        <w:rPr>
          <w:color w:val="auto"/>
        </w:rPr>
        <w:t>форм</w:t>
      </w:r>
      <w:r>
        <w:rPr>
          <w:color w:val="auto"/>
        </w:rPr>
        <w:t>ах</w:t>
      </w:r>
      <w:r w:rsidR="00D745DA">
        <w:rPr>
          <w:color w:val="auto"/>
        </w:rPr>
        <w:t xml:space="preserve"> расчетов,</w:t>
      </w:r>
    </w:p>
    <w:p w:rsidR="008211F8" w:rsidRPr="00C83397" w:rsidRDefault="007D18CE" w:rsidP="00D745DA">
      <w:pPr>
        <w:pStyle w:val="21"/>
        <w:jc w:val="center"/>
        <w:rPr>
          <w:color w:val="auto"/>
        </w:rPr>
      </w:pPr>
      <w:r>
        <w:rPr>
          <w:color w:val="auto"/>
        </w:rPr>
        <w:t>вид</w:t>
      </w:r>
      <w:r w:rsidR="00C71487">
        <w:rPr>
          <w:color w:val="auto"/>
        </w:rPr>
        <w:t>ах</w:t>
      </w:r>
      <w:r>
        <w:rPr>
          <w:color w:val="auto"/>
        </w:rPr>
        <w:t xml:space="preserve"> платежных документов и характеристи</w:t>
      </w:r>
      <w:r w:rsidR="00C71487">
        <w:rPr>
          <w:color w:val="auto"/>
        </w:rPr>
        <w:t xml:space="preserve">ках </w:t>
      </w:r>
      <w:r>
        <w:rPr>
          <w:color w:val="auto"/>
        </w:rPr>
        <w:t>платежных услуг</w:t>
      </w:r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</w:p>
    <w:tbl>
      <w:tblPr>
        <w:tblStyle w:val="24"/>
        <w:tblW w:w="13887" w:type="dxa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8363"/>
      </w:tblGrid>
      <w:tr w:rsidR="000D7C60" w:rsidTr="00190417">
        <w:trPr>
          <w:tblHeader/>
        </w:trPr>
        <w:tc>
          <w:tcPr>
            <w:tcW w:w="2122" w:type="dxa"/>
          </w:tcPr>
          <w:p w:rsidR="00E262CB" w:rsidRPr="00CA4B51" w:rsidRDefault="00C71487" w:rsidP="008211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402" w:type="dxa"/>
          </w:tcPr>
          <w:p w:rsidR="00E262CB" w:rsidRPr="00CA4B51" w:rsidRDefault="00C71487" w:rsidP="008211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8363" w:type="dxa"/>
          </w:tcPr>
          <w:p w:rsidR="00E262CB" w:rsidRPr="00CA4B51" w:rsidRDefault="00C71487" w:rsidP="008211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190417">
        <w:trPr>
          <w:trHeight w:val="323"/>
        </w:trPr>
        <w:tc>
          <w:tcPr>
            <w:tcW w:w="2122" w:type="dxa"/>
            <w:vMerge w:val="restart"/>
          </w:tcPr>
          <w:p w:rsidR="00E262CB" w:rsidRPr="00005A05" w:rsidRDefault="00C71487" w:rsidP="00B3070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Безналичные и наличные расчеты</w:t>
            </w:r>
          </w:p>
        </w:tc>
        <w:tc>
          <w:tcPr>
            <w:tcW w:w="3402" w:type="dxa"/>
            <w:vMerge w:val="restart"/>
          </w:tcPr>
          <w:p w:rsidR="00E262CB" w:rsidRPr="00005A05" w:rsidRDefault="00C71487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 осуществления расчетов</w:t>
            </w:r>
          </w:p>
        </w:tc>
        <w:tc>
          <w:tcPr>
            <w:tcW w:w="8363" w:type="dxa"/>
          </w:tcPr>
          <w:p w:rsidR="00E262CB" w:rsidRDefault="00C71487" w:rsidP="00B30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Безналичный расчет</w:t>
            </w:r>
          </w:p>
        </w:tc>
      </w:tr>
      <w:tr w:rsidR="000D7C60" w:rsidTr="00190417">
        <w:trPr>
          <w:trHeight w:val="323"/>
        </w:trPr>
        <w:tc>
          <w:tcPr>
            <w:tcW w:w="2122" w:type="dxa"/>
            <w:vMerge/>
          </w:tcPr>
          <w:p w:rsidR="00E262CB" w:rsidRPr="007D18CE" w:rsidRDefault="00E262CB" w:rsidP="00B3070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E262CB" w:rsidRDefault="00E262CB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E262CB" w:rsidRDefault="00C71487" w:rsidP="00B30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 наличными денежными средствами</w:t>
            </w:r>
          </w:p>
        </w:tc>
      </w:tr>
      <w:tr w:rsidR="000D7C60" w:rsidTr="00190417">
        <w:trPr>
          <w:trHeight w:val="164"/>
        </w:trPr>
        <w:tc>
          <w:tcPr>
            <w:tcW w:w="2122" w:type="dxa"/>
            <w:vMerge w:val="restart"/>
          </w:tcPr>
          <w:p w:rsidR="00E262CB" w:rsidRDefault="00C71487" w:rsidP="00B30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Безналичные и наличные расчеты</w:t>
            </w:r>
          </w:p>
        </w:tc>
        <w:tc>
          <w:tcPr>
            <w:tcW w:w="3402" w:type="dxa"/>
            <w:vMerge w:val="restart"/>
          </w:tcPr>
          <w:p w:rsidR="00E262CB" w:rsidRDefault="00C71487" w:rsidP="00B30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расчетного (платежного) документа для осуществления перевода денежных средств</w:t>
            </w:r>
          </w:p>
        </w:tc>
        <w:tc>
          <w:tcPr>
            <w:tcW w:w="8363" w:type="dxa"/>
          </w:tcPr>
          <w:p w:rsidR="00E262CB" w:rsidRDefault="00C71487" w:rsidP="00B3070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19BF">
              <w:rPr>
                <w:rFonts w:ascii="Times New Roman" w:hAnsi="Times New Roman"/>
                <w:sz w:val="28"/>
                <w:szCs w:val="28"/>
              </w:rPr>
              <w:t>Платежное поручение</w:t>
            </w:r>
          </w:p>
        </w:tc>
      </w:tr>
      <w:tr w:rsidR="000D7C60" w:rsidTr="00190417">
        <w:trPr>
          <w:trHeight w:val="157"/>
        </w:trPr>
        <w:tc>
          <w:tcPr>
            <w:tcW w:w="2122" w:type="dxa"/>
            <w:vMerge/>
          </w:tcPr>
          <w:p w:rsidR="00E262CB" w:rsidRDefault="00E262CB" w:rsidP="00B30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E262CB" w:rsidRDefault="00BD10DA" w:rsidP="00B3070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19BF">
              <w:rPr>
                <w:rFonts w:ascii="Times New Roman" w:hAnsi="Times New Roman"/>
                <w:sz w:val="28"/>
                <w:szCs w:val="28"/>
              </w:rPr>
              <w:t xml:space="preserve"> Инкасс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119B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119BF">
              <w:rPr>
                <w:rFonts w:ascii="Times New Roman" w:hAnsi="Times New Roman"/>
                <w:sz w:val="28"/>
                <w:szCs w:val="28"/>
              </w:rPr>
              <w:t>е поручени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AC0A60" w:rsidTr="00AC0A60">
        <w:trPr>
          <w:trHeight w:val="364"/>
        </w:trPr>
        <w:tc>
          <w:tcPr>
            <w:tcW w:w="2122" w:type="dxa"/>
            <w:vMerge/>
          </w:tcPr>
          <w:p w:rsidR="00AC0A60" w:rsidRDefault="00AC0A60" w:rsidP="00B30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C0A60" w:rsidRDefault="00AC0A60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AC0A60" w:rsidRPr="003119BF" w:rsidRDefault="00AC0A60" w:rsidP="00B30708">
            <w:pPr>
              <w:rPr>
                <w:rFonts w:ascii="Times New Roman" w:hAnsi="Times New Roman"/>
                <w:sz w:val="28"/>
                <w:szCs w:val="28"/>
              </w:rPr>
            </w:pPr>
            <w:r w:rsidRPr="003119BF">
              <w:rPr>
                <w:rFonts w:ascii="Times New Roman" w:hAnsi="Times New Roman"/>
                <w:sz w:val="28"/>
                <w:szCs w:val="28"/>
              </w:rPr>
              <w:t>Чек</w:t>
            </w:r>
          </w:p>
        </w:tc>
      </w:tr>
      <w:tr w:rsidR="000D7C60" w:rsidTr="00190417">
        <w:trPr>
          <w:trHeight w:val="157"/>
        </w:trPr>
        <w:tc>
          <w:tcPr>
            <w:tcW w:w="2122" w:type="dxa"/>
            <w:vMerge/>
          </w:tcPr>
          <w:p w:rsidR="00E262CB" w:rsidRDefault="00E262CB" w:rsidP="00B30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E262CB" w:rsidRDefault="00C71487" w:rsidP="00B3070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19BF">
              <w:rPr>
                <w:rFonts w:ascii="Times New Roman" w:hAnsi="Times New Roman"/>
                <w:sz w:val="28"/>
                <w:szCs w:val="28"/>
              </w:rPr>
              <w:t>Платежное требование</w:t>
            </w:r>
          </w:p>
        </w:tc>
      </w:tr>
      <w:tr w:rsidR="000D7C60" w:rsidTr="00190417">
        <w:trPr>
          <w:trHeight w:val="157"/>
        </w:trPr>
        <w:tc>
          <w:tcPr>
            <w:tcW w:w="2122" w:type="dxa"/>
            <w:vMerge/>
          </w:tcPr>
          <w:p w:rsidR="00E262CB" w:rsidRDefault="00E262CB" w:rsidP="00B30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E262CB" w:rsidRDefault="00C71487" w:rsidP="00B3070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19BF">
              <w:rPr>
                <w:rFonts w:ascii="Times New Roman" w:hAnsi="Times New Roman"/>
                <w:sz w:val="28"/>
                <w:szCs w:val="28"/>
              </w:rPr>
              <w:t>Платежный ордер</w:t>
            </w:r>
          </w:p>
        </w:tc>
      </w:tr>
      <w:tr w:rsidR="000D7C60" w:rsidTr="00190417">
        <w:trPr>
          <w:trHeight w:val="157"/>
        </w:trPr>
        <w:tc>
          <w:tcPr>
            <w:tcW w:w="2122" w:type="dxa"/>
            <w:vMerge/>
          </w:tcPr>
          <w:p w:rsidR="00E262CB" w:rsidRDefault="00E262CB" w:rsidP="00B30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E262CB" w:rsidRDefault="00C71487" w:rsidP="00B3070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19BF">
              <w:rPr>
                <w:rFonts w:ascii="Times New Roman" w:hAnsi="Times New Roman"/>
                <w:sz w:val="28"/>
                <w:szCs w:val="28"/>
              </w:rPr>
              <w:t>Банковский ордер</w:t>
            </w:r>
          </w:p>
        </w:tc>
      </w:tr>
      <w:tr w:rsidR="000D7C60" w:rsidTr="00190417">
        <w:trPr>
          <w:trHeight w:val="157"/>
        </w:trPr>
        <w:tc>
          <w:tcPr>
            <w:tcW w:w="2122" w:type="dxa"/>
            <w:vMerge/>
          </w:tcPr>
          <w:p w:rsidR="00E262CB" w:rsidRDefault="00E262CB" w:rsidP="00B30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E262CB" w:rsidRDefault="00C71487" w:rsidP="00B3070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19BF">
              <w:rPr>
                <w:rFonts w:ascii="Times New Roman" w:hAnsi="Times New Roman"/>
                <w:sz w:val="28"/>
                <w:szCs w:val="28"/>
              </w:rPr>
              <w:t>Распоряжение по форме, установленной банком (получателем средств по согласованию с банком)</w:t>
            </w:r>
          </w:p>
        </w:tc>
      </w:tr>
      <w:tr w:rsidR="000D7C60" w:rsidTr="00190417">
        <w:trPr>
          <w:trHeight w:val="157"/>
        </w:trPr>
        <w:tc>
          <w:tcPr>
            <w:tcW w:w="2122" w:type="dxa"/>
            <w:vMerge/>
          </w:tcPr>
          <w:p w:rsidR="00E262CB" w:rsidRDefault="00E262CB" w:rsidP="00B30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E262CB" w:rsidRPr="00CF2DD0" w:rsidRDefault="00C71487" w:rsidP="00B3070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0">
              <w:rPr>
                <w:rFonts w:ascii="Times New Roman" w:hAnsi="Times New Roman"/>
                <w:sz w:val="28"/>
                <w:szCs w:val="28"/>
              </w:rPr>
              <w:t>Расходный кассовый ордер</w:t>
            </w:r>
          </w:p>
        </w:tc>
      </w:tr>
      <w:tr w:rsidR="000D7C60" w:rsidTr="00190417">
        <w:trPr>
          <w:trHeight w:val="157"/>
        </w:trPr>
        <w:tc>
          <w:tcPr>
            <w:tcW w:w="2122" w:type="dxa"/>
            <w:vMerge/>
          </w:tcPr>
          <w:p w:rsidR="00E262CB" w:rsidRDefault="00E262CB" w:rsidP="00B30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E262CB" w:rsidRPr="00CF2DD0" w:rsidRDefault="00C71487" w:rsidP="00B3070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0">
              <w:rPr>
                <w:rFonts w:ascii="Times New Roman" w:hAnsi="Times New Roman"/>
                <w:sz w:val="28"/>
                <w:szCs w:val="28"/>
              </w:rPr>
              <w:t>Приходный кассовый ордер</w:t>
            </w:r>
          </w:p>
        </w:tc>
      </w:tr>
      <w:tr w:rsidR="000D7C60" w:rsidTr="00190417">
        <w:trPr>
          <w:trHeight w:val="157"/>
        </w:trPr>
        <w:tc>
          <w:tcPr>
            <w:tcW w:w="2122" w:type="dxa"/>
            <w:vMerge/>
          </w:tcPr>
          <w:p w:rsidR="00E262CB" w:rsidRDefault="00E262CB" w:rsidP="00B30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E262CB" w:rsidRPr="00CF2DD0" w:rsidRDefault="00C71487" w:rsidP="00B3070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0">
              <w:rPr>
                <w:rFonts w:ascii="Times New Roman" w:hAnsi="Times New Roman"/>
                <w:sz w:val="28"/>
                <w:szCs w:val="28"/>
              </w:rPr>
              <w:t>Объявление на взнос наличными</w:t>
            </w:r>
          </w:p>
        </w:tc>
      </w:tr>
      <w:tr w:rsidR="000D7C60" w:rsidTr="00190417">
        <w:trPr>
          <w:trHeight w:val="157"/>
        </w:trPr>
        <w:tc>
          <w:tcPr>
            <w:tcW w:w="2122" w:type="dxa"/>
            <w:vMerge/>
          </w:tcPr>
          <w:p w:rsidR="00E262CB" w:rsidRDefault="00E262CB" w:rsidP="00B30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E262CB" w:rsidRPr="00CF2DD0" w:rsidRDefault="00C71487" w:rsidP="00B3070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0">
              <w:rPr>
                <w:rFonts w:ascii="Times New Roman" w:hAnsi="Times New Roman"/>
                <w:sz w:val="28"/>
                <w:szCs w:val="28"/>
              </w:rPr>
              <w:t>Ордер по передаче ценностей</w:t>
            </w:r>
          </w:p>
        </w:tc>
      </w:tr>
      <w:tr w:rsidR="000D7C60" w:rsidTr="00190417">
        <w:trPr>
          <w:trHeight w:val="157"/>
        </w:trPr>
        <w:tc>
          <w:tcPr>
            <w:tcW w:w="2122" w:type="dxa"/>
            <w:vMerge/>
          </w:tcPr>
          <w:p w:rsidR="00E262CB" w:rsidRDefault="00E262CB" w:rsidP="00B30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E262CB" w:rsidRPr="00CF2DD0" w:rsidRDefault="00C71487" w:rsidP="00B3070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0">
              <w:rPr>
                <w:rFonts w:ascii="Times New Roman" w:hAnsi="Times New Roman"/>
                <w:sz w:val="28"/>
                <w:szCs w:val="28"/>
              </w:rPr>
              <w:t>Денежный чек</w:t>
            </w:r>
          </w:p>
        </w:tc>
      </w:tr>
      <w:tr w:rsidR="000D7C60" w:rsidTr="00190417">
        <w:trPr>
          <w:trHeight w:val="473"/>
        </w:trPr>
        <w:tc>
          <w:tcPr>
            <w:tcW w:w="2122" w:type="dxa"/>
            <w:vMerge w:val="restart"/>
          </w:tcPr>
          <w:p w:rsidR="00E262CB" w:rsidRPr="00005A05" w:rsidRDefault="00C71487" w:rsidP="00B30708">
            <w:pPr>
              <w:rPr>
                <w:rFonts w:ascii="Times New Roman" w:hAnsi="Times New Roman"/>
                <w:sz w:val="28"/>
                <w:szCs w:val="28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Безналичные и наличные расчеты</w:t>
            </w:r>
          </w:p>
        </w:tc>
        <w:tc>
          <w:tcPr>
            <w:tcW w:w="3402" w:type="dxa"/>
            <w:vMerge w:val="restart"/>
          </w:tcPr>
          <w:p w:rsidR="00E262CB" w:rsidRDefault="00D7449E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Признак наличия/отсутствия счета при осуществлении перевода</w:t>
            </w:r>
          </w:p>
        </w:tc>
        <w:tc>
          <w:tcPr>
            <w:tcW w:w="8363" w:type="dxa"/>
          </w:tcPr>
          <w:p w:rsidR="00E262CB" w:rsidRPr="003119BF" w:rsidRDefault="00C71487" w:rsidP="00B30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 денежных средств</w:t>
            </w:r>
            <w:r w:rsidR="00D7449E">
              <w:rPr>
                <w:rFonts w:ascii="Times New Roman" w:hAnsi="Times New Roman"/>
                <w:sz w:val="28"/>
                <w:szCs w:val="28"/>
              </w:rPr>
              <w:t xml:space="preserve"> по банковским счетам</w:t>
            </w:r>
          </w:p>
        </w:tc>
      </w:tr>
      <w:tr w:rsidR="000D7C60" w:rsidTr="00190417">
        <w:trPr>
          <w:trHeight w:val="322"/>
        </w:trPr>
        <w:tc>
          <w:tcPr>
            <w:tcW w:w="2122" w:type="dxa"/>
            <w:vMerge/>
          </w:tcPr>
          <w:p w:rsidR="00E262CB" w:rsidRDefault="00E262CB" w:rsidP="00B30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E262CB" w:rsidRPr="003119BF" w:rsidRDefault="00C71487" w:rsidP="00D744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Перевод без открытия </w:t>
            </w:r>
            <w:r w:rsidR="00D7449E">
              <w:rPr>
                <w:rFonts w:ascii="Times New Roman" w:hAnsi="Times New Roman"/>
                <w:sz w:val="28"/>
                <w:szCs w:val="28"/>
              </w:rPr>
              <w:t xml:space="preserve">банковского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счета </w:t>
            </w:r>
            <w:r w:rsidR="00D7449E">
              <w:rPr>
                <w:rFonts w:ascii="Times New Roman" w:hAnsi="Times New Roman"/>
                <w:sz w:val="28"/>
                <w:szCs w:val="28"/>
              </w:rPr>
              <w:t>плательщика – физического лица</w:t>
            </w:r>
          </w:p>
        </w:tc>
      </w:tr>
      <w:tr w:rsidR="000D7C60" w:rsidTr="00190417">
        <w:trPr>
          <w:trHeight w:val="486"/>
        </w:trPr>
        <w:tc>
          <w:tcPr>
            <w:tcW w:w="2122" w:type="dxa"/>
            <w:vMerge w:val="restart"/>
          </w:tcPr>
          <w:p w:rsidR="00E262CB" w:rsidRDefault="00C71487" w:rsidP="00B30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Безналичные и наличные расчеты</w:t>
            </w:r>
          </w:p>
        </w:tc>
        <w:tc>
          <w:tcPr>
            <w:tcW w:w="3402" w:type="dxa"/>
            <w:vMerge w:val="restart"/>
          </w:tcPr>
          <w:p w:rsidR="00E262CB" w:rsidRDefault="00C71487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перевода денежных средств/</w:t>
            </w:r>
          </w:p>
          <w:p w:rsidR="00E262CB" w:rsidRDefault="00C71487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Электронных денежных средств</w:t>
            </w:r>
          </w:p>
        </w:tc>
        <w:tc>
          <w:tcPr>
            <w:tcW w:w="8363" w:type="dxa"/>
          </w:tcPr>
          <w:p w:rsidR="00E262CB" w:rsidRDefault="00C71487" w:rsidP="00B30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Межбанковский перевод</w:t>
            </w:r>
          </w:p>
        </w:tc>
      </w:tr>
      <w:tr w:rsidR="000D7C60" w:rsidTr="00190417">
        <w:trPr>
          <w:trHeight w:val="705"/>
        </w:trPr>
        <w:tc>
          <w:tcPr>
            <w:tcW w:w="2122" w:type="dxa"/>
            <w:vMerge/>
          </w:tcPr>
          <w:p w:rsidR="00E262CB" w:rsidRDefault="00E262CB" w:rsidP="00B30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E262CB" w:rsidRDefault="00C71487" w:rsidP="00B30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Внутрибанковский перевод</w:t>
            </w:r>
          </w:p>
        </w:tc>
      </w:tr>
      <w:tr w:rsidR="000D7C60" w:rsidTr="00190417">
        <w:trPr>
          <w:trHeight w:val="448"/>
        </w:trPr>
        <w:tc>
          <w:tcPr>
            <w:tcW w:w="2122" w:type="dxa"/>
            <w:vMerge w:val="restart"/>
          </w:tcPr>
          <w:p w:rsidR="00E262CB" w:rsidRDefault="00C71487" w:rsidP="00B30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Безналичные и наличные расчеты</w:t>
            </w:r>
          </w:p>
        </w:tc>
        <w:tc>
          <w:tcPr>
            <w:tcW w:w="3402" w:type="dxa"/>
            <w:vMerge w:val="restart"/>
          </w:tcPr>
          <w:p w:rsidR="00E262CB" w:rsidRDefault="00C71487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перевода денежных средств/ электронных денежных средств</w:t>
            </w:r>
          </w:p>
        </w:tc>
        <w:tc>
          <w:tcPr>
            <w:tcW w:w="8363" w:type="dxa"/>
          </w:tcPr>
          <w:p w:rsidR="00E262CB" w:rsidRDefault="00C71487" w:rsidP="00B30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пределах Российской Федерации</w:t>
            </w:r>
            <w:r w:rsidR="00D42583">
              <w:rPr>
                <w:rFonts w:ascii="Times New Roman" w:hAnsi="Times New Roman"/>
                <w:sz w:val="28"/>
                <w:szCs w:val="28"/>
              </w:rPr>
              <w:t xml:space="preserve"> (списание/расход)</w:t>
            </w:r>
          </w:p>
        </w:tc>
      </w:tr>
      <w:tr w:rsidR="000D7C60" w:rsidTr="00190417">
        <w:trPr>
          <w:trHeight w:val="398"/>
        </w:trPr>
        <w:tc>
          <w:tcPr>
            <w:tcW w:w="2122" w:type="dxa"/>
            <w:vMerge/>
          </w:tcPr>
          <w:p w:rsidR="00E262CB" w:rsidRDefault="00E262CB" w:rsidP="00B30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E262CB" w:rsidRDefault="00C71487" w:rsidP="00B30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пределы Российской Федерации</w:t>
            </w:r>
            <w:r w:rsidR="00D42583">
              <w:rPr>
                <w:rFonts w:ascii="Times New Roman" w:hAnsi="Times New Roman"/>
                <w:sz w:val="28"/>
                <w:szCs w:val="28"/>
              </w:rPr>
              <w:t xml:space="preserve"> (списание/расход)</w:t>
            </w:r>
          </w:p>
        </w:tc>
      </w:tr>
      <w:tr w:rsidR="000D7C60" w:rsidTr="00190417">
        <w:trPr>
          <w:trHeight w:val="397"/>
        </w:trPr>
        <w:tc>
          <w:tcPr>
            <w:tcW w:w="2122" w:type="dxa"/>
            <w:vMerge/>
          </w:tcPr>
          <w:p w:rsidR="00E262CB" w:rsidRDefault="00E262CB" w:rsidP="00B30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E262CB" w:rsidRDefault="00C71487" w:rsidP="00B30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Из-за пределов Российской Федерации</w:t>
            </w:r>
            <w:r w:rsidR="00D42583">
              <w:rPr>
                <w:rFonts w:ascii="Times New Roman" w:hAnsi="Times New Roman"/>
                <w:sz w:val="28"/>
                <w:szCs w:val="28"/>
              </w:rPr>
              <w:t xml:space="preserve"> (поступление)</w:t>
            </w:r>
          </w:p>
        </w:tc>
      </w:tr>
      <w:tr w:rsidR="000D7C60" w:rsidTr="00190417">
        <w:trPr>
          <w:trHeight w:val="324"/>
        </w:trPr>
        <w:tc>
          <w:tcPr>
            <w:tcW w:w="2122" w:type="dxa"/>
            <w:vMerge w:val="restart"/>
          </w:tcPr>
          <w:p w:rsidR="003277EF" w:rsidRDefault="00C71487" w:rsidP="00B30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Безналичные и наличные расчеты</w:t>
            </w:r>
          </w:p>
        </w:tc>
        <w:tc>
          <w:tcPr>
            <w:tcW w:w="3402" w:type="dxa"/>
            <w:vMerge w:val="restart"/>
          </w:tcPr>
          <w:p w:rsidR="003277EF" w:rsidRDefault="00C71487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электронного средства платежа для перевода денежных средств/</w:t>
            </w:r>
          </w:p>
          <w:p w:rsidR="003277EF" w:rsidRDefault="00C71487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электронных денежных средств</w:t>
            </w:r>
          </w:p>
        </w:tc>
        <w:tc>
          <w:tcPr>
            <w:tcW w:w="8363" w:type="dxa"/>
          </w:tcPr>
          <w:p w:rsidR="003277EF" w:rsidRPr="00645621" w:rsidRDefault="00C71487" w:rsidP="00B307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5621">
              <w:rPr>
                <w:rFonts w:ascii="Times New Roman" w:hAnsi="Times New Roman"/>
                <w:b/>
                <w:sz w:val="28"/>
                <w:szCs w:val="28"/>
              </w:rPr>
              <w:t>Платежная карта:</w:t>
            </w:r>
          </w:p>
        </w:tc>
      </w:tr>
      <w:tr w:rsidR="000D7C60" w:rsidTr="00190417">
        <w:trPr>
          <w:trHeight w:val="322"/>
        </w:trPr>
        <w:tc>
          <w:tcPr>
            <w:tcW w:w="2122" w:type="dxa"/>
            <w:vMerge/>
          </w:tcPr>
          <w:p w:rsidR="003277EF" w:rsidRDefault="003277EF" w:rsidP="00B30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277EF" w:rsidRDefault="003277EF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3277EF" w:rsidRPr="00645621" w:rsidRDefault="00C71487" w:rsidP="00645621">
            <w:pPr>
              <w:ind w:left="14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Расчетная (дебетовая) карта</w:t>
            </w:r>
          </w:p>
        </w:tc>
      </w:tr>
      <w:tr w:rsidR="000D7C60" w:rsidTr="00190417">
        <w:trPr>
          <w:trHeight w:val="322"/>
        </w:trPr>
        <w:tc>
          <w:tcPr>
            <w:tcW w:w="2122" w:type="dxa"/>
            <w:vMerge/>
          </w:tcPr>
          <w:p w:rsidR="003277EF" w:rsidRDefault="003277EF" w:rsidP="00B30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277EF" w:rsidRDefault="003277EF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3277EF" w:rsidRPr="00645621" w:rsidRDefault="00C71487" w:rsidP="00645621">
            <w:pPr>
              <w:ind w:left="14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Кредитная карта</w:t>
            </w:r>
          </w:p>
        </w:tc>
      </w:tr>
      <w:tr w:rsidR="000D7C60" w:rsidTr="00190417">
        <w:trPr>
          <w:trHeight w:val="322"/>
        </w:trPr>
        <w:tc>
          <w:tcPr>
            <w:tcW w:w="2122" w:type="dxa"/>
            <w:vMerge/>
          </w:tcPr>
          <w:p w:rsidR="003277EF" w:rsidRDefault="003277EF" w:rsidP="00B30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277EF" w:rsidRDefault="003277EF" w:rsidP="00B3070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3277EF" w:rsidRPr="00645621" w:rsidRDefault="00C71487" w:rsidP="00D42583">
            <w:pPr>
              <w:rPr>
                <w:rFonts w:ascii="Times New Roman" w:hAnsi="Times New Roman"/>
                <w:sz w:val="28"/>
                <w:szCs w:val="28"/>
              </w:rPr>
            </w:pPr>
            <w:r w:rsidRPr="0005437A">
              <w:rPr>
                <w:rFonts w:ascii="Times New Roman" w:hAnsi="Times New Roman"/>
                <w:b/>
                <w:sz w:val="28"/>
                <w:szCs w:val="28"/>
              </w:rPr>
              <w:t>Электронное средство платежа для перевода электронных денежных средств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0D7C60" w:rsidTr="00190417">
        <w:trPr>
          <w:trHeight w:val="160"/>
        </w:trPr>
        <w:tc>
          <w:tcPr>
            <w:tcW w:w="2122" w:type="dxa"/>
            <w:vMerge/>
          </w:tcPr>
          <w:p w:rsidR="003277EF" w:rsidRPr="00645621" w:rsidRDefault="003277EF" w:rsidP="00B3070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277EF" w:rsidRPr="00645621" w:rsidRDefault="003277EF" w:rsidP="00B3070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3277EF" w:rsidRPr="00190417" w:rsidRDefault="00C71487" w:rsidP="003277EF">
            <w:pPr>
              <w:ind w:firstLine="172"/>
              <w:rPr>
                <w:rFonts w:ascii="Times New Roman" w:hAnsi="Times New Roman"/>
                <w:sz w:val="28"/>
                <w:szCs w:val="28"/>
              </w:rPr>
            </w:pPr>
            <w:r w:rsidRPr="00190417">
              <w:rPr>
                <w:rFonts w:ascii="Times New Roman" w:hAnsi="Times New Roman"/>
                <w:sz w:val="28"/>
                <w:szCs w:val="28"/>
              </w:rPr>
              <w:t>Предоплаченная карта:</w:t>
            </w:r>
          </w:p>
        </w:tc>
      </w:tr>
      <w:tr w:rsidR="000D7C60" w:rsidTr="00190417">
        <w:trPr>
          <w:trHeight w:val="160"/>
        </w:trPr>
        <w:tc>
          <w:tcPr>
            <w:tcW w:w="2122" w:type="dxa"/>
            <w:vMerge/>
          </w:tcPr>
          <w:p w:rsidR="003277EF" w:rsidRPr="00645621" w:rsidRDefault="003277EF" w:rsidP="00B3070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277EF" w:rsidRPr="00645621" w:rsidRDefault="003277EF" w:rsidP="00B3070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3277EF" w:rsidRPr="00005A05" w:rsidRDefault="00C71487" w:rsidP="00190417">
            <w:pPr>
              <w:ind w:left="147" w:firstLine="309"/>
              <w:rPr>
                <w:rFonts w:ascii="Times New Roman" w:hAnsi="Times New Roman"/>
                <w:sz w:val="28"/>
                <w:szCs w:val="28"/>
              </w:rPr>
            </w:pPr>
            <w:r w:rsidRPr="00005A05">
              <w:rPr>
                <w:rFonts w:ascii="Times New Roman" w:hAnsi="Times New Roman"/>
                <w:sz w:val="28"/>
                <w:szCs w:val="28"/>
              </w:rPr>
              <w:t>Персонифицированная предоплаченная карта</w:t>
            </w:r>
          </w:p>
        </w:tc>
      </w:tr>
      <w:tr w:rsidR="000D7C60" w:rsidTr="00190417">
        <w:trPr>
          <w:trHeight w:val="323"/>
        </w:trPr>
        <w:tc>
          <w:tcPr>
            <w:tcW w:w="2122" w:type="dxa"/>
            <w:vMerge/>
          </w:tcPr>
          <w:p w:rsidR="003277EF" w:rsidRPr="00645621" w:rsidRDefault="003277EF" w:rsidP="00B3070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277EF" w:rsidRPr="00645621" w:rsidRDefault="003277EF" w:rsidP="00B3070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3277EF" w:rsidRPr="009C5312" w:rsidRDefault="00C71487" w:rsidP="00190417">
            <w:pPr>
              <w:ind w:left="147" w:firstLine="309"/>
              <w:rPr>
                <w:rFonts w:ascii="Times New Roman" w:hAnsi="Times New Roman"/>
                <w:sz w:val="28"/>
                <w:szCs w:val="28"/>
              </w:rPr>
            </w:pPr>
            <w:r w:rsidRPr="00005A05">
              <w:rPr>
                <w:rFonts w:ascii="Times New Roman" w:hAnsi="Times New Roman"/>
                <w:sz w:val="28"/>
                <w:szCs w:val="28"/>
              </w:rPr>
              <w:t>Неперсонифицированная предоплаченная карта</w:t>
            </w:r>
          </w:p>
        </w:tc>
      </w:tr>
      <w:tr w:rsidR="000D7C60" w:rsidTr="00190417">
        <w:trPr>
          <w:trHeight w:val="322"/>
        </w:trPr>
        <w:tc>
          <w:tcPr>
            <w:tcW w:w="2122" w:type="dxa"/>
            <w:vMerge/>
          </w:tcPr>
          <w:p w:rsidR="003277EF" w:rsidRPr="00645621" w:rsidRDefault="003277EF" w:rsidP="00B3070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277EF" w:rsidRPr="00645621" w:rsidRDefault="003277EF" w:rsidP="00B3070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3277EF" w:rsidRPr="00005A05" w:rsidRDefault="00C71487" w:rsidP="003277EF">
            <w:pPr>
              <w:ind w:left="147" w:firstLine="309"/>
              <w:rPr>
                <w:rFonts w:ascii="Times New Roman" w:hAnsi="Times New Roman"/>
                <w:sz w:val="28"/>
                <w:szCs w:val="28"/>
              </w:rPr>
            </w:pPr>
            <w:r w:rsidRPr="00005A05">
              <w:rPr>
                <w:rFonts w:ascii="Times New Roman" w:hAnsi="Times New Roman"/>
                <w:sz w:val="28"/>
                <w:szCs w:val="28"/>
              </w:rPr>
              <w:t>Корпоративная предоплаченная карта</w:t>
            </w:r>
          </w:p>
        </w:tc>
      </w:tr>
      <w:tr w:rsidR="000D7C60" w:rsidTr="00190417">
        <w:trPr>
          <w:trHeight w:val="240"/>
        </w:trPr>
        <w:tc>
          <w:tcPr>
            <w:tcW w:w="2122" w:type="dxa"/>
            <w:vMerge/>
          </w:tcPr>
          <w:p w:rsidR="003277EF" w:rsidRPr="00645621" w:rsidRDefault="003277EF" w:rsidP="00B3070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277EF" w:rsidRPr="00645621" w:rsidRDefault="003277EF" w:rsidP="00B3070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3277EF" w:rsidRPr="00190417" w:rsidRDefault="00C71487" w:rsidP="003277EF">
            <w:pPr>
              <w:ind w:left="172"/>
              <w:rPr>
                <w:rFonts w:ascii="Times New Roman" w:hAnsi="Times New Roman"/>
                <w:sz w:val="28"/>
                <w:szCs w:val="28"/>
              </w:rPr>
            </w:pPr>
            <w:r w:rsidRPr="00190417">
              <w:rPr>
                <w:rFonts w:ascii="Times New Roman" w:hAnsi="Times New Roman"/>
                <w:sz w:val="28"/>
                <w:szCs w:val="28"/>
              </w:rPr>
              <w:t>Иное электронное средство платежа для перевода электронных денежных средств:</w:t>
            </w:r>
          </w:p>
        </w:tc>
      </w:tr>
      <w:tr w:rsidR="000D7C60" w:rsidTr="00190417">
        <w:trPr>
          <w:trHeight w:val="240"/>
        </w:trPr>
        <w:tc>
          <w:tcPr>
            <w:tcW w:w="2122" w:type="dxa"/>
            <w:vMerge/>
          </w:tcPr>
          <w:p w:rsidR="003277EF" w:rsidRPr="00645621" w:rsidRDefault="003277EF" w:rsidP="00B3070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277EF" w:rsidRPr="00645621" w:rsidRDefault="003277EF" w:rsidP="00B3070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3277EF" w:rsidRPr="009C5312" w:rsidRDefault="00C71487" w:rsidP="00190417">
            <w:pPr>
              <w:ind w:left="147" w:firstLine="309"/>
              <w:rPr>
                <w:rFonts w:ascii="Times New Roman" w:hAnsi="Times New Roman"/>
                <w:sz w:val="28"/>
                <w:szCs w:val="28"/>
              </w:rPr>
            </w:pPr>
            <w:r w:rsidRPr="00005A05">
              <w:rPr>
                <w:rFonts w:ascii="Times New Roman" w:hAnsi="Times New Roman"/>
                <w:sz w:val="28"/>
                <w:szCs w:val="28"/>
              </w:rPr>
              <w:t>Иное персонифицированное электронное средство платежа</w:t>
            </w:r>
          </w:p>
        </w:tc>
      </w:tr>
      <w:tr w:rsidR="000D7C60" w:rsidTr="00190417">
        <w:trPr>
          <w:trHeight w:val="240"/>
        </w:trPr>
        <w:tc>
          <w:tcPr>
            <w:tcW w:w="2122" w:type="dxa"/>
            <w:vMerge/>
          </w:tcPr>
          <w:p w:rsidR="003277EF" w:rsidRPr="00645621" w:rsidRDefault="003277EF" w:rsidP="00B3070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277EF" w:rsidRPr="00645621" w:rsidRDefault="003277EF" w:rsidP="00B3070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3277EF" w:rsidRPr="009C5312" w:rsidRDefault="00C71487" w:rsidP="00190417">
            <w:pPr>
              <w:ind w:left="147" w:firstLine="309"/>
              <w:rPr>
                <w:rFonts w:ascii="Times New Roman" w:hAnsi="Times New Roman"/>
                <w:sz w:val="28"/>
                <w:szCs w:val="28"/>
              </w:rPr>
            </w:pPr>
            <w:r w:rsidRPr="00005A05">
              <w:rPr>
                <w:rFonts w:ascii="Times New Roman" w:hAnsi="Times New Roman"/>
                <w:sz w:val="28"/>
                <w:szCs w:val="28"/>
              </w:rPr>
              <w:t>Иное неперсонифицированное электронное средство платежа</w:t>
            </w:r>
          </w:p>
        </w:tc>
      </w:tr>
      <w:tr w:rsidR="000D7C60" w:rsidTr="00190417">
        <w:trPr>
          <w:trHeight w:val="240"/>
        </w:trPr>
        <w:tc>
          <w:tcPr>
            <w:tcW w:w="2122" w:type="dxa"/>
            <w:vMerge/>
          </w:tcPr>
          <w:p w:rsidR="003277EF" w:rsidRPr="00645621" w:rsidRDefault="003277EF" w:rsidP="00B3070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277EF" w:rsidRPr="00645621" w:rsidRDefault="003277EF" w:rsidP="00B3070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3277EF" w:rsidRPr="00005A05" w:rsidRDefault="00C71487" w:rsidP="00190417">
            <w:pPr>
              <w:ind w:left="147" w:firstLine="309"/>
              <w:rPr>
                <w:rFonts w:ascii="Times New Roman" w:hAnsi="Times New Roman"/>
                <w:sz w:val="28"/>
                <w:szCs w:val="28"/>
              </w:rPr>
            </w:pPr>
            <w:r w:rsidRPr="00005A05">
              <w:rPr>
                <w:rFonts w:ascii="Times New Roman" w:hAnsi="Times New Roman"/>
                <w:sz w:val="28"/>
                <w:szCs w:val="28"/>
              </w:rPr>
              <w:t>Иное корпоративное электронное средство платежа</w:t>
            </w:r>
          </w:p>
        </w:tc>
      </w:tr>
      <w:tr w:rsidR="000D7C60" w:rsidTr="00AC0A60">
        <w:trPr>
          <w:trHeight w:val="1184"/>
        </w:trPr>
        <w:tc>
          <w:tcPr>
            <w:tcW w:w="2122" w:type="dxa"/>
            <w:vMerge/>
          </w:tcPr>
          <w:p w:rsidR="003277EF" w:rsidRPr="00645621" w:rsidRDefault="003277EF" w:rsidP="00B3070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277EF" w:rsidRPr="00645621" w:rsidRDefault="003277EF" w:rsidP="00B3070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3277EF" w:rsidRPr="00005A05" w:rsidRDefault="00C71487" w:rsidP="003277EF">
            <w:pPr>
              <w:ind w:left="147" w:hanging="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Иное электронное средство платежа</w:t>
            </w:r>
          </w:p>
        </w:tc>
      </w:tr>
      <w:tr w:rsidR="000D7C60" w:rsidTr="00AC0A60">
        <w:trPr>
          <w:trHeight w:val="331"/>
        </w:trPr>
        <w:tc>
          <w:tcPr>
            <w:tcW w:w="2122" w:type="dxa"/>
            <w:vMerge w:val="restart"/>
          </w:tcPr>
          <w:p w:rsidR="00E262CB" w:rsidRDefault="00C71487" w:rsidP="00D413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Безналичные и наличные расчеты</w:t>
            </w:r>
          </w:p>
        </w:tc>
        <w:tc>
          <w:tcPr>
            <w:tcW w:w="3402" w:type="dxa"/>
            <w:vMerge w:val="restart"/>
          </w:tcPr>
          <w:p w:rsidR="00E262CB" w:rsidRDefault="00C7148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Способ осуществления перевода денежных средств</w:t>
            </w:r>
          </w:p>
        </w:tc>
        <w:tc>
          <w:tcPr>
            <w:tcW w:w="8363" w:type="dxa"/>
          </w:tcPr>
          <w:p w:rsidR="00E262CB" w:rsidRPr="00DA35D0" w:rsidRDefault="00C7148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офис</w:t>
            </w:r>
            <w:r w:rsidR="00D42583">
              <w:rPr>
                <w:rFonts w:ascii="Times New Roman" w:hAnsi="Times New Roman"/>
                <w:sz w:val="28"/>
                <w:szCs w:val="24"/>
              </w:rPr>
              <w:t xml:space="preserve">е кредитной организации </w:t>
            </w: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DA35D0">
              <w:rPr>
                <w:rFonts w:ascii="Times New Roman" w:hAnsi="Times New Roman"/>
                <w:sz w:val="28"/>
                <w:szCs w:val="24"/>
              </w:rPr>
              <w:t xml:space="preserve"> участием сотрудника кредитной организации</w:t>
            </w:r>
          </w:p>
        </w:tc>
      </w:tr>
      <w:tr w:rsidR="00AC0A60" w:rsidTr="00AC0A60">
        <w:trPr>
          <w:trHeight w:val="382"/>
        </w:trPr>
        <w:tc>
          <w:tcPr>
            <w:tcW w:w="2122" w:type="dxa"/>
            <w:vMerge/>
          </w:tcPr>
          <w:p w:rsidR="00AC0A60" w:rsidRDefault="00AC0A60" w:rsidP="00D413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C0A60" w:rsidRDefault="00AC0A60" w:rsidP="00D413E0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63" w:type="dxa"/>
          </w:tcPr>
          <w:p w:rsidR="00AC0A60" w:rsidRPr="00DA35D0" w:rsidRDefault="00AC0A60" w:rsidP="00AC0A60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Через банкомат, электронный терминал или другое устройство</w:t>
            </w:r>
          </w:p>
        </w:tc>
      </w:tr>
      <w:tr w:rsidR="000D7C60" w:rsidTr="00190417">
        <w:trPr>
          <w:trHeight w:val="467"/>
        </w:trPr>
        <w:tc>
          <w:tcPr>
            <w:tcW w:w="2122" w:type="dxa"/>
            <w:vMerge/>
          </w:tcPr>
          <w:p w:rsidR="006F443A" w:rsidRDefault="006F443A" w:rsidP="00D413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43A" w:rsidRDefault="006F443A" w:rsidP="00D413E0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63" w:type="dxa"/>
          </w:tcPr>
          <w:p w:rsidR="006F443A" w:rsidRPr="00DA35D0" w:rsidRDefault="00C71487" w:rsidP="00D413E0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 использованием сети И</w:t>
            </w:r>
            <w:r w:rsidRPr="00DA35D0">
              <w:rPr>
                <w:rFonts w:ascii="Times New Roman" w:hAnsi="Times New Roman"/>
                <w:sz w:val="28"/>
                <w:szCs w:val="24"/>
              </w:rPr>
              <w:t>нтернет</w:t>
            </w:r>
          </w:p>
        </w:tc>
      </w:tr>
      <w:tr w:rsidR="000D7C60" w:rsidTr="00190417">
        <w:trPr>
          <w:trHeight w:val="357"/>
        </w:trPr>
        <w:tc>
          <w:tcPr>
            <w:tcW w:w="2122" w:type="dxa"/>
            <w:vMerge/>
          </w:tcPr>
          <w:p w:rsidR="00E262CB" w:rsidRDefault="00E262CB" w:rsidP="00D413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D413E0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63" w:type="dxa"/>
          </w:tcPr>
          <w:p w:rsidR="00E262CB" w:rsidRPr="003B268D" w:rsidRDefault="00C71487" w:rsidP="00D413E0">
            <w:pPr>
              <w:rPr>
                <w:rFonts w:ascii="Times New Roman" w:hAnsi="Times New Roman"/>
                <w:sz w:val="28"/>
              </w:rPr>
            </w:pPr>
            <w:r w:rsidRPr="003B268D">
              <w:rPr>
                <w:rFonts w:ascii="Times New Roman" w:hAnsi="Times New Roman"/>
                <w:sz w:val="28"/>
              </w:rPr>
              <w:t>Ин</w:t>
            </w:r>
            <w:r>
              <w:rPr>
                <w:rFonts w:ascii="Times New Roman" w:hAnsi="Times New Roman"/>
                <w:sz w:val="28"/>
              </w:rPr>
              <w:t>ой внеофисный способ</w:t>
            </w:r>
          </w:p>
        </w:tc>
      </w:tr>
      <w:tr w:rsidR="000D7C60" w:rsidTr="00190417">
        <w:trPr>
          <w:trHeight w:val="240"/>
        </w:trPr>
        <w:tc>
          <w:tcPr>
            <w:tcW w:w="2122" w:type="dxa"/>
            <w:vMerge w:val="restart"/>
          </w:tcPr>
          <w:p w:rsidR="00D964DE" w:rsidRDefault="00C71487" w:rsidP="00D96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Безналичные и наличные расчеты</w:t>
            </w:r>
          </w:p>
        </w:tc>
        <w:tc>
          <w:tcPr>
            <w:tcW w:w="3402" w:type="dxa"/>
            <w:vMerge w:val="restart"/>
          </w:tcPr>
          <w:p w:rsidR="00D964DE" w:rsidRDefault="00C71487" w:rsidP="00D964D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 бесконтактной технологии</w:t>
            </w:r>
          </w:p>
        </w:tc>
        <w:tc>
          <w:tcPr>
            <w:tcW w:w="8363" w:type="dxa"/>
          </w:tcPr>
          <w:p w:rsidR="00D964DE" w:rsidRDefault="00C71487" w:rsidP="00D964DE">
            <w:pPr>
              <w:rPr>
                <w:rFonts w:ascii="Times New Roman" w:hAnsi="Times New Roman"/>
                <w:sz w:val="28"/>
                <w:szCs w:val="24"/>
              </w:rPr>
            </w:pPr>
            <w:r w:rsidRPr="009B6F0D">
              <w:rPr>
                <w:rFonts w:ascii="Times New Roman" w:hAnsi="Times New Roman"/>
                <w:sz w:val="28"/>
                <w:szCs w:val="24"/>
                <w:lang w:val="en-US"/>
              </w:rPr>
              <w:t>QR</w:t>
            </w:r>
            <w:r>
              <w:rPr>
                <w:rFonts w:ascii="Times New Roman" w:hAnsi="Times New Roman"/>
                <w:sz w:val="28"/>
                <w:szCs w:val="24"/>
              </w:rPr>
              <w:t>–код</w:t>
            </w:r>
          </w:p>
        </w:tc>
      </w:tr>
      <w:tr w:rsidR="000D7C60" w:rsidTr="00190417">
        <w:trPr>
          <w:trHeight w:val="240"/>
        </w:trPr>
        <w:tc>
          <w:tcPr>
            <w:tcW w:w="2122" w:type="dxa"/>
            <w:vMerge/>
          </w:tcPr>
          <w:p w:rsidR="00D964DE" w:rsidRDefault="00D964DE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64DE" w:rsidRDefault="00D964DE" w:rsidP="00D964D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63" w:type="dxa"/>
          </w:tcPr>
          <w:p w:rsidR="00D964DE" w:rsidRDefault="00C71487" w:rsidP="00D964D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Pay-</w:t>
            </w:r>
            <w:r w:rsidRPr="009B6F0D">
              <w:rPr>
                <w:rFonts w:ascii="Times New Roman" w:hAnsi="Times New Roman"/>
                <w:sz w:val="28"/>
                <w:szCs w:val="24"/>
              </w:rPr>
              <w:t>технологи</w:t>
            </w:r>
            <w:r>
              <w:rPr>
                <w:rFonts w:ascii="Times New Roman" w:hAnsi="Times New Roman"/>
                <w:sz w:val="28"/>
                <w:szCs w:val="24"/>
              </w:rPr>
              <w:t>я</w:t>
            </w:r>
          </w:p>
        </w:tc>
      </w:tr>
      <w:tr w:rsidR="000D7C60" w:rsidTr="00190417">
        <w:trPr>
          <w:trHeight w:val="240"/>
        </w:trPr>
        <w:tc>
          <w:tcPr>
            <w:tcW w:w="2122" w:type="dxa"/>
            <w:vMerge/>
          </w:tcPr>
          <w:p w:rsidR="00D964DE" w:rsidRDefault="00D964DE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64DE" w:rsidRDefault="00D964DE" w:rsidP="00D964D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63" w:type="dxa"/>
          </w:tcPr>
          <w:p w:rsidR="00D964DE" w:rsidRDefault="00C71487" w:rsidP="00D964D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Биометрические данные</w:t>
            </w:r>
          </w:p>
        </w:tc>
      </w:tr>
      <w:tr w:rsidR="000D7C60" w:rsidTr="00190417">
        <w:trPr>
          <w:trHeight w:val="449"/>
        </w:trPr>
        <w:tc>
          <w:tcPr>
            <w:tcW w:w="2122" w:type="dxa"/>
            <w:vMerge/>
          </w:tcPr>
          <w:p w:rsidR="00D964DE" w:rsidRDefault="00D964DE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64DE" w:rsidRDefault="00D964DE" w:rsidP="00D964D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63" w:type="dxa"/>
          </w:tcPr>
          <w:p w:rsidR="00D964DE" w:rsidRDefault="00C71487" w:rsidP="00D964D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Иное</w:t>
            </w:r>
          </w:p>
        </w:tc>
      </w:tr>
      <w:tr w:rsidR="000D7C60" w:rsidTr="00190417">
        <w:trPr>
          <w:trHeight w:val="480"/>
        </w:trPr>
        <w:tc>
          <w:tcPr>
            <w:tcW w:w="2122" w:type="dxa"/>
            <w:vMerge w:val="restart"/>
          </w:tcPr>
          <w:p w:rsidR="009B2473" w:rsidRDefault="00C71487" w:rsidP="00D96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Безналичные и наличные расчеты</w:t>
            </w:r>
          </w:p>
        </w:tc>
        <w:tc>
          <w:tcPr>
            <w:tcW w:w="3402" w:type="dxa"/>
            <w:vMerge w:val="restart"/>
          </w:tcPr>
          <w:p w:rsidR="009B2473" w:rsidRDefault="00C71487" w:rsidP="00D964D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Идентификатор получателя денежных средств</w:t>
            </w:r>
          </w:p>
        </w:tc>
        <w:tc>
          <w:tcPr>
            <w:tcW w:w="8363" w:type="dxa"/>
          </w:tcPr>
          <w:p w:rsidR="009B2473" w:rsidRPr="00E11FB1" w:rsidRDefault="00C71487" w:rsidP="00D964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Номер</w:t>
            </w:r>
            <w:r w:rsidRPr="009B6F0D">
              <w:rPr>
                <w:rFonts w:ascii="Times New Roman" w:hAnsi="Times New Roman"/>
                <w:sz w:val="28"/>
                <w:szCs w:val="24"/>
              </w:rPr>
              <w:t xml:space="preserve"> телефона</w:t>
            </w:r>
          </w:p>
        </w:tc>
      </w:tr>
      <w:tr w:rsidR="000D7C60" w:rsidTr="00190417">
        <w:trPr>
          <w:trHeight w:val="480"/>
        </w:trPr>
        <w:tc>
          <w:tcPr>
            <w:tcW w:w="2122" w:type="dxa"/>
            <w:vMerge/>
          </w:tcPr>
          <w:p w:rsidR="009B2473" w:rsidRDefault="009B2473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B2473" w:rsidRDefault="009B2473" w:rsidP="00D964D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9B2473" w:rsidRDefault="00C71487" w:rsidP="00D964D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Номер карты</w:t>
            </w:r>
          </w:p>
        </w:tc>
      </w:tr>
      <w:tr w:rsidR="000D7C60" w:rsidTr="00190417">
        <w:trPr>
          <w:trHeight w:val="480"/>
        </w:trPr>
        <w:tc>
          <w:tcPr>
            <w:tcW w:w="2122" w:type="dxa"/>
            <w:vMerge/>
          </w:tcPr>
          <w:p w:rsidR="009B2473" w:rsidRDefault="009B2473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B2473" w:rsidRDefault="009B2473" w:rsidP="00D964D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9B2473" w:rsidRPr="00E11FB1" w:rsidRDefault="00C71487" w:rsidP="00D964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</w:t>
            </w:r>
            <w:r w:rsidRPr="009B6F0D">
              <w:rPr>
                <w:rFonts w:ascii="Times New Roman" w:hAnsi="Times New Roman"/>
                <w:sz w:val="28"/>
                <w:szCs w:val="24"/>
              </w:rPr>
              <w:t>омер счета</w:t>
            </w:r>
          </w:p>
        </w:tc>
      </w:tr>
      <w:tr w:rsidR="000D7C60" w:rsidTr="00190417">
        <w:trPr>
          <w:trHeight w:val="480"/>
        </w:trPr>
        <w:tc>
          <w:tcPr>
            <w:tcW w:w="2122" w:type="dxa"/>
            <w:vMerge/>
          </w:tcPr>
          <w:p w:rsidR="009B2473" w:rsidRDefault="009B2473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B2473" w:rsidRDefault="009B2473" w:rsidP="00D964D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9B2473" w:rsidRDefault="00C71487" w:rsidP="00D964D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Штрих-код</w:t>
            </w:r>
          </w:p>
        </w:tc>
      </w:tr>
      <w:tr w:rsidR="000D7C60" w:rsidTr="00190417">
        <w:trPr>
          <w:trHeight w:val="480"/>
        </w:trPr>
        <w:tc>
          <w:tcPr>
            <w:tcW w:w="2122" w:type="dxa"/>
            <w:vMerge/>
          </w:tcPr>
          <w:p w:rsidR="009B2473" w:rsidRDefault="009B2473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B2473" w:rsidRDefault="009B2473" w:rsidP="00D964D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9B2473" w:rsidRDefault="00C71487" w:rsidP="00D964DE">
            <w:pPr>
              <w:rPr>
                <w:rFonts w:ascii="Times New Roman" w:hAnsi="Times New Roman"/>
                <w:sz w:val="28"/>
                <w:szCs w:val="24"/>
              </w:rPr>
            </w:pPr>
            <w:r w:rsidRPr="009B6F0D">
              <w:rPr>
                <w:rFonts w:ascii="Times New Roman" w:hAnsi="Times New Roman"/>
                <w:sz w:val="28"/>
                <w:szCs w:val="24"/>
                <w:lang w:val="en-US"/>
              </w:rPr>
              <w:t>QR</w:t>
            </w:r>
            <w:r>
              <w:rPr>
                <w:rFonts w:ascii="Times New Roman" w:hAnsi="Times New Roman"/>
                <w:sz w:val="28"/>
                <w:szCs w:val="24"/>
              </w:rPr>
              <w:t>–код</w:t>
            </w:r>
          </w:p>
        </w:tc>
      </w:tr>
      <w:tr w:rsidR="000D7C60" w:rsidTr="00190417">
        <w:trPr>
          <w:trHeight w:val="480"/>
        </w:trPr>
        <w:tc>
          <w:tcPr>
            <w:tcW w:w="2122" w:type="dxa"/>
            <w:vMerge/>
          </w:tcPr>
          <w:p w:rsidR="009B2473" w:rsidRDefault="009B2473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B2473" w:rsidRDefault="009B2473" w:rsidP="00D964D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9B2473" w:rsidRDefault="00C71487" w:rsidP="00D964DE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Иной идентификатор</w:t>
            </w:r>
          </w:p>
        </w:tc>
      </w:tr>
      <w:tr w:rsidR="000D7C60" w:rsidTr="00190417">
        <w:trPr>
          <w:trHeight w:val="351"/>
        </w:trPr>
        <w:tc>
          <w:tcPr>
            <w:tcW w:w="2122" w:type="dxa"/>
            <w:vMerge w:val="restart"/>
          </w:tcPr>
          <w:p w:rsidR="00D964DE" w:rsidRPr="00CA4B51" w:rsidRDefault="00C71487" w:rsidP="00D96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Безналичные и наличные расчеты</w:t>
            </w:r>
          </w:p>
        </w:tc>
        <w:tc>
          <w:tcPr>
            <w:tcW w:w="3402" w:type="dxa"/>
            <w:vMerge w:val="restart"/>
          </w:tcPr>
          <w:p w:rsidR="00D964DE" w:rsidRPr="00CA4B51" w:rsidRDefault="00C71487" w:rsidP="00D96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операции, совершенной с использованием платежной карты</w:t>
            </w:r>
          </w:p>
        </w:tc>
        <w:tc>
          <w:tcPr>
            <w:tcW w:w="8363" w:type="dxa"/>
          </w:tcPr>
          <w:p w:rsidR="00D964DE" w:rsidRPr="00CA4B51" w:rsidRDefault="00C71487" w:rsidP="00D964DE">
            <w:pPr>
              <w:rPr>
                <w:rFonts w:ascii="Times New Roman" w:hAnsi="Times New Roman"/>
                <w:sz w:val="28"/>
                <w:szCs w:val="28"/>
              </w:rPr>
            </w:pPr>
            <w:r w:rsidRPr="002318D7">
              <w:rPr>
                <w:rFonts w:ascii="Times New Roman" w:hAnsi="Times New Roman"/>
                <w:sz w:val="28"/>
                <w:szCs w:val="24"/>
              </w:rPr>
              <w:t>Выдача наличных денежных средств</w:t>
            </w:r>
          </w:p>
        </w:tc>
      </w:tr>
      <w:tr w:rsidR="000D7C60" w:rsidTr="00190417">
        <w:trPr>
          <w:trHeight w:val="349"/>
        </w:trPr>
        <w:tc>
          <w:tcPr>
            <w:tcW w:w="2122" w:type="dxa"/>
            <w:vMerge/>
          </w:tcPr>
          <w:p w:rsidR="00D964DE" w:rsidRDefault="00D964DE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64DE" w:rsidRDefault="00D964DE" w:rsidP="00D964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D964DE" w:rsidRPr="00CA4B51" w:rsidRDefault="00C71487" w:rsidP="00D964DE">
            <w:pPr>
              <w:rPr>
                <w:rFonts w:ascii="Times New Roman" w:hAnsi="Times New Roman"/>
                <w:sz w:val="28"/>
                <w:szCs w:val="28"/>
              </w:rPr>
            </w:pPr>
            <w:r w:rsidRPr="002318D7">
              <w:rPr>
                <w:rFonts w:ascii="Times New Roman" w:hAnsi="Times New Roman"/>
                <w:sz w:val="28"/>
                <w:szCs w:val="24"/>
              </w:rPr>
              <w:t>Внесение наличных денежных средств</w:t>
            </w:r>
          </w:p>
        </w:tc>
      </w:tr>
      <w:tr w:rsidR="000D7C60" w:rsidTr="00190417">
        <w:trPr>
          <w:trHeight w:val="349"/>
        </w:trPr>
        <w:tc>
          <w:tcPr>
            <w:tcW w:w="2122" w:type="dxa"/>
            <w:vMerge/>
          </w:tcPr>
          <w:p w:rsidR="00D964DE" w:rsidRDefault="00D964DE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64DE" w:rsidRDefault="00D964DE" w:rsidP="00D964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D964DE" w:rsidRPr="002318D7" w:rsidRDefault="006F443A" w:rsidP="006F443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Безналичная о</w:t>
            </w:r>
            <w:r w:rsidR="009B2473">
              <w:rPr>
                <w:rFonts w:ascii="Times New Roman" w:hAnsi="Times New Roman"/>
                <w:sz w:val="28"/>
                <w:szCs w:val="24"/>
              </w:rPr>
              <w:t xml:space="preserve">перация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между счетами одного клиента </w:t>
            </w:r>
          </w:p>
        </w:tc>
      </w:tr>
      <w:tr w:rsidR="00AC0A60" w:rsidTr="00AC0A60">
        <w:trPr>
          <w:trHeight w:val="477"/>
        </w:trPr>
        <w:tc>
          <w:tcPr>
            <w:tcW w:w="2122" w:type="dxa"/>
            <w:vMerge/>
          </w:tcPr>
          <w:p w:rsidR="00AC0A60" w:rsidRDefault="00AC0A60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C0A60" w:rsidRDefault="00AC0A60" w:rsidP="00D964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AC0A60" w:rsidRDefault="00AC0A60" w:rsidP="00AC0A60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Оплата товаров ( услуг, работ), перевод (расход)</w:t>
            </w:r>
          </w:p>
        </w:tc>
      </w:tr>
      <w:tr w:rsidR="000D7C60" w:rsidTr="00190417">
        <w:trPr>
          <w:trHeight w:val="349"/>
        </w:trPr>
        <w:tc>
          <w:tcPr>
            <w:tcW w:w="2122" w:type="dxa"/>
            <w:vMerge/>
          </w:tcPr>
          <w:p w:rsidR="00D964DE" w:rsidRDefault="00D964DE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64DE" w:rsidRDefault="00D964DE" w:rsidP="00D964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D964DE" w:rsidRPr="00CA4B51" w:rsidRDefault="00C71487" w:rsidP="00D964DE">
            <w:pPr>
              <w:rPr>
                <w:rFonts w:ascii="Times New Roman" w:hAnsi="Times New Roman"/>
                <w:sz w:val="28"/>
                <w:szCs w:val="28"/>
              </w:rPr>
            </w:pPr>
            <w:r w:rsidRPr="002318D7">
              <w:rPr>
                <w:rFonts w:ascii="Times New Roman" w:hAnsi="Times New Roman"/>
                <w:sz w:val="28"/>
                <w:szCs w:val="24"/>
              </w:rPr>
              <w:t>Иная операция</w:t>
            </w:r>
          </w:p>
        </w:tc>
      </w:tr>
      <w:tr w:rsidR="000D7C60" w:rsidTr="00190417">
        <w:trPr>
          <w:trHeight w:val="45"/>
        </w:trPr>
        <w:tc>
          <w:tcPr>
            <w:tcW w:w="2122" w:type="dxa"/>
            <w:vMerge w:val="restart"/>
          </w:tcPr>
          <w:p w:rsidR="00D964DE" w:rsidRDefault="00C71487" w:rsidP="00D96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Безналичные и наличные расчеты</w:t>
            </w:r>
          </w:p>
        </w:tc>
        <w:tc>
          <w:tcPr>
            <w:tcW w:w="3402" w:type="dxa"/>
            <w:vMerge w:val="restart"/>
          </w:tcPr>
          <w:p w:rsidR="00D964DE" w:rsidRDefault="00C71487" w:rsidP="00D964D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аккредитива</w:t>
            </w:r>
          </w:p>
        </w:tc>
        <w:tc>
          <w:tcPr>
            <w:tcW w:w="8363" w:type="dxa"/>
          </w:tcPr>
          <w:p w:rsidR="00D964DE" w:rsidRDefault="00C71487" w:rsidP="00D964DE">
            <w:pPr>
              <w:rPr>
                <w:rFonts w:ascii="Times New Roman" w:hAnsi="Times New Roman"/>
                <w:sz w:val="28"/>
                <w:szCs w:val="28"/>
              </w:rPr>
            </w:pPr>
            <w:r w:rsidRPr="002A1243">
              <w:rPr>
                <w:rFonts w:ascii="Times New Roman" w:hAnsi="Times New Roman"/>
                <w:sz w:val="28"/>
                <w:szCs w:val="28"/>
                <w:lang w:eastAsia="ru-RU"/>
              </w:rPr>
              <w:t>Аккредитив безотзывный</w:t>
            </w:r>
          </w:p>
        </w:tc>
      </w:tr>
      <w:tr w:rsidR="000D7C60" w:rsidTr="00190417">
        <w:trPr>
          <w:trHeight w:val="24"/>
        </w:trPr>
        <w:tc>
          <w:tcPr>
            <w:tcW w:w="2122" w:type="dxa"/>
            <w:vMerge/>
          </w:tcPr>
          <w:p w:rsidR="00D964DE" w:rsidRDefault="00D964DE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64DE" w:rsidRDefault="00D964DE" w:rsidP="00D964D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D964DE" w:rsidRDefault="00C71487" w:rsidP="00D964DE">
            <w:pPr>
              <w:rPr>
                <w:rFonts w:ascii="Times New Roman" w:hAnsi="Times New Roman"/>
                <w:sz w:val="28"/>
                <w:szCs w:val="28"/>
              </w:rPr>
            </w:pPr>
            <w:r w:rsidRPr="002A1243">
              <w:rPr>
                <w:rFonts w:ascii="Times New Roman" w:hAnsi="Times New Roman"/>
                <w:sz w:val="28"/>
                <w:szCs w:val="28"/>
                <w:lang w:eastAsia="ru-RU"/>
              </w:rPr>
              <w:t>Аккредитив отзывный</w:t>
            </w:r>
          </w:p>
        </w:tc>
      </w:tr>
      <w:tr w:rsidR="000D7C60" w:rsidTr="00190417">
        <w:trPr>
          <w:trHeight w:val="24"/>
        </w:trPr>
        <w:tc>
          <w:tcPr>
            <w:tcW w:w="2122" w:type="dxa"/>
            <w:vMerge/>
          </w:tcPr>
          <w:p w:rsidR="00D964DE" w:rsidRDefault="00D964DE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64DE" w:rsidRDefault="00D964DE" w:rsidP="00D964D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D964DE" w:rsidRDefault="00C71487" w:rsidP="00D964DE">
            <w:pPr>
              <w:rPr>
                <w:rFonts w:ascii="Times New Roman" w:hAnsi="Times New Roman"/>
                <w:sz w:val="28"/>
                <w:szCs w:val="28"/>
              </w:rPr>
            </w:pPr>
            <w:r w:rsidRPr="002A1243">
              <w:rPr>
                <w:rFonts w:ascii="Times New Roman" w:hAnsi="Times New Roman"/>
                <w:sz w:val="28"/>
                <w:szCs w:val="28"/>
                <w:lang w:eastAsia="ru-RU"/>
              </w:rPr>
              <w:t>Аккредитив покрытый (депонированный) безотзывный</w:t>
            </w:r>
          </w:p>
        </w:tc>
      </w:tr>
      <w:tr w:rsidR="000D7C60" w:rsidTr="00190417">
        <w:trPr>
          <w:trHeight w:val="24"/>
        </w:trPr>
        <w:tc>
          <w:tcPr>
            <w:tcW w:w="2122" w:type="dxa"/>
            <w:vMerge/>
          </w:tcPr>
          <w:p w:rsidR="00D964DE" w:rsidRDefault="00D964DE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64DE" w:rsidRDefault="00D964DE" w:rsidP="00D964D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D964DE" w:rsidRDefault="00C71487" w:rsidP="00D964DE">
            <w:pPr>
              <w:rPr>
                <w:rFonts w:ascii="Times New Roman" w:hAnsi="Times New Roman"/>
                <w:sz w:val="28"/>
                <w:szCs w:val="28"/>
              </w:rPr>
            </w:pPr>
            <w:r w:rsidRPr="002A1243">
              <w:rPr>
                <w:rFonts w:ascii="Times New Roman" w:hAnsi="Times New Roman"/>
                <w:sz w:val="28"/>
                <w:szCs w:val="28"/>
                <w:lang w:eastAsia="ru-RU"/>
              </w:rPr>
              <w:t>Аккредитив покрытый (депонированный) отзывный</w:t>
            </w:r>
          </w:p>
        </w:tc>
      </w:tr>
      <w:tr w:rsidR="000D7C60" w:rsidTr="00190417">
        <w:trPr>
          <w:trHeight w:val="24"/>
        </w:trPr>
        <w:tc>
          <w:tcPr>
            <w:tcW w:w="2122" w:type="dxa"/>
            <w:vMerge/>
          </w:tcPr>
          <w:p w:rsidR="00D964DE" w:rsidRDefault="00D964DE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64DE" w:rsidRDefault="00D964DE" w:rsidP="00D964D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D964DE" w:rsidRDefault="00C71487" w:rsidP="00D964DE">
            <w:pPr>
              <w:rPr>
                <w:rFonts w:ascii="Times New Roman" w:hAnsi="Times New Roman"/>
                <w:sz w:val="28"/>
                <w:szCs w:val="28"/>
              </w:rPr>
            </w:pPr>
            <w:r w:rsidRPr="00E11FB1">
              <w:rPr>
                <w:rFonts w:ascii="Times New Roman" w:hAnsi="Times New Roman"/>
                <w:sz w:val="28"/>
                <w:szCs w:val="28"/>
                <w:lang w:eastAsia="ru-RU"/>
              </w:rPr>
              <w:t>Аккредитив непокрытый (гарантированный) отзывный</w:t>
            </w:r>
          </w:p>
        </w:tc>
      </w:tr>
      <w:tr w:rsidR="000D7C60" w:rsidTr="00190417">
        <w:trPr>
          <w:trHeight w:val="24"/>
        </w:trPr>
        <w:tc>
          <w:tcPr>
            <w:tcW w:w="2122" w:type="dxa"/>
            <w:vMerge/>
          </w:tcPr>
          <w:p w:rsidR="00D964DE" w:rsidRDefault="00D964DE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64DE" w:rsidRDefault="00D964DE" w:rsidP="00D964D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D964DE" w:rsidRDefault="00C71487" w:rsidP="00D964DE">
            <w:pPr>
              <w:rPr>
                <w:rFonts w:ascii="Times New Roman" w:hAnsi="Times New Roman"/>
                <w:sz w:val="28"/>
                <w:szCs w:val="28"/>
              </w:rPr>
            </w:pPr>
            <w:r w:rsidRPr="002A1243">
              <w:rPr>
                <w:rFonts w:ascii="Times New Roman" w:hAnsi="Times New Roman"/>
                <w:sz w:val="28"/>
                <w:szCs w:val="28"/>
                <w:lang w:eastAsia="ru-RU"/>
              </w:rPr>
              <w:t>Аккредитив импортный покрытый отзывный</w:t>
            </w:r>
          </w:p>
        </w:tc>
      </w:tr>
      <w:tr w:rsidR="000D7C60" w:rsidTr="00190417">
        <w:trPr>
          <w:trHeight w:val="24"/>
        </w:trPr>
        <w:tc>
          <w:tcPr>
            <w:tcW w:w="2122" w:type="dxa"/>
            <w:vMerge/>
          </w:tcPr>
          <w:p w:rsidR="00D964DE" w:rsidRDefault="00D964DE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64DE" w:rsidRDefault="00D964DE" w:rsidP="00D964D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D964DE" w:rsidRDefault="00C71487" w:rsidP="00D964DE">
            <w:pPr>
              <w:rPr>
                <w:rFonts w:ascii="Times New Roman" w:hAnsi="Times New Roman"/>
                <w:sz w:val="28"/>
                <w:szCs w:val="28"/>
              </w:rPr>
            </w:pPr>
            <w:r w:rsidRPr="002A1243">
              <w:rPr>
                <w:rFonts w:ascii="Times New Roman" w:hAnsi="Times New Roman"/>
                <w:sz w:val="28"/>
                <w:szCs w:val="28"/>
                <w:lang w:eastAsia="ru-RU"/>
              </w:rPr>
              <w:t>Аккредитив экспортный покрытый отзывный</w:t>
            </w:r>
          </w:p>
        </w:tc>
      </w:tr>
      <w:tr w:rsidR="000D7C60" w:rsidTr="00190417">
        <w:trPr>
          <w:trHeight w:val="24"/>
        </w:trPr>
        <w:tc>
          <w:tcPr>
            <w:tcW w:w="2122" w:type="dxa"/>
            <w:vMerge/>
          </w:tcPr>
          <w:p w:rsidR="00D964DE" w:rsidRDefault="00D964DE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64DE" w:rsidRDefault="00D964DE" w:rsidP="00D964D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D964DE" w:rsidRDefault="00C71487" w:rsidP="00D964DE">
            <w:pPr>
              <w:rPr>
                <w:rFonts w:ascii="Times New Roman" w:hAnsi="Times New Roman"/>
                <w:sz w:val="28"/>
                <w:szCs w:val="28"/>
              </w:rPr>
            </w:pPr>
            <w:r w:rsidRPr="002A1243">
              <w:rPr>
                <w:rFonts w:ascii="Times New Roman" w:hAnsi="Times New Roman"/>
                <w:sz w:val="28"/>
                <w:szCs w:val="28"/>
                <w:lang w:eastAsia="ru-RU"/>
              </w:rPr>
              <w:t>Аккредитив подтвержденный покрытый безотзывный</w:t>
            </w:r>
          </w:p>
        </w:tc>
      </w:tr>
      <w:tr w:rsidR="000D7C60" w:rsidTr="00190417">
        <w:trPr>
          <w:trHeight w:val="24"/>
        </w:trPr>
        <w:tc>
          <w:tcPr>
            <w:tcW w:w="2122" w:type="dxa"/>
            <w:vMerge/>
          </w:tcPr>
          <w:p w:rsidR="00D964DE" w:rsidRDefault="00D964DE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64DE" w:rsidRDefault="00D964DE" w:rsidP="00D964D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D964DE" w:rsidRDefault="00C71487" w:rsidP="00D964DE">
            <w:pPr>
              <w:rPr>
                <w:rFonts w:ascii="Times New Roman" w:hAnsi="Times New Roman"/>
                <w:sz w:val="28"/>
                <w:szCs w:val="28"/>
              </w:rPr>
            </w:pPr>
            <w:r w:rsidRPr="002A1243">
              <w:rPr>
                <w:rFonts w:ascii="Times New Roman" w:hAnsi="Times New Roman"/>
                <w:sz w:val="28"/>
                <w:szCs w:val="28"/>
                <w:lang w:eastAsia="ru-RU"/>
              </w:rPr>
              <w:t>Аккредитив экспортный покрытый безотзывный</w:t>
            </w:r>
          </w:p>
        </w:tc>
      </w:tr>
      <w:tr w:rsidR="000D7C60" w:rsidTr="00190417">
        <w:trPr>
          <w:trHeight w:val="24"/>
        </w:trPr>
        <w:tc>
          <w:tcPr>
            <w:tcW w:w="2122" w:type="dxa"/>
            <w:vMerge/>
          </w:tcPr>
          <w:p w:rsidR="00D964DE" w:rsidRDefault="00D964DE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64DE" w:rsidRDefault="00D964DE" w:rsidP="00D964D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D964DE" w:rsidRDefault="00C71487" w:rsidP="00D964DE">
            <w:pPr>
              <w:rPr>
                <w:rFonts w:ascii="Times New Roman" w:hAnsi="Times New Roman"/>
                <w:sz w:val="28"/>
                <w:szCs w:val="28"/>
              </w:rPr>
            </w:pPr>
            <w:r w:rsidRPr="002A1243">
              <w:rPr>
                <w:rFonts w:ascii="Times New Roman" w:hAnsi="Times New Roman"/>
                <w:sz w:val="28"/>
                <w:szCs w:val="28"/>
                <w:lang w:eastAsia="ru-RU"/>
              </w:rPr>
              <w:t>Аккредитив документарный (товарный) выставленный или подтвержденный</w:t>
            </w:r>
          </w:p>
        </w:tc>
      </w:tr>
      <w:tr w:rsidR="000D7C60" w:rsidTr="00190417">
        <w:trPr>
          <w:trHeight w:val="24"/>
        </w:trPr>
        <w:tc>
          <w:tcPr>
            <w:tcW w:w="2122" w:type="dxa"/>
            <w:vMerge/>
          </w:tcPr>
          <w:p w:rsidR="00D964DE" w:rsidRDefault="00D964DE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64DE" w:rsidRDefault="00D964DE" w:rsidP="00D964D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D964DE" w:rsidRDefault="00C71487" w:rsidP="00D964DE">
            <w:pPr>
              <w:rPr>
                <w:rFonts w:ascii="Times New Roman" w:hAnsi="Times New Roman"/>
                <w:sz w:val="28"/>
                <w:szCs w:val="28"/>
              </w:rPr>
            </w:pPr>
            <w:r w:rsidRPr="002A1243">
              <w:rPr>
                <w:rFonts w:ascii="Times New Roman" w:hAnsi="Times New Roman"/>
                <w:sz w:val="28"/>
                <w:szCs w:val="28"/>
                <w:lang w:eastAsia="ru-RU"/>
              </w:rPr>
              <w:t>Аккредитив резервный</w:t>
            </w:r>
          </w:p>
        </w:tc>
      </w:tr>
      <w:tr w:rsidR="000D7C60" w:rsidTr="00190417">
        <w:trPr>
          <w:trHeight w:val="24"/>
        </w:trPr>
        <w:tc>
          <w:tcPr>
            <w:tcW w:w="2122" w:type="dxa"/>
            <w:vMerge/>
          </w:tcPr>
          <w:p w:rsidR="00D964DE" w:rsidRDefault="00D964DE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64DE" w:rsidRDefault="00D964DE" w:rsidP="00D964D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D964DE" w:rsidRDefault="00C71487" w:rsidP="00D964DE">
            <w:pPr>
              <w:rPr>
                <w:rFonts w:ascii="Times New Roman" w:hAnsi="Times New Roman"/>
                <w:sz w:val="28"/>
                <w:szCs w:val="28"/>
              </w:rPr>
            </w:pPr>
            <w:r w:rsidRPr="002A1243">
              <w:rPr>
                <w:rFonts w:ascii="Times New Roman" w:hAnsi="Times New Roman"/>
                <w:sz w:val="28"/>
                <w:szCs w:val="28"/>
                <w:lang w:eastAsia="ru-RU"/>
              </w:rPr>
              <w:t>Аккредитив непокрытый отзывный выставленный или подтвержденный</w:t>
            </w:r>
          </w:p>
        </w:tc>
      </w:tr>
      <w:tr w:rsidR="000D7C60" w:rsidTr="00190417">
        <w:trPr>
          <w:trHeight w:val="24"/>
        </w:trPr>
        <w:tc>
          <w:tcPr>
            <w:tcW w:w="2122" w:type="dxa"/>
            <w:vMerge/>
          </w:tcPr>
          <w:p w:rsidR="00D964DE" w:rsidRDefault="00D964DE" w:rsidP="00D96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64DE" w:rsidRDefault="00D964DE" w:rsidP="00D964D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D964DE" w:rsidRPr="00E11FB1" w:rsidRDefault="00C71487" w:rsidP="00D964DE">
            <w:pPr>
              <w:rPr>
                <w:rFonts w:ascii="Times New Roman" w:hAnsi="Times New Roman"/>
                <w:sz w:val="28"/>
                <w:szCs w:val="28"/>
              </w:rPr>
            </w:pPr>
            <w:r w:rsidRPr="00E11FB1">
              <w:rPr>
                <w:rFonts w:ascii="Times New Roman" w:hAnsi="Times New Roman"/>
                <w:sz w:val="28"/>
                <w:szCs w:val="28"/>
                <w:lang w:eastAsia="ru-RU"/>
              </w:rPr>
              <w:t>Аккредитив переводной (трансферабельный)</w:t>
            </w:r>
          </w:p>
        </w:tc>
      </w:tr>
    </w:tbl>
    <w:p w:rsidR="00BF6D83" w:rsidRDefault="00BF6D83" w:rsidP="00700044">
      <w:pPr>
        <w:sectPr w:rsidR="00BF6D83" w:rsidSect="001F5207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8211F8" w:rsidRPr="00B567C2" w:rsidRDefault="00C71487" w:rsidP="00D745DA">
      <w:pPr>
        <w:keepNext/>
        <w:keepLines/>
        <w:spacing w:before="240" w:after="0" w:line="360" w:lineRule="auto"/>
        <w:ind w:left="432" w:right="2521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079" w:name="_Toc22306385"/>
      <w:bookmarkStart w:id="2080" w:name="_Toc22307772"/>
      <w:bookmarkStart w:id="2081" w:name="_Toc22553303"/>
      <w:bookmarkStart w:id="2082" w:name="_Toc22575197"/>
      <w:bookmarkStart w:id="2083" w:name="_Toc22657881"/>
      <w:bookmarkStart w:id="2084" w:name="_Toc23239963"/>
      <w:bookmarkStart w:id="2085" w:name="_Toc23513487"/>
      <w:bookmarkStart w:id="2086" w:name="_Toc27144992"/>
      <w:bookmarkStart w:id="2087" w:name="_Toc27412899"/>
      <w:bookmarkStart w:id="2088" w:name="_Toc27751501"/>
      <w:bookmarkStart w:id="2089" w:name="_Toc88809169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t>2</w:t>
      </w:r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r w:rsidR="00413067">
        <w:rPr>
          <w:rFonts w:ascii="Times New Roman" w:eastAsia="Times New Roman" w:hAnsi="Times New Roman" w:cstheme="majorBidi"/>
          <w:sz w:val="28"/>
          <w:szCs w:val="32"/>
          <w:lang w:eastAsia="ru-RU"/>
        </w:rPr>
        <w:t>4</w:t>
      </w:r>
      <w:bookmarkEnd w:id="2089"/>
    </w:p>
    <w:p w:rsidR="008211F8" w:rsidRPr="00C83397" w:rsidRDefault="00C71487" w:rsidP="00D745DA">
      <w:pPr>
        <w:pStyle w:val="21"/>
        <w:jc w:val="center"/>
        <w:rPr>
          <w:color w:val="auto"/>
        </w:rPr>
      </w:pPr>
      <w:bookmarkStart w:id="2090" w:name="_Toc22306386"/>
      <w:bookmarkStart w:id="2091" w:name="_Toc22307773"/>
      <w:bookmarkStart w:id="2092" w:name="_Toc22553304"/>
      <w:bookmarkStart w:id="2093" w:name="_Toc22575198"/>
      <w:bookmarkStart w:id="2094" w:name="_Toc22657882"/>
      <w:bookmarkStart w:id="2095" w:name="_Toc23239964"/>
      <w:bookmarkStart w:id="2096" w:name="_Toc23513488"/>
      <w:bookmarkStart w:id="2097" w:name="_Toc27144993"/>
      <w:bookmarkStart w:id="2098" w:name="_Toc27412900"/>
      <w:bookmarkStart w:id="2099" w:name="_Toc27751502"/>
      <w:bookmarkStart w:id="2100" w:name="_Toc88809170"/>
      <w:r>
        <w:rPr>
          <w:color w:val="auto"/>
        </w:rPr>
        <w:t>Элементы справочной информации о периодах</w:t>
      </w:r>
      <w:r w:rsidRPr="00C83397">
        <w:rPr>
          <w:color w:val="auto"/>
        </w:rPr>
        <w:t xml:space="preserve"> и срок</w:t>
      </w:r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r>
        <w:rPr>
          <w:color w:val="auto"/>
        </w:rPr>
        <w:t>ах</w:t>
      </w:r>
      <w:bookmarkEnd w:id="2100"/>
    </w:p>
    <w:tbl>
      <w:tblPr>
        <w:tblStyle w:val="24"/>
        <w:tblW w:w="12090" w:type="dxa"/>
        <w:tblLook w:val="04A0" w:firstRow="1" w:lastRow="0" w:firstColumn="1" w:lastColumn="0" w:noHBand="0" w:noVBand="1"/>
      </w:tblPr>
      <w:tblGrid>
        <w:gridCol w:w="1985"/>
        <w:gridCol w:w="2688"/>
        <w:gridCol w:w="7417"/>
      </w:tblGrid>
      <w:tr w:rsidR="000D7C60" w:rsidTr="00E262CB">
        <w:trPr>
          <w:tblHeader/>
        </w:trPr>
        <w:tc>
          <w:tcPr>
            <w:tcW w:w="1985" w:type="dxa"/>
          </w:tcPr>
          <w:p w:rsidR="00E262CB" w:rsidRPr="00CA4B51" w:rsidRDefault="00C71487" w:rsidP="008211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688" w:type="dxa"/>
          </w:tcPr>
          <w:p w:rsidR="00E262CB" w:rsidRPr="00CA4B51" w:rsidRDefault="00C71487" w:rsidP="008211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417" w:type="dxa"/>
          </w:tcPr>
          <w:p w:rsidR="00E262CB" w:rsidRPr="00CA4B51" w:rsidRDefault="00C71487" w:rsidP="008211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E262CB">
        <w:trPr>
          <w:trHeight w:val="170"/>
        </w:trPr>
        <w:tc>
          <w:tcPr>
            <w:tcW w:w="1985" w:type="dxa"/>
            <w:vMerge w:val="restart"/>
          </w:tcPr>
          <w:p w:rsidR="00E262CB" w:rsidRPr="00CA4B51" w:rsidRDefault="00C71487" w:rsidP="002361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688" w:type="dxa"/>
            <w:vMerge w:val="restart"/>
          </w:tcPr>
          <w:p w:rsidR="00E262CB" w:rsidRPr="00CA4B51" w:rsidRDefault="00C71487" w:rsidP="002361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432">
              <w:rPr>
                <w:rFonts w:ascii="Times New Roman" w:hAnsi="Times New Roman"/>
                <w:sz w:val="28"/>
                <w:szCs w:val="24"/>
              </w:rPr>
              <w:t>Периодичность уплаты платежей</w:t>
            </w:r>
          </w:p>
        </w:tc>
        <w:tc>
          <w:tcPr>
            <w:tcW w:w="7417" w:type="dxa"/>
          </w:tcPr>
          <w:p w:rsidR="00E262CB" w:rsidRPr="00CA4B51" w:rsidRDefault="00C71487" w:rsidP="0023617A">
            <w:pPr>
              <w:rPr>
                <w:rFonts w:ascii="Times New Roman" w:hAnsi="Times New Roman"/>
                <w:sz w:val="28"/>
                <w:szCs w:val="28"/>
              </w:rPr>
            </w:pPr>
            <w:r w:rsidRPr="00BF0432">
              <w:rPr>
                <w:rFonts w:ascii="Times New Roman" w:hAnsi="Times New Roman"/>
                <w:sz w:val="28"/>
                <w:szCs w:val="24"/>
              </w:rPr>
              <w:t>Ежемесячно</w:t>
            </w:r>
          </w:p>
        </w:tc>
      </w:tr>
      <w:tr w:rsidR="000D7C60" w:rsidTr="00E262CB">
        <w:trPr>
          <w:trHeight w:val="170"/>
        </w:trPr>
        <w:tc>
          <w:tcPr>
            <w:tcW w:w="1985" w:type="dxa"/>
            <w:vMerge/>
          </w:tcPr>
          <w:p w:rsidR="00E262CB" w:rsidRDefault="00E262CB" w:rsidP="002361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E262CB" w:rsidRPr="00BF0432" w:rsidRDefault="00E262CB" w:rsidP="0023617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417" w:type="dxa"/>
          </w:tcPr>
          <w:p w:rsidR="00E262CB" w:rsidRPr="00BF0432" w:rsidRDefault="00C71487" w:rsidP="0023617A">
            <w:pPr>
              <w:rPr>
                <w:rFonts w:ascii="Times New Roman" w:hAnsi="Times New Roman"/>
                <w:sz w:val="28"/>
                <w:szCs w:val="24"/>
              </w:rPr>
            </w:pPr>
            <w:r w:rsidRPr="00BF0432">
              <w:rPr>
                <w:rFonts w:ascii="Times New Roman" w:hAnsi="Times New Roman"/>
                <w:sz w:val="28"/>
                <w:szCs w:val="24"/>
              </w:rPr>
              <w:t>Ежеквартально</w:t>
            </w:r>
          </w:p>
        </w:tc>
      </w:tr>
      <w:tr w:rsidR="000D7C60" w:rsidTr="00E262CB">
        <w:trPr>
          <w:trHeight w:val="75"/>
        </w:trPr>
        <w:tc>
          <w:tcPr>
            <w:tcW w:w="1985" w:type="dxa"/>
            <w:vMerge/>
          </w:tcPr>
          <w:p w:rsidR="00E262CB" w:rsidRDefault="00E262CB" w:rsidP="002361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E262CB" w:rsidRPr="00BF0432" w:rsidRDefault="00E262CB" w:rsidP="0023617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417" w:type="dxa"/>
          </w:tcPr>
          <w:p w:rsidR="00E262CB" w:rsidRPr="00CA4B51" w:rsidRDefault="00C71487" w:rsidP="0023617A">
            <w:pPr>
              <w:rPr>
                <w:rFonts w:ascii="Times New Roman" w:hAnsi="Times New Roman"/>
                <w:sz w:val="28"/>
                <w:szCs w:val="28"/>
              </w:rPr>
            </w:pPr>
            <w:r w:rsidRPr="00BF0432">
              <w:rPr>
                <w:rFonts w:ascii="Times New Roman" w:hAnsi="Times New Roman"/>
                <w:sz w:val="28"/>
                <w:szCs w:val="24"/>
              </w:rPr>
              <w:t>Один раз в полгода</w:t>
            </w:r>
          </w:p>
        </w:tc>
      </w:tr>
      <w:tr w:rsidR="000D7C60" w:rsidTr="00E262CB">
        <w:trPr>
          <w:trHeight w:val="75"/>
        </w:trPr>
        <w:tc>
          <w:tcPr>
            <w:tcW w:w="1985" w:type="dxa"/>
            <w:vMerge/>
          </w:tcPr>
          <w:p w:rsidR="00E262CB" w:rsidRDefault="00E262CB" w:rsidP="002361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E262CB" w:rsidRPr="00BF0432" w:rsidRDefault="00E262CB" w:rsidP="0023617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417" w:type="dxa"/>
          </w:tcPr>
          <w:p w:rsidR="00E262CB" w:rsidRPr="00CA4B51" w:rsidRDefault="00C71487" w:rsidP="0023617A">
            <w:pPr>
              <w:rPr>
                <w:rFonts w:ascii="Times New Roman" w:hAnsi="Times New Roman"/>
                <w:sz w:val="28"/>
                <w:szCs w:val="28"/>
              </w:rPr>
            </w:pPr>
            <w:r w:rsidRPr="00BF0432">
              <w:rPr>
                <w:rFonts w:ascii="Times New Roman" w:hAnsi="Times New Roman"/>
                <w:sz w:val="28"/>
                <w:szCs w:val="24"/>
              </w:rPr>
              <w:t>Ежегодно</w:t>
            </w:r>
          </w:p>
        </w:tc>
      </w:tr>
      <w:tr w:rsidR="000D7C60" w:rsidTr="00E262CB">
        <w:trPr>
          <w:trHeight w:val="75"/>
        </w:trPr>
        <w:tc>
          <w:tcPr>
            <w:tcW w:w="1985" w:type="dxa"/>
            <w:vMerge/>
          </w:tcPr>
          <w:p w:rsidR="00E262CB" w:rsidRDefault="00E262CB" w:rsidP="002361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E262CB" w:rsidRPr="00BF0432" w:rsidRDefault="00E262CB" w:rsidP="0023617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417" w:type="dxa"/>
          </w:tcPr>
          <w:p w:rsidR="00E262CB" w:rsidRPr="00CA4B51" w:rsidRDefault="00C71487" w:rsidP="0023617A">
            <w:pPr>
              <w:rPr>
                <w:rFonts w:ascii="Times New Roman" w:hAnsi="Times New Roman"/>
                <w:sz w:val="28"/>
                <w:szCs w:val="28"/>
              </w:rPr>
            </w:pPr>
            <w:r w:rsidRPr="00BF0432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  <w:lang w:bidi="yi-Hebr"/>
              </w:rPr>
              <w:t xml:space="preserve"> дату окончания договора</w:t>
            </w:r>
          </w:p>
        </w:tc>
      </w:tr>
      <w:tr w:rsidR="000D7C60" w:rsidTr="00E262CB">
        <w:trPr>
          <w:trHeight w:val="75"/>
        </w:trPr>
        <w:tc>
          <w:tcPr>
            <w:tcW w:w="1985" w:type="dxa"/>
            <w:vMerge/>
          </w:tcPr>
          <w:p w:rsidR="00E262CB" w:rsidRDefault="00E262CB" w:rsidP="002361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E262CB" w:rsidRPr="00BF0432" w:rsidRDefault="00E262CB" w:rsidP="0023617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417" w:type="dxa"/>
          </w:tcPr>
          <w:p w:rsidR="00E262CB" w:rsidRPr="00CA4B51" w:rsidRDefault="00C71487" w:rsidP="0023617A">
            <w:pPr>
              <w:rPr>
                <w:rFonts w:ascii="Times New Roman" w:hAnsi="Times New Roman"/>
                <w:sz w:val="28"/>
                <w:szCs w:val="28"/>
              </w:rPr>
            </w:pPr>
            <w:r w:rsidRPr="00BF0432">
              <w:rPr>
                <w:rFonts w:ascii="Times New Roman" w:hAnsi="Times New Roman"/>
                <w:sz w:val="28"/>
                <w:szCs w:val="24"/>
              </w:rPr>
              <w:t>Б</w:t>
            </w:r>
            <w:r w:rsidRPr="00BF0432">
              <w:rPr>
                <w:rFonts w:ascii="Times New Roman" w:hAnsi="Times New Roman"/>
                <w:sz w:val="28"/>
                <w:szCs w:val="24"/>
                <w:lang w:bidi="yi-Hebr"/>
              </w:rPr>
              <w:t>олее одного раза в месяц</w:t>
            </w:r>
          </w:p>
        </w:tc>
      </w:tr>
      <w:tr w:rsidR="000D7C60" w:rsidTr="00E262CB">
        <w:trPr>
          <w:trHeight w:val="75"/>
        </w:trPr>
        <w:tc>
          <w:tcPr>
            <w:tcW w:w="1985" w:type="dxa"/>
            <w:vMerge/>
          </w:tcPr>
          <w:p w:rsidR="00E262CB" w:rsidRDefault="00E262CB" w:rsidP="002361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E262CB" w:rsidRPr="00BF0432" w:rsidRDefault="00E262CB" w:rsidP="0023617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417" w:type="dxa"/>
          </w:tcPr>
          <w:p w:rsidR="00E262CB" w:rsidRPr="00CA4B51" w:rsidRDefault="00C71487" w:rsidP="0023617A">
            <w:pPr>
              <w:rPr>
                <w:rFonts w:ascii="Times New Roman" w:hAnsi="Times New Roman"/>
                <w:sz w:val="28"/>
                <w:szCs w:val="28"/>
              </w:rPr>
            </w:pPr>
            <w:r w:rsidRPr="00BF0432">
              <w:rPr>
                <w:rFonts w:ascii="Times New Roman" w:hAnsi="Times New Roman"/>
                <w:sz w:val="28"/>
                <w:szCs w:val="24"/>
              </w:rPr>
              <w:t>Не позднее даты окончания договора без установления периодичности платежей</w:t>
            </w:r>
          </w:p>
        </w:tc>
      </w:tr>
      <w:tr w:rsidR="000D7C60" w:rsidTr="00E262CB">
        <w:trPr>
          <w:trHeight w:val="75"/>
        </w:trPr>
        <w:tc>
          <w:tcPr>
            <w:tcW w:w="1985" w:type="dxa"/>
            <w:vMerge/>
          </w:tcPr>
          <w:p w:rsidR="00E262CB" w:rsidRDefault="00E262CB" w:rsidP="002B54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E262CB" w:rsidRPr="00BF0432" w:rsidRDefault="00E262CB" w:rsidP="002B548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62CB" w:rsidRPr="00BF0432" w:rsidRDefault="00C71487" w:rsidP="002B548C">
            <w:pPr>
              <w:rPr>
                <w:rFonts w:ascii="Times New Roman" w:hAnsi="Times New Roman"/>
                <w:sz w:val="28"/>
                <w:szCs w:val="24"/>
                <w:lang w:bidi="yi-Hebr"/>
              </w:rPr>
            </w:pPr>
            <w:r w:rsidRPr="00645621">
              <w:rPr>
                <w:rFonts w:ascii="Times New Roman" w:hAnsi="Times New Roman"/>
                <w:sz w:val="28"/>
                <w:szCs w:val="24"/>
                <w:lang w:bidi="yi-Hebr"/>
              </w:rPr>
              <w:t>Ежедневно</w:t>
            </w:r>
          </w:p>
        </w:tc>
      </w:tr>
      <w:tr w:rsidR="000D7C60" w:rsidTr="00E262CB">
        <w:trPr>
          <w:trHeight w:val="75"/>
        </w:trPr>
        <w:tc>
          <w:tcPr>
            <w:tcW w:w="1985" w:type="dxa"/>
            <w:vMerge/>
          </w:tcPr>
          <w:p w:rsidR="00E262CB" w:rsidRDefault="00E262CB" w:rsidP="002B54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E262CB" w:rsidRPr="00BF0432" w:rsidRDefault="00E262CB" w:rsidP="002B548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62CB" w:rsidRPr="00BF0432" w:rsidRDefault="00C71487" w:rsidP="002B548C">
            <w:pPr>
              <w:rPr>
                <w:rFonts w:ascii="Times New Roman" w:hAnsi="Times New Roman"/>
                <w:sz w:val="28"/>
                <w:szCs w:val="24"/>
                <w:lang w:bidi="yi-Hebr"/>
              </w:rPr>
            </w:pPr>
            <w:r w:rsidRPr="00645621">
              <w:rPr>
                <w:rFonts w:ascii="Times New Roman" w:hAnsi="Times New Roman"/>
                <w:sz w:val="28"/>
                <w:szCs w:val="24"/>
                <w:lang w:bidi="yi-Hebr"/>
              </w:rPr>
              <w:t>Еженедельно</w:t>
            </w:r>
          </w:p>
        </w:tc>
      </w:tr>
      <w:tr w:rsidR="000D7C60" w:rsidTr="00E262CB">
        <w:trPr>
          <w:trHeight w:val="75"/>
        </w:trPr>
        <w:tc>
          <w:tcPr>
            <w:tcW w:w="1985" w:type="dxa"/>
            <w:vMerge/>
          </w:tcPr>
          <w:p w:rsidR="00E262CB" w:rsidRDefault="00E262CB" w:rsidP="002361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E262CB" w:rsidRPr="00BF0432" w:rsidRDefault="00E262CB" w:rsidP="0023617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417" w:type="dxa"/>
          </w:tcPr>
          <w:p w:rsidR="00E262CB" w:rsidRPr="00BF0432" w:rsidRDefault="00C71487" w:rsidP="0023617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дату раскрытия счетов эскроу</w:t>
            </w:r>
          </w:p>
        </w:tc>
      </w:tr>
      <w:tr w:rsidR="000D7C60" w:rsidTr="00E262CB">
        <w:trPr>
          <w:trHeight w:val="75"/>
        </w:trPr>
        <w:tc>
          <w:tcPr>
            <w:tcW w:w="1985" w:type="dxa"/>
            <w:vMerge/>
          </w:tcPr>
          <w:p w:rsidR="00E262CB" w:rsidRDefault="00E262CB" w:rsidP="002361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E262CB" w:rsidRPr="00BF0432" w:rsidRDefault="00E262CB" w:rsidP="0023617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417" w:type="dxa"/>
          </w:tcPr>
          <w:p w:rsidR="00E262CB" w:rsidRPr="00CA4B51" w:rsidRDefault="00C71487" w:rsidP="0023617A">
            <w:pPr>
              <w:rPr>
                <w:rFonts w:ascii="Times New Roman" w:hAnsi="Times New Roman"/>
                <w:sz w:val="28"/>
                <w:szCs w:val="28"/>
              </w:rPr>
            </w:pPr>
            <w:r w:rsidRPr="00BF0432">
              <w:rPr>
                <w:rFonts w:ascii="Times New Roman" w:hAnsi="Times New Roman"/>
                <w:sz w:val="28"/>
                <w:szCs w:val="24"/>
              </w:rPr>
              <w:t>И</w:t>
            </w:r>
            <w:r w:rsidRPr="00BF0432">
              <w:rPr>
                <w:rFonts w:ascii="Times New Roman" w:hAnsi="Times New Roman"/>
                <w:sz w:val="28"/>
                <w:szCs w:val="24"/>
                <w:lang w:bidi="yi-Hebr"/>
              </w:rPr>
              <w:t>ное</w:t>
            </w:r>
          </w:p>
        </w:tc>
      </w:tr>
      <w:tr w:rsidR="000D7C60" w:rsidTr="00E262CB">
        <w:trPr>
          <w:trHeight w:val="240"/>
        </w:trPr>
        <w:tc>
          <w:tcPr>
            <w:tcW w:w="1985" w:type="dxa"/>
            <w:vMerge w:val="restart"/>
          </w:tcPr>
          <w:p w:rsidR="00E262CB" w:rsidRDefault="00C71487" w:rsidP="003F0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2688" w:type="dxa"/>
            <w:vMerge w:val="restart"/>
          </w:tcPr>
          <w:p w:rsidR="00E262CB" w:rsidRPr="00BF0432" w:rsidRDefault="00C71487" w:rsidP="003F0DE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Периодичность выплат купона в год</w:t>
            </w:r>
          </w:p>
        </w:tc>
        <w:tc>
          <w:tcPr>
            <w:tcW w:w="7417" w:type="dxa"/>
          </w:tcPr>
          <w:p w:rsidR="00E262CB" w:rsidRPr="00BF0432" w:rsidRDefault="00C71487" w:rsidP="003F0DE3">
            <w:pPr>
              <w:rPr>
                <w:rFonts w:ascii="Times New Roman" w:hAnsi="Times New Roman"/>
                <w:sz w:val="28"/>
                <w:szCs w:val="24"/>
              </w:rPr>
            </w:pPr>
            <w:r w:rsidRPr="00BF0432">
              <w:rPr>
                <w:rFonts w:ascii="Times New Roman" w:hAnsi="Times New Roman"/>
                <w:sz w:val="28"/>
                <w:szCs w:val="24"/>
              </w:rPr>
              <w:t>Ежемесячно</w:t>
            </w:r>
          </w:p>
        </w:tc>
      </w:tr>
      <w:tr w:rsidR="000D7C60" w:rsidTr="00E262CB">
        <w:trPr>
          <w:trHeight w:val="240"/>
        </w:trPr>
        <w:tc>
          <w:tcPr>
            <w:tcW w:w="1985" w:type="dxa"/>
            <w:vMerge/>
          </w:tcPr>
          <w:p w:rsidR="00E262CB" w:rsidRDefault="00E262CB" w:rsidP="003F0D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E262CB" w:rsidRDefault="00E262CB" w:rsidP="003F0DE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417" w:type="dxa"/>
          </w:tcPr>
          <w:p w:rsidR="00E262CB" w:rsidRPr="00BF0432" w:rsidRDefault="00C71487" w:rsidP="003F0DE3">
            <w:pPr>
              <w:rPr>
                <w:rFonts w:ascii="Times New Roman" w:hAnsi="Times New Roman"/>
                <w:sz w:val="28"/>
                <w:szCs w:val="24"/>
              </w:rPr>
            </w:pPr>
            <w:r w:rsidRPr="00BF0432">
              <w:rPr>
                <w:rFonts w:ascii="Times New Roman" w:hAnsi="Times New Roman"/>
                <w:sz w:val="28"/>
                <w:szCs w:val="24"/>
              </w:rPr>
              <w:t>Ежеквартально</w:t>
            </w:r>
          </w:p>
        </w:tc>
      </w:tr>
      <w:tr w:rsidR="000D7C60" w:rsidTr="00E262CB">
        <w:trPr>
          <w:trHeight w:val="240"/>
        </w:trPr>
        <w:tc>
          <w:tcPr>
            <w:tcW w:w="1985" w:type="dxa"/>
            <w:vMerge/>
          </w:tcPr>
          <w:p w:rsidR="00E262CB" w:rsidRDefault="00E262CB" w:rsidP="003F0D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E262CB" w:rsidRDefault="00E262CB" w:rsidP="003F0DE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417" w:type="dxa"/>
          </w:tcPr>
          <w:p w:rsidR="00E262CB" w:rsidRPr="00BF0432" w:rsidRDefault="00C71487" w:rsidP="003F0DE3">
            <w:pPr>
              <w:rPr>
                <w:rFonts w:ascii="Times New Roman" w:hAnsi="Times New Roman"/>
                <w:sz w:val="28"/>
                <w:szCs w:val="24"/>
              </w:rPr>
            </w:pPr>
            <w:r w:rsidRPr="00BF0432">
              <w:rPr>
                <w:rFonts w:ascii="Times New Roman" w:hAnsi="Times New Roman"/>
                <w:sz w:val="28"/>
                <w:szCs w:val="24"/>
              </w:rPr>
              <w:t>Один раз в полгода</w:t>
            </w:r>
          </w:p>
        </w:tc>
      </w:tr>
      <w:tr w:rsidR="000D7C60" w:rsidTr="00E262CB">
        <w:trPr>
          <w:trHeight w:val="240"/>
        </w:trPr>
        <w:tc>
          <w:tcPr>
            <w:tcW w:w="1985" w:type="dxa"/>
            <w:vMerge/>
          </w:tcPr>
          <w:p w:rsidR="00E262CB" w:rsidRDefault="00E262CB" w:rsidP="004F5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E262CB" w:rsidRDefault="00E262CB" w:rsidP="004F5C3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417" w:type="dxa"/>
          </w:tcPr>
          <w:p w:rsidR="00E262CB" w:rsidRPr="00BF0432" w:rsidRDefault="00C71487" w:rsidP="004F5C38">
            <w:pPr>
              <w:rPr>
                <w:rFonts w:ascii="Times New Roman" w:hAnsi="Times New Roman"/>
                <w:sz w:val="28"/>
                <w:szCs w:val="24"/>
              </w:rPr>
            </w:pPr>
            <w:r w:rsidRPr="00BF0432">
              <w:rPr>
                <w:rFonts w:ascii="Times New Roman" w:hAnsi="Times New Roman"/>
                <w:sz w:val="28"/>
                <w:szCs w:val="24"/>
              </w:rPr>
              <w:t>Ежегодно</w:t>
            </w:r>
          </w:p>
        </w:tc>
      </w:tr>
      <w:tr w:rsidR="000D7C60" w:rsidTr="00E262CB">
        <w:trPr>
          <w:trHeight w:val="240"/>
        </w:trPr>
        <w:tc>
          <w:tcPr>
            <w:tcW w:w="1985" w:type="dxa"/>
            <w:vMerge/>
          </w:tcPr>
          <w:p w:rsidR="00E262CB" w:rsidRDefault="00E262CB" w:rsidP="004F5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E262CB" w:rsidRDefault="00E262CB" w:rsidP="004F5C3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417" w:type="dxa"/>
          </w:tcPr>
          <w:p w:rsidR="00E262CB" w:rsidRPr="00BF0432" w:rsidRDefault="00C71487" w:rsidP="004F5C38">
            <w:pPr>
              <w:rPr>
                <w:rFonts w:ascii="Times New Roman" w:hAnsi="Times New Roman"/>
                <w:sz w:val="28"/>
                <w:szCs w:val="24"/>
              </w:rPr>
            </w:pPr>
            <w:r w:rsidRPr="00BF0432">
              <w:rPr>
                <w:rFonts w:ascii="Times New Roman" w:hAnsi="Times New Roman"/>
                <w:sz w:val="28"/>
                <w:szCs w:val="24"/>
              </w:rPr>
              <w:t>И</w:t>
            </w:r>
            <w:r w:rsidRPr="00BF0432">
              <w:rPr>
                <w:rFonts w:ascii="Times New Roman" w:hAnsi="Times New Roman"/>
                <w:sz w:val="28"/>
                <w:szCs w:val="24"/>
                <w:lang w:bidi="yi-Hebr"/>
              </w:rPr>
              <w:t>ное</w:t>
            </w:r>
          </w:p>
        </w:tc>
      </w:tr>
    </w:tbl>
    <w:p w:rsidR="00BF6D83" w:rsidRDefault="00BF6D83" w:rsidP="00700044">
      <w:pPr>
        <w:sectPr w:rsidR="00BF6D83" w:rsidSect="001F5207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A10C1F" w:rsidRPr="00B567C2" w:rsidRDefault="00C71487" w:rsidP="00D745DA">
      <w:pPr>
        <w:keepNext/>
        <w:keepLines/>
        <w:spacing w:before="240" w:after="0" w:line="360" w:lineRule="auto"/>
        <w:ind w:left="432" w:right="1670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101" w:name="_Toc22306387"/>
      <w:bookmarkStart w:id="2102" w:name="_Toc22307774"/>
      <w:bookmarkStart w:id="2103" w:name="_Toc22553305"/>
      <w:bookmarkStart w:id="2104" w:name="_Toc22575199"/>
      <w:bookmarkStart w:id="2105" w:name="_Toc22657883"/>
      <w:bookmarkStart w:id="2106" w:name="_Toc23239965"/>
      <w:bookmarkStart w:id="2107" w:name="_Toc23513489"/>
      <w:bookmarkStart w:id="2108" w:name="_Toc27144994"/>
      <w:bookmarkStart w:id="2109" w:name="_Toc27412901"/>
      <w:bookmarkStart w:id="2110" w:name="_Toc27751503"/>
      <w:bookmarkStart w:id="2111" w:name="_Toc88809171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t>2</w:t>
      </w:r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r w:rsidR="00413067">
        <w:rPr>
          <w:rFonts w:ascii="Times New Roman" w:eastAsia="Times New Roman" w:hAnsi="Times New Roman" w:cstheme="majorBidi"/>
          <w:sz w:val="28"/>
          <w:szCs w:val="32"/>
          <w:lang w:eastAsia="ru-RU"/>
        </w:rPr>
        <w:t>5</w:t>
      </w:r>
      <w:bookmarkEnd w:id="2111"/>
    </w:p>
    <w:p w:rsidR="00A10C1F" w:rsidRPr="00C83397" w:rsidRDefault="00C71487" w:rsidP="00D745DA">
      <w:pPr>
        <w:pStyle w:val="21"/>
        <w:jc w:val="center"/>
        <w:rPr>
          <w:color w:val="auto"/>
        </w:rPr>
      </w:pPr>
      <w:bookmarkStart w:id="2112" w:name="_Toc22306388"/>
      <w:bookmarkStart w:id="2113" w:name="_Toc22307775"/>
      <w:bookmarkStart w:id="2114" w:name="_Toc22553306"/>
      <w:bookmarkStart w:id="2115" w:name="_Toc22575200"/>
      <w:bookmarkStart w:id="2116" w:name="_Toc22657884"/>
      <w:bookmarkStart w:id="2117" w:name="_Toc23239966"/>
      <w:bookmarkStart w:id="2118" w:name="_Toc23513490"/>
      <w:bookmarkStart w:id="2119" w:name="_Toc27144995"/>
      <w:bookmarkStart w:id="2120" w:name="_Toc27412902"/>
      <w:bookmarkStart w:id="2121" w:name="_Toc27751504"/>
      <w:bookmarkStart w:id="2122" w:name="_Toc88809172"/>
      <w:r>
        <w:rPr>
          <w:color w:val="auto"/>
        </w:rPr>
        <w:t>Элементы справочной информации о показателях</w:t>
      </w:r>
      <w:r w:rsidRPr="00C83397">
        <w:rPr>
          <w:color w:val="auto"/>
        </w:rPr>
        <w:t xml:space="preserve"> деятельности</w:t>
      </w:r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</w:p>
    <w:tbl>
      <w:tblPr>
        <w:tblStyle w:val="24"/>
        <w:tblW w:w="12895" w:type="dxa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7371"/>
      </w:tblGrid>
      <w:tr w:rsidR="000D7C60" w:rsidTr="00E262CB">
        <w:trPr>
          <w:tblHeader/>
        </w:trPr>
        <w:tc>
          <w:tcPr>
            <w:tcW w:w="2122" w:type="dxa"/>
          </w:tcPr>
          <w:p w:rsidR="00E262CB" w:rsidRPr="00CA4B51" w:rsidRDefault="00C71487" w:rsidP="00B77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402" w:type="dxa"/>
          </w:tcPr>
          <w:p w:rsidR="00E262CB" w:rsidRPr="00CA4B51" w:rsidRDefault="00C71487" w:rsidP="00B77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371" w:type="dxa"/>
          </w:tcPr>
          <w:p w:rsidR="00E262CB" w:rsidRPr="00CA4B51" w:rsidRDefault="00C71487" w:rsidP="00B77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E262CB">
        <w:trPr>
          <w:trHeight w:val="525"/>
        </w:trPr>
        <w:tc>
          <w:tcPr>
            <w:tcW w:w="2122" w:type="dxa"/>
            <w:vMerge w:val="restart"/>
          </w:tcPr>
          <w:p w:rsidR="00E262CB" w:rsidRPr="00CA4B51" w:rsidRDefault="00C71487" w:rsidP="00A10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3402" w:type="dxa"/>
            <w:vMerge w:val="restart"/>
          </w:tcPr>
          <w:p w:rsidR="00E262CB" w:rsidRPr="00CA4B51" w:rsidRDefault="00C71487" w:rsidP="00A10C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99">
              <w:rPr>
                <w:rFonts w:ascii="Times New Roman" w:hAnsi="Times New Roman"/>
                <w:sz w:val="28"/>
                <w:szCs w:val="24"/>
              </w:rPr>
              <w:t>Дополнительная информация об источниках погашения</w:t>
            </w:r>
          </w:p>
        </w:tc>
        <w:tc>
          <w:tcPr>
            <w:tcW w:w="7371" w:type="dxa"/>
          </w:tcPr>
          <w:p w:rsidR="00E262CB" w:rsidRPr="00CA4B51" w:rsidRDefault="00C71487" w:rsidP="00A10C1F">
            <w:pPr>
              <w:rPr>
                <w:rFonts w:ascii="Times New Roman" w:hAnsi="Times New Roman"/>
                <w:sz w:val="28"/>
                <w:szCs w:val="28"/>
              </w:rPr>
            </w:pPr>
            <w:r w:rsidRPr="00AD5999">
              <w:rPr>
                <w:rFonts w:ascii="Times New Roman" w:hAnsi="Times New Roman"/>
                <w:sz w:val="28"/>
              </w:rPr>
              <w:t>В рамках процедур, применяемых в деле о банкротстве</w:t>
            </w:r>
          </w:p>
        </w:tc>
      </w:tr>
      <w:tr w:rsidR="000D7C60" w:rsidTr="00E262CB">
        <w:trPr>
          <w:trHeight w:val="524"/>
        </w:trPr>
        <w:tc>
          <w:tcPr>
            <w:tcW w:w="2122" w:type="dxa"/>
            <w:vMerge/>
          </w:tcPr>
          <w:p w:rsidR="00E262CB" w:rsidRDefault="00E262CB" w:rsidP="00A10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Pr="00AD5999" w:rsidRDefault="00E262CB" w:rsidP="00A10C1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E262CB" w:rsidRPr="00CA4B51" w:rsidRDefault="00C71487" w:rsidP="00A10C1F">
            <w:pPr>
              <w:rPr>
                <w:rFonts w:ascii="Times New Roman" w:hAnsi="Times New Roman"/>
                <w:sz w:val="28"/>
                <w:szCs w:val="28"/>
              </w:rPr>
            </w:pPr>
            <w:r w:rsidRPr="00AD5999">
              <w:rPr>
                <w:rFonts w:ascii="Times New Roman" w:hAnsi="Times New Roman"/>
                <w:sz w:val="28"/>
              </w:rPr>
              <w:t>Не в рамках процедур, применяемых в деле о банкротстве</w:t>
            </w:r>
          </w:p>
        </w:tc>
      </w:tr>
      <w:tr w:rsidR="000D7C60" w:rsidTr="00E262CB">
        <w:trPr>
          <w:trHeight w:val="214"/>
        </w:trPr>
        <w:tc>
          <w:tcPr>
            <w:tcW w:w="2122" w:type="dxa"/>
            <w:vMerge w:val="restart"/>
          </w:tcPr>
          <w:p w:rsidR="00E262CB" w:rsidRDefault="00C71487" w:rsidP="00E23E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3402" w:type="dxa"/>
            <w:vMerge w:val="restart"/>
          </w:tcPr>
          <w:p w:rsidR="00E262CB" w:rsidRPr="00AD5999" w:rsidRDefault="00C71487" w:rsidP="00E23E8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3E82">
              <w:rPr>
                <w:rFonts w:ascii="Times New Roman" w:hAnsi="Times New Roman"/>
                <w:sz w:val="28"/>
                <w:szCs w:val="24"/>
              </w:rPr>
              <w:t>Вид судебного иска</w:t>
            </w:r>
          </w:p>
        </w:tc>
        <w:tc>
          <w:tcPr>
            <w:tcW w:w="7371" w:type="dxa"/>
          </w:tcPr>
          <w:p w:rsidR="00E262CB" w:rsidRPr="00AD5999" w:rsidRDefault="00C71487" w:rsidP="00E23E82">
            <w:pPr>
              <w:rPr>
                <w:rFonts w:ascii="Times New Roman" w:hAnsi="Times New Roman"/>
                <w:sz w:val="28"/>
              </w:rPr>
            </w:pPr>
            <w:r w:rsidRPr="00A01F9C">
              <w:rPr>
                <w:rStyle w:val="cs5efed22f1"/>
                <w:rFonts w:eastAsiaTheme="majorEastAsia"/>
                <w:bCs/>
                <w:sz w:val="28"/>
              </w:rPr>
              <w:t>Иск со стороны кредитной организации – кредитора к заемщику</w:t>
            </w:r>
          </w:p>
        </w:tc>
      </w:tr>
      <w:tr w:rsidR="000D7C60" w:rsidTr="00E262CB">
        <w:trPr>
          <w:trHeight w:val="213"/>
        </w:trPr>
        <w:tc>
          <w:tcPr>
            <w:tcW w:w="2122" w:type="dxa"/>
            <w:vMerge/>
          </w:tcPr>
          <w:p w:rsidR="00E262CB" w:rsidRDefault="00E262CB" w:rsidP="00E23E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Pr="00E23E82" w:rsidRDefault="00E262CB" w:rsidP="00E23E8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E262CB" w:rsidRPr="00AD5999" w:rsidRDefault="00C71487" w:rsidP="00E23E82">
            <w:pPr>
              <w:rPr>
                <w:rFonts w:ascii="Times New Roman" w:hAnsi="Times New Roman"/>
                <w:sz w:val="28"/>
              </w:rPr>
            </w:pPr>
            <w:r w:rsidRPr="00A01F9C">
              <w:rPr>
                <w:rStyle w:val="cs5efed22f1"/>
                <w:bCs/>
                <w:color w:val="auto"/>
                <w:sz w:val="28"/>
              </w:rPr>
              <w:t xml:space="preserve">Иск со стороны заемщика к кредитной организации </w:t>
            </w:r>
            <w:r>
              <w:rPr>
                <w:rStyle w:val="cs5efed22f1"/>
                <w:bCs/>
                <w:color w:val="auto"/>
                <w:sz w:val="28"/>
              </w:rPr>
              <w:t>–</w:t>
            </w:r>
            <w:r w:rsidRPr="00A01F9C">
              <w:rPr>
                <w:rStyle w:val="cs5efed22f1"/>
                <w:bCs/>
                <w:color w:val="auto"/>
                <w:sz w:val="28"/>
              </w:rPr>
              <w:t xml:space="preserve"> кредитору</w:t>
            </w:r>
          </w:p>
        </w:tc>
      </w:tr>
      <w:tr w:rsidR="000D7C60" w:rsidTr="00E262CB">
        <w:trPr>
          <w:trHeight w:val="340"/>
        </w:trPr>
        <w:tc>
          <w:tcPr>
            <w:tcW w:w="2122" w:type="dxa"/>
            <w:vMerge w:val="restart"/>
          </w:tcPr>
          <w:p w:rsidR="00E262CB" w:rsidRDefault="00C71487" w:rsidP="004E1E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3402" w:type="dxa"/>
            <w:vMerge w:val="restart"/>
          </w:tcPr>
          <w:p w:rsidR="00E262CB" w:rsidRPr="00E23E82" w:rsidRDefault="00C71487" w:rsidP="004E1E5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5621">
              <w:rPr>
                <w:rFonts w:ascii="Times New Roman" w:hAnsi="Times New Roman"/>
                <w:sz w:val="28"/>
                <w:szCs w:val="24"/>
              </w:rPr>
              <w:t>Источники данных для анализа финансовых показателей деятельности заемщика</w:t>
            </w:r>
          </w:p>
        </w:tc>
        <w:tc>
          <w:tcPr>
            <w:tcW w:w="7371" w:type="dxa"/>
          </w:tcPr>
          <w:p w:rsidR="00E262CB" w:rsidRPr="00A01F9C" w:rsidRDefault="00C71487" w:rsidP="004E1E54">
            <w:pPr>
              <w:rPr>
                <w:rStyle w:val="cs5efed22f1"/>
                <w:bCs/>
                <w:color w:val="auto"/>
                <w:sz w:val="28"/>
              </w:rPr>
            </w:pPr>
            <w:r w:rsidRPr="004E1E54">
              <w:rPr>
                <w:rStyle w:val="cs5efed22f1"/>
                <w:bCs/>
                <w:color w:val="auto"/>
                <w:sz w:val="28"/>
              </w:rPr>
              <w:t>Годовая бухгалтерская (финансовая) отчетность, составленная на основании образцов форм, утвержденных приказом Мин</w:t>
            </w:r>
            <w:r>
              <w:rPr>
                <w:rStyle w:val="cs5efed22f1"/>
                <w:bCs/>
                <w:color w:val="auto"/>
                <w:sz w:val="28"/>
              </w:rPr>
              <w:t>фина России от 02.07.2010 № 66н</w:t>
            </w:r>
          </w:p>
        </w:tc>
      </w:tr>
      <w:tr w:rsidR="000D7C60" w:rsidTr="00413067">
        <w:trPr>
          <w:trHeight w:val="404"/>
        </w:trPr>
        <w:tc>
          <w:tcPr>
            <w:tcW w:w="2122" w:type="dxa"/>
            <w:vMerge/>
          </w:tcPr>
          <w:p w:rsidR="00E262CB" w:rsidRDefault="00E262CB" w:rsidP="004E1E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Pr="004E1E54" w:rsidRDefault="00E262CB" w:rsidP="004E1E5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E262CB" w:rsidRPr="004E1E54" w:rsidRDefault="00C71487" w:rsidP="004E1E54">
            <w:pPr>
              <w:rPr>
                <w:rStyle w:val="cs5efed22f1"/>
                <w:bCs/>
                <w:color w:val="auto"/>
                <w:sz w:val="28"/>
              </w:rPr>
            </w:pPr>
            <w:r>
              <w:rPr>
                <w:rStyle w:val="cs5efed22f1"/>
                <w:bCs/>
                <w:color w:val="auto"/>
                <w:sz w:val="28"/>
              </w:rPr>
              <w:t>Публикуемая отчетность</w:t>
            </w:r>
          </w:p>
        </w:tc>
      </w:tr>
      <w:tr w:rsidR="000D7C60" w:rsidTr="00413067">
        <w:trPr>
          <w:trHeight w:val="423"/>
        </w:trPr>
        <w:tc>
          <w:tcPr>
            <w:tcW w:w="2122" w:type="dxa"/>
            <w:vMerge/>
          </w:tcPr>
          <w:p w:rsidR="00E262CB" w:rsidRDefault="00E262CB" w:rsidP="004E1E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Pr="004E1E54" w:rsidRDefault="00E262CB" w:rsidP="004E1E5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E262CB" w:rsidRPr="004E1E54" w:rsidRDefault="00C71487" w:rsidP="004E1E54">
            <w:pPr>
              <w:rPr>
                <w:rStyle w:val="cs5efed22f1"/>
                <w:bCs/>
                <w:color w:val="auto"/>
                <w:sz w:val="28"/>
              </w:rPr>
            </w:pPr>
            <w:r>
              <w:rPr>
                <w:rStyle w:val="cs5efed22f1"/>
                <w:bCs/>
                <w:color w:val="auto"/>
                <w:sz w:val="28"/>
              </w:rPr>
              <w:t>Бухгалтерский баланс</w:t>
            </w:r>
          </w:p>
        </w:tc>
      </w:tr>
      <w:tr w:rsidR="000D7C60" w:rsidTr="00413067">
        <w:trPr>
          <w:trHeight w:val="415"/>
        </w:trPr>
        <w:tc>
          <w:tcPr>
            <w:tcW w:w="2122" w:type="dxa"/>
            <w:vMerge/>
          </w:tcPr>
          <w:p w:rsidR="00E262CB" w:rsidRDefault="00E262CB" w:rsidP="004E1E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Pr="004E1E54" w:rsidRDefault="00E262CB" w:rsidP="004E1E5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E262CB" w:rsidRPr="004E1E54" w:rsidRDefault="00C71487" w:rsidP="004E1E54">
            <w:pPr>
              <w:rPr>
                <w:rStyle w:val="cs5efed22f1"/>
                <w:bCs/>
                <w:color w:val="auto"/>
                <w:sz w:val="28"/>
              </w:rPr>
            </w:pPr>
            <w:r w:rsidRPr="004E1E54">
              <w:rPr>
                <w:rStyle w:val="cs5efed22f1"/>
                <w:bCs/>
                <w:color w:val="auto"/>
                <w:sz w:val="28"/>
              </w:rPr>
              <w:t>Отчет о финансовых результатах</w:t>
            </w:r>
          </w:p>
        </w:tc>
      </w:tr>
      <w:tr w:rsidR="000D7C60" w:rsidTr="00E262CB">
        <w:trPr>
          <w:trHeight w:val="337"/>
        </w:trPr>
        <w:tc>
          <w:tcPr>
            <w:tcW w:w="2122" w:type="dxa"/>
            <w:vMerge/>
          </w:tcPr>
          <w:p w:rsidR="00E262CB" w:rsidRDefault="00E262CB" w:rsidP="004E1E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Pr="004E1E54" w:rsidRDefault="00E262CB" w:rsidP="004E1E5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E262CB" w:rsidRPr="004E1E54" w:rsidRDefault="00C71487" w:rsidP="004E1E54">
            <w:pPr>
              <w:rPr>
                <w:rStyle w:val="cs5efed22f1"/>
                <w:bCs/>
                <w:color w:val="auto"/>
                <w:sz w:val="28"/>
              </w:rPr>
            </w:pPr>
            <w:r w:rsidRPr="004E1E54">
              <w:rPr>
                <w:rStyle w:val="cs5efed22f1"/>
                <w:bCs/>
                <w:color w:val="auto"/>
                <w:sz w:val="28"/>
              </w:rPr>
              <w:t>Сведения, представляемые в составе форм федерального статистического наблюдения в Федеральную службу госуд</w:t>
            </w:r>
            <w:r>
              <w:rPr>
                <w:rStyle w:val="cs5efed22f1"/>
                <w:bCs/>
                <w:color w:val="auto"/>
                <w:sz w:val="28"/>
              </w:rPr>
              <w:t>арственной статистики (Росстат)</w:t>
            </w:r>
          </w:p>
        </w:tc>
      </w:tr>
      <w:tr w:rsidR="000D7C60" w:rsidTr="00E262CB">
        <w:trPr>
          <w:trHeight w:val="337"/>
        </w:trPr>
        <w:tc>
          <w:tcPr>
            <w:tcW w:w="2122" w:type="dxa"/>
            <w:vMerge/>
          </w:tcPr>
          <w:p w:rsidR="00E262CB" w:rsidRDefault="00E262CB" w:rsidP="004E1E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Pr="004E1E54" w:rsidRDefault="00E262CB" w:rsidP="004E1E5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E262CB" w:rsidRPr="004E1E54" w:rsidRDefault="00C71487" w:rsidP="004E1E54">
            <w:pPr>
              <w:rPr>
                <w:rStyle w:val="cs5efed22f1"/>
                <w:bCs/>
                <w:color w:val="auto"/>
                <w:sz w:val="28"/>
              </w:rPr>
            </w:pPr>
            <w:r w:rsidRPr="004E1E54">
              <w:rPr>
                <w:rStyle w:val="cs5efed22f1"/>
                <w:bCs/>
                <w:color w:val="auto"/>
                <w:sz w:val="28"/>
              </w:rPr>
              <w:t>Данные по формам налоговой отчетности, пр</w:t>
            </w:r>
            <w:r>
              <w:rPr>
                <w:rStyle w:val="cs5efed22f1"/>
                <w:bCs/>
                <w:color w:val="auto"/>
                <w:sz w:val="28"/>
              </w:rPr>
              <w:t>едставляемым в налоговые органы</w:t>
            </w:r>
          </w:p>
        </w:tc>
      </w:tr>
      <w:tr w:rsidR="000D7C60" w:rsidTr="00E262CB">
        <w:trPr>
          <w:trHeight w:val="337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Pr="004E1E54" w:rsidRDefault="00E262CB" w:rsidP="00A078C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E262CB" w:rsidRPr="004E1E54" w:rsidRDefault="00C71487" w:rsidP="00A078C1">
            <w:pPr>
              <w:rPr>
                <w:rStyle w:val="cs5efed22f1"/>
                <w:bCs/>
                <w:color w:val="auto"/>
                <w:sz w:val="28"/>
              </w:rPr>
            </w:pPr>
            <w:r w:rsidRPr="004E1E54">
              <w:rPr>
                <w:rStyle w:val="cs5efed22f1"/>
                <w:bCs/>
                <w:color w:val="auto"/>
                <w:sz w:val="28"/>
              </w:rPr>
              <w:t>Книги учета доходов и расходов организаций и индивидуальных предпринимателей, применяющих упр</w:t>
            </w:r>
            <w:r>
              <w:rPr>
                <w:rStyle w:val="cs5efed22f1"/>
                <w:bCs/>
                <w:color w:val="auto"/>
                <w:sz w:val="28"/>
              </w:rPr>
              <w:t>ощенную систему налогообложения</w:t>
            </w:r>
          </w:p>
        </w:tc>
      </w:tr>
      <w:tr w:rsidR="000D7C60" w:rsidTr="00E262CB">
        <w:trPr>
          <w:trHeight w:val="337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Pr="004E1E54" w:rsidRDefault="00E262CB" w:rsidP="00A078C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E262CB" w:rsidRPr="004E1E54" w:rsidRDefault="00C71487" w:rsidP="00A078C1">
            <w:pPr>
              <w:rPr>
                <w:rStyle w:val="cs5efed22f1"/>
                <w:bCs/>
                <w:color w:val="auto"/>
                <w:sz w:val="28"/>
              </w:rPr>
            </w:pPr>
            <w:r w:rsidRPr="004E1E54">
              <w:rPr>
                <w:rStyle w:val="cs5efed22f1"/>
                <w:bCs/>
                <w:color w:val="auto"/>
                <w:sz w:val="28"/>
              </w:rPr>
              <w:t>Свидетельство об уплате ед</w:t>
            </w:r>
            <w:r>
              <w:rPr>
                <w:rStyle w:val="cs5efed22f1"/>
                <w:bCs/>
                <w:color w:val="auto"/>
                <w:sz w:val="28"/>
              </w:rPr>
              <w:t>иного налога на вмененный доход</w:t>
            </w:r>
          </w:p>
        </w:tc>
      </w:tr>
      <w:tr w:rsidR="000D7C60" w:rsidTr="00E262CB">
        <w:trPr>
          <w:trHeight w:val="488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Pr="004E1E54" w:rsidRDefault="00E262CB" w:rsidP="00A078C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E262CB" w:rsidRPr="004E1E54" w:rsidRDefault="00C71487" w:rsidP="00A078C1">
            <w:pPr>
              <w:rPr>
                <w:rStyle w:val="cs5efed22f1"/>
                <w:bCs/>
                <w:color w:val="auto"/>
                <w:sz w:val="28"/>
              </w:rPr>
            </w:pPr>
            <w:r>
              <w:rPr>
                <w:rStyle w:val="cs5efed22f1"/>
                <w:bCs/>
                <w:color w:val="auto"/>
                <w:sz w:val="28"/>
              </w:rPr>
              <w:t>Иная информация</w:t>
            </w:r>
          </w:p>
        </w:tc>
      </w:tr>
      <w:tr w:rsidR="000D7C60" w:rsidTr="00E262CB">
        <w:trPr>
          <w:trHeight w:val="337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Pr="004E1E54" w:rsidRDefault="00E262CB" w:rsidP="00A078C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E262CB" w:rsidRPr="004E1E54" w:rsidRDefault="00C71487" w:rsidP="00A078C1">
            <w:pPr>
              <w:rPr>
                <w:rStyle w:val="cs5efed22f1"/>
                <w:bCs/>
                <w:color w:val="auto"/>
                <w:sz w:val="28"/>
              </w:rPr>
            </w:pPr>
            <w:r w:rsidRPr="004E1E54">
              <w:rPr>
                <w:rStyle w:val="cs5efed22f1"/>
                <w:bCs/>
                <w:color w:val="auto"/>
                <w:sz w:val="28"/>
              </w:rPr>
              <w:t>Сведения о финансовых показателях отсутствуют</w:t>
            </w:r>
          </w:p>
        </w:tc>
      </w:tr>
      <w:tr w:rsidR="000D7C60" w:rsidTr="00E262CB">
        <w:trPr>
          <w:trHeight w:val="25"/>
        </w:trPr>
        <w:tc>
          <w:tcPr>
            <w:tcW w:w="2122" w:type="dxa"/>
            <w:vMerge w:val="restart"/>
          </w:tcPr>
          <w:p w:rsidR="00E262CB" w:rsidRDefault="00C71487" w:rsidP="00A07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3402" w:type="dxa"/>
            <w:vMerge w:val="restart"/>
          </w:tcPr>
          <w:p w:rsidR="00E262CB" w:rsidRPr="00E23E82" w:rsidRDefault="00C71487" w:rsidP="00A078C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Источник данных о доходах</w:t>
            </w:r>
          </w:p>
        </w:tc>
        <w:tc>
          <w:tcPr>
            <w:tcW w:w="7371" w:type="dxa"/>
          </w:tcPr>
          <w:p w:rsidR="00E262CB" w:rsidRPr="00A01F9C" w:rsidRDefault="00C71487" w:rsidP="00A078C1">
            <w:pPr>
              <w:jc w:val="both"/>
              <w:rPr>
                <w:rStyle w:val="cs5efed22f1"/>
                <w:bCs/>
                <w:color w:val="auto"/>
                <w:sz w:val="28"/>
              </w:rPr>
            </w:pPr>
            <w:r w:rsidRPr="008A4685">
              <w:rPr>
                <w:rFonts w:ascii="Times New Roman" w:hAnsi="Times New Roman"/>
                <w:sz w:val="28"/>
                <w:szCs w:val="24"/>
              </w:rPr>
              <w:t xml:space="preserve">Справка о </w:t>
            </w:r>
            <w:r>
              <w:rPr>
                <w:rFonts w:ascii="Times New Roman" w:hAnsi="Times New Roman"/>
                <w:sz w:val="28"/>
                <w:szCs w:val="24"/>
              </w:rPr>
              <w:t>доходах физических лиц по форме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 w:rsidRPr="008A4685">
              <w:rPr>
                <w:rFonts w:ascii="Times New Roman" w:hAnsi="Times New Roman"/>
                <w:sz w:val="28"/>
                <w:szCs w:val="24"/>
              </w:rPr>
              <w:t>2-НДФЛ/3-НДФЛ, предоставленная физическим лицом или полученная кредитной организацией в электронном виде из информационной системы Федеральной налоговой службы Российской Федерации с согласия заемщика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A01F9C" w:rsidRDefault="00C71487" w:rsidP="00A078C1">
            <w:pPr>
              <w:jc w:val="both"/>
              <w:rPr>
                <w:rStyle w:val="cs5efed22f1"/>
                <w:bCs/>
                <w:color w:val="auto"/>
                <w:sz w:val="28"/>
              </w:rPr>
            </w:pPr>
            <w:r w:rsidRPr="008A4685">
              <w:rPr>
                <w:rFonts w:ascii="Times New Roman" w:hAnsi="Times New Roman"/>
                <w:sz w:val="28"/>
                <w:szCs w:val="24"/>
              </w:rPr>
              <w:t>Справка о заработной плате с места работы, подтвержденная работодателем заемщика, в том числе если работодателем является физическое лицо, зарегистрированное в качестве индивидуального предпринимателя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A01F9C" w:rsidRDefault="00C71487" w:rsidP="00A078C1">
            <w:pPr>
              <w:jc w:val="both"/>
              <w:rPr>
                <w:rStyle w:val="cs5efed22f1"/>
                <w:bCs/>
                <w:color w:val="auto"/>
                <w:sz w:val="28"/>
              </w:rPr>
            </w:pPr>
            <w:r w:rsidRPr="008A4685">
              <w:rPr>
                <w:rFonts w:ascii="Times New Roman" w:hAnsi="Times New Roman"/>
                <w:sz w:val="28"/>
                <w:szCs w:val="24"/>
              </w:rPr>
              <w:t>Справка о размере пенсии, ежемесячного содержания судьям или ежемесячной надбавки судьям, выданная подразделением Пенсионного фонда Российской Федерации или другим государственным органом, выплачивающим пенсию заемщику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A01F9C" w:rsidRDefault="00C71487" w:rsidP="00A078C1">
            <w:pPr>
              <w:jc w:val="both"/>
              <w:rPr>
                <w:rStyle w:val="cs5efed22f1"/>
                <w:bCs/>
                <w:color w:val="auto"/>
                <w:sz w:val="28"/>
              </w:rPr>
            </w:pPr>
            <w:r w:rsidRPr="008A4685">
              <w:rPr>
                <w:rFonts w:ascii="Times New Roman" w:hAnsi="Times New Roman"/>
                <w:sz w:val="28"/>
                <w:szCs w:val="24"/>
              </w:rPr>
              <w:t xml:space="preserve">Выписка о состоянии индивидуального лицевого счета застрахованного лица в системе обязательного пенсионного страхования, полученная кредитной организацией в электронном виде из информационной системы </w:t>
            </w:r>
            <w:r w:rsidRPr="00AC0A60">
              <w:rPr>
                <w:rFonts w:ascii="Times New Roman" w:hAnsi="Times New Roman"/>
                <w:sz w:val="28"/>
                <w:szCs w:val="24"/>
              </w:rPr>
              <w:t>Пенсионного фонда Российской Федерации с согласия заемщика</w:t>
            </w:r>
            <w:r w:rsidR="00A24C09" w:rsidRPr="00AC0A60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A24C09" w:rsidRPr="00AC0A60">
              <w:rPr>
                <w:rFonts w:ascii="Times New Roman" w:hAnsi="Times New Roman"/>
                <w:bCs/>
                <w:sz w:val="28"/>
              </w:rPr>
              <w:t>а также полученная непосредственно от заемщика на бумажном носителе либо в форме электронного документа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1C7132" w:rsidRDefault="001C7132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C7132" w:rsidRDefault="001C7132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1C7132" w:rsidRPr="008A4685" w:rsidRDefault="00C71487" w:rsidP="00A078C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611EE">
              <w:rPr>
                <w:rFonts w:ascii="Times New Roman" w:hAnsi="Times New Roman"/>
                <w:sz w:val="28"/>
                <w:szCs w:val="24"/>
              </w:rPr>
              <w:t>Сведения о доходах физических лиц, о выплатах, произведенных плательщиками страховых взносов в пользу физических лиц, полученные кредитной организацией в электронном виде из информационной системы Федеральной налоговой службы Российской Федерации с согласия заемщика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8A4685" w:rsidRDefault="00C71487" w:rsidP="00A078C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A4685">
              <w:rPr>
                <w:rFonts w:ascii="Times New Roman" w:hAnsi="Times New Roman"/>
                <w:sz w:val="28"/>
                <w:szCs w:val="24"/>
              </w:rPr>
              <w:t>Справка о сумме ежемесячной денежной выплаты, ежемесячной денежной компенсации, ежемесячного дополнительного материального обеспечения, выданная государственным органом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A01F9C" w:rsidRDefault="00C71487" w:rsidP="00A078C1">
            <w:pPr>
              <w:jc w:val="both"/>
              <w:rPr>
                <w:rStyle w:val="cs5efed22f1"/>
                <w:bCs/>
                <w:color w:val="auto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Справка о доходах самозанятых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8A4685" w:rsidRDefault="00C71487" w:rsidP="00A078C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A4685">
              <w:rPr>
                <w:rFonts w:ascii="Times New Roman" w:hAnsi="Times New Roman"/>
                <w:sz w:val="28"/>
                <w:szCs w:val="24"/>
              </w:rPr>
              <w:t>Выписка из похозяйственной книги, содержащей информацию о личном подсобном хозяйстве, предусмотренную пунктом 2 статьи 8 Федерального закона от 7 июля 2003 года</w:t>
            </w:r>
            <w:r w:rsidR="00D66E6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A4685">
              <w:rPr>
                <w:rFonts w:ascii="Times New Roman" w:hAnsi="Times New Roman"/>
                <w:sz w:val="28"/>
                <w:szCs w:val="24"/>
              </w:rPr>
              <w:t xml:space="preserve">№ 112-ФЗ </w:t>
            </w: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Pr="008A4685">
              <w:rPr>
                <w:rFonts w:ascii="Times New Roman" w:hAnsi="Times New Roman"/>
                <w:sz w:val="28"/>
                <w:szCs w:val="24"/>
              </w:rPr>
              <w:t>О личном подсобном хозяйстве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A01F9C" w:rsidRDefault="00C71487" w:rsidP="00A078C1">
            <w:pPr>
              <w:jc w:val="both"/>
              <w:rPr>
                <w:rStyle w:val="cs5efed22f1"/>
                <w:bCs/>
                <w:color w:val="auto"/>
                <w:sz w:val="28"/>
              </w:rPr>
            </w:pPr>
            <w:r w:rsidRPr="008A4685">
              <w:rPr>
                <w:rFonts w:ascii="Times New Roman" w:hAnsi="Times New Roman"/>
                <w:sz w:val="28"/>
                <w:szCs w:val="24"/>
              </w:rPr>
              <w:t>Выписки по счетам заемщика, на которые зачисляются заработная плата, пенсионные и (или) иные социальные выплаты, доходы от сдачи внаем (аренду) недвижимого имущества, предоставленные кредитными организациями, в которых открыты данные счета, на бумажном носителе или в электронном виде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A01F9C" w:rsidRDefault="00C71487" w:rsidP="00A078C1">
            <w:pPr>
              <w:jc w:val="both"/>
              <w:rPr>
                <w:rStyle w:val="cs5efed22f1"/>
                <w:bCs/>
                <w:color w:val="auto"/>
                <w:sz w:val="28"/>
              </w:rPr>
            </w:pPr>
            <w:r w:rsidRPr="008A4685">
              <w:rPr>
                <w:rFonts w:ascii="Times New Roman" w:hAnsi="Times New Roman"/>
                <w:sz w:val="28"/>
                <w:szCs w:val="24"/>
              </w:rPr>
              <w:t>Иные доходы, учитываемые кредитной организацией при определении среднемесячного дохода заемщика, предоставленные кредитными организациями, в которых открыты данные счета, на бумажном носителе или в электронном виде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A01F9C" w:rsidRDefault="00C71487" w:rsidP="00A078C1">
            <w:pPr>
              <w:jc w:val="both"/>
              <w:rPr>
                <w:rStyle w:val="cs5efed22f1"/>
                <w:bCs/>
                <w:color w:val="auto"/>
                <w:sz w:val="28"/>
              </w:rPr>
            </w:pPr>
            <w:r w:rsidRPr="008A4685">
              <w:rPr>
                <w:rFonts w:ascii="Times New Roman" w:hAnsi="Times New Roman"/>
                <w:sz w:val="28"/>
                <w:szCs w:val="24"/>
              </w:rPr>
              <w:t>Кредитные отчеты, предоставляемые бюро кредитных историй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A01F9C" w:rsidRDefault="00C71487" w:rsidP="00A078C1">
            <w:pPr>
              <w:jc w:val="both"/>
              <w:rPr>
                <w:rStyle w:val="cs5efed22f1"/>
                <w:bCs/>
                <w:color w:val="auto"/>
                <w:sz w:val="28"/>
              </w:rPr>
            </w:pPr>
            <w:r w:rsidRPr="008A4685">
              <w:rPr>
                <w:rFonts w:ascii="Times New Roman" w:hAnsi="Times New Roman"/>
                <w:sz w:val="28"/>
                <w:szCs w:val="24"/>
              </w:rPr>
              <w:t>Документы, выданные должностными лицами Вооруженных сил Российской Федерации и воинских формирований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A01F9C" w:rsidRDefault="00C71487" w:rsidP="00A078C1">
            <w:pPr>
              <w:jc w:val="both"/>
              <w:rPr>
                <w:rStyle w:val="cs5efed22f1"/>
                <w:bCs/>
                <w:color w:val="auto"/>
                <w:sz w:val="28"/>
              </w:rPr>
            </w:pPr>
            <w:r w:rsidRPr="008A4685">
              <w:rPr>
                <w:rFonts w:ascii="Times New Roman" w:hAnsi="Times New Roman"/>
                <w:sz w:val="28"/>
                <w:szCs w:val="24"/>
              </w:rPr>
              <w:t>Официальные документы, содержащие сведения о доходах заемщика, выданные государственными (муниципальными) органами, учреждениями, организациями или предприятиями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A01F9C" w:rsidRDefault="00C71487" w:rsidP="00A078C1">
            <w:pPr>
              <w:jc w:val="both"/>
              <w:rPr>
                <w:rStyle w:val="cs5efed22f1"/>
                <w:bCs/>
                <w:color w:val="auto"/>
                <w:sz w:val="28"/>
              </w:rPr>
            </w:pPr>
            <w:r w:rsidRPr="008A4685">
              <w:rPr>
                <w:rFonts w:ascii="Times New Roman" w:hAnsi="Times New Roman"/>
                <w:b/>
                <w:sz w:val="28"/>
                <w:szCs w:val="24"/>
              </w:rPr>
              <w:t>Документы, подтверждающие доходы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физических лиц, зарегистрирован</w:t>
            </w:r>
            <w:r w:rsidRPr="008A4685">
              <w:rPr>
                <w:rFonts w:ascii="Times New Roman" w:hAnsi="Times New Roman"/>
                <w:b/>
                <w:sz w:val="28"/>
                <w:szCs w:val="24"/>
              </w:rPr>
              <w:t>ных в качестве индивидуальных предпринимателей, а также адвокатов, нотариусов или иных лиц, занимающихся частной практикой: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A01F9C" w:rsidRDefault="00C71487" w:rsidP="00A078C1">
            <w:pPr>
              <w:jc w:val="both"/>
              <w:rPr>
                <w:rStyle w:val="cs5efed22f1"/>
                <w:bCs/>
                <w:color w:val="auto"/>
                <w:sz w:val="28"/>
              </w:rPr>
            </w:pPr>
            <w:r w:rsidRPr="008A4685">
              <w:rPr>
                <w:rFonts w:ascii="Times New Roman" w:hAnsi="Times New Roman"/>
                <w:sz w:val="28"/>
                <w:szCs w:val="24"/>
              </w:rPr>
              <w:t>Декларация по единому сельскохозяйственному налогу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A01F9C" w:rsidRDefault="00C71487" w:rsidP="00A078C1">
            <w:pPr>
              <w:jc w:val="both"/>
              <w:rPr>
                <w:rStyle w:val="cs5efed22f1"/>
                <w:bCs/>
                <w:color w:val="auto"/>
                <w:sz w:val="28"/>
              </w:rPr>
            </w:pPr>
            <w:r w:rsidRPr="008A4685">
              <w:rPr>
                <w:rFonts w:ascii="Times New Roman" w:hAnsi="Times New Roman"/>
                <w:sz w:val="28"/>
                <w:szCs w:val="24"/>
              </w:rPr>
              <w:t>Декларация по налогу, уплачиваемому в связи с применением упро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щенной системы налогообложения </w:t>
            </w:r>
            <w:r w:rsidRPr="008A4685">
              <w:rPr>
                <w:rFonts w:ascii="Times New Roman" w:hAnsi="Times New Roman"/>
                <w:sz w:val="28"/>
                <w:szCs w:val="24"/>
              </w:rPr>
              <w:t>(УСН)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A01F9C" w:rsidRDefault="00C71487" w:rsidP="00A078C1">
            <w:pPr>
              <w:jc w:val="both"/>
              <w:rPr>
                <w:rStyle w:val="cs5efed22f1"/>
                <w:bCs/>
                <w:color w:val="auto"/>
                <w:sz w:val="28"/>
              </w:rPr>
            </w:pPr>
            <w:r w:rsidRPr="008A4685">
              <w:rPr>
                <w:rFonts w:ascii="Times New Roman" w:hAnsi="Times New Roman"/>
                <w:sz w:val="28"/>
                <w:szCs w:val="24"/>
              </w:rPr>
              <w:t>Декларация по единому налогу, уплачиваемому в виде единого дохода на вмененный доход для отдельных видов деятельности (ЕНВД)</w:t>
            </w:r>
          </w:p>
        </w:tc>
      </w:tr>
      <w:tr w:rsidR="000D7C60" w:rsidTr="00E262CB">
        <w:trPr>
          <w:trHeight w:val="1026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A01F9C" w:rsidRDefault="00C71487" w:rsidP="00A078C1">
            <w:pPr>
              <w:jc w:val="both"/>
              <w:rPr>
                <w:rStyle w:val="cs5efed22f1"/>
                <w:bCs/>
                <w:color w:val="auto"/>
                <w:sz w:val="28"/>
              </w:rPr>
            </w:pPr>
            <w:r w:rsidRPr="008A4685">
              <w:rPr>
                <w:rFonts w:ascii="Times New Roman" w:hAnsi="Times New Roman"/>
                <w:sz w:val="28"/>
                <w:szCs w:val="24"/>
              </w:rPr>
              <w:t>Копии квитанций (платежных поручений) об уплате налогов за налоговые периоды, соответствующие периоду расчета среднемесячного дохода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A01F9C" w:rsidRDefault="00C71487" w:rsidP="00A078C1">
            <w:pPr>
              <w:jc w:val="both"/>
              <w:rPr>
                <w:rStyle w:val="cs5efed22f1"/>
                <w:bCs/>
                <w:color w:val="auto"/>
                <w:sz w:val="28"/>
              </w:rPr>
            </w:pPr>
            <w:r w:rsidRPr="008A4685">
              <w:rPr>
                <w:rFonts w:ascii="Times New Roman" w:hAnsi="Times New Roman"/>
                <w:sz w:val="28"/>
                <w:szCs w:val="24"/>
              </w:rPr>
              <w:t>Книга учета доходов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A01F9C" w:rsidRDefault="00C71487" w:rsidP="00A078C1">
            <w:pPr>
              <w:jc w:val="both"/>
              <w:rPr>
                <w:rStyle w:val="cs5efed22f1"/>
                <w:bCs/>
                <w:color w:val="auto"/>
                <w:sz w:val="28"/>
              </w:rPr>
            </w:pPr>
            <w:r w:rsidRPr="004E1E54">
              <w:rPr>
                <w:rStyle w:val="cs5efed22f1"/>
                <w:bCs/>
                <w:color w:val="auto"/>
                <w:sz w:val="28"/>
              </w:rPr>
              <w:t>Книги учета доходов и расходов организаций и индивидуальных предпринимателей, применяющих упр</w:t>
            </w:r>
            <w:r>
              <w:rPr>
                <w:rStyle w:val="cs5efed22f1"/>
                <w:bCs/>
                <w:color w:val="auto"/>
                <w:sz w:val="28"/>
              </w:rPr>
              <w:t>ощенную систему налогообложения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8A4685" w:rsidRDefault="00C71487" w:rsidP="00A078C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46DD">
              <w:rPr>
                <w:rFonts w:ascii="Times New Roman" w:hAnsi="Times New Roman"/>
                <w:sz w:val="28"/>
                <w:szCs w:val="24"/>
              </w:rPr>
              <w:t>Книга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у</w:t>
            </w:r>
            <w:r w:rsidRPr="00BB46DD">
              <w:rPr>
                <w:rFonts w:ascii="Times New Roman" w:hAnsi="Times New Roman"/>
                <w:sz w:val="28"/>
                <w:szCs w:val="24"/>
              </w:rPr>
              <w:t>чета доходов индивидуальных предпринимателей,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прим</w:t>
            </w:r>
            <w:r w:rsidRPr="00BB46DD">
              <w:rPr>
                <w:rFonts w:ascii="Times New Roman" w:hAnsi="Times New Roman"/>
                <w:sz w:val="28"/>
                <w:szCs w:val="24"/>
              </w:rPr>
              <w:t>еняющих патентную систему налогообложения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(приложение 2 к </w:t>
            </w:r>
            <w:r w:rsidRPr="00645621">
              <w:rPr>
                <w:rFonts w:ascii="Times New Roman" w:hAnsi="Times New Roman"/>
                <w:sz w:val="28"/>
                <w:szCs w:val="24"/>
              </w:rPr>
              <w:t>приказу Минфина России от 22.1</w:t>
            </w:r>
            <w:r w:rsidR="00D76DB9">
              <w:rPr>
                <w:rFonts w:ascii="Times New Roman" w:hAnsi="Times New Roman"/>
                <w:sz w:val="28"/>
                <w:szCs w:val="24"/>
              </w:rPr>
              <w:t>0.2012</w:t>
            </w:r>
            <w:r w:rsidR="00D76DB9">
              <w:rPr>
                <w:rFonts w:ascii="Times New Roman" w:hAnsi="Times New Roman"/>
                <w:sz w:val="28"/>
                <w:szCs w:val="24"/>
              </w:rPr>
              <w:br/>
            </w:r>
            <w:r w:rsidRPr="00645621">
              <w:rPr>
                <w:rFonts w:ascii="Times New Roman" w:hAnsi="Times New Roman"/>
                <w:sz w:val="28"/>
                <w:szCs w:val="24"/>
              </w:rPr>
              <w:t>№ 135н)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D76DB9" w:rsidRDefault="00D76DB9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76DB9" w:rsidRDefault="00D76DB9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76DB9" w:rsidRPr="00BB46DD" w:rsidRDefault="00C71487" w:rsidP="00A078C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611EE">
              <w:rPr>
                <w:rFonts w:ascii="Times New Roman" w:hAnsi="Times New Roman"/>
                <w:sz w:val="28"/>
                <w:szCs w:val="24"/>
              </w:rPr>
              <w:t>Книга учета доходов и расходов индивидуальных предпринимателей, применяющих систему налогообложения для сельскохозяйственных товаропроизводителей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A01F9C" w:rsidRDefault="00C71487" w:rsidP="00A078C1">
            <w:pPr>
              <w:jc w:val="both"/>
              <w:rPr>
                <w:rStyle w:val="cs5efed22f1"/>
                <w:bCs/>
                <w:color w:val="auto"/>
                <w:sz w:val="28"/>
              </w:rPr>
            </w:pPr>
            <w:r w:rsidRPr="008A4685">
              <w:rPr>
                <w:rFonts w:ascii="Times New Roman" w:hAnsi="Times New Roman"/>
                <w:sz w:val="28"/>
                <w:szCs w:val="24"/>
              </w:rPr>
              <w:t>Выписки об оборотах по счетам, предоставленные кредитными организациями, в которых открыты данные счета, на бумажном носителе или в электронном виде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A01F9C" w:rsidRDefault="00C71487" w:rsidP="00A078C1">
            <w:pPr>
              <w:jc w:val="both"/>
              <w:rPr>
                <w:rStyle w:val="cs5efed22f1"/>
                <w:bCs/>
                <w:color w:val="auto"/>
                <w:sz w:val="28"/>
              </w:rPr>
            </w:pPr>
            <w:r w:rsidRPr="008A4685">
              <w:rPr>
                <w:rFonts w:ascii="Times New Roman" w:hAnsi="Times New Roman"/>
                <w:sz w:val="28"/>
                <w:szCs w:val="24"/>
              </w:rPr>
              <w:t>Официальные документы, содержащие сведения о доходах заемщика, выданные государственными (муниципальными) органами, учреждениями, организациями или предприятиями, выданные физическими лицами, зарегистрированными в качестве индивидуальных предпринимателей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A01F9C" w:rsidRDefault="00C71487" w:rsidP="00A078C1">
            <w:pPr>
              <w:jc w:val="both"/>
              <w:rPr>
                <w:rStyle w:val="cs5efed22f1"/>
                <w:bCs/>
                <w:color w:val="auto"/>
                <w:sz w:val="28"/>
              </w:rPr>
            </w:pPr>
            <w:r w:rsidRPr="008A4685">
              <w:rPr>
                <w:rFonts w:ascii="Times New Roman" w:hAnsi="Times New Roman"/>
                <w:sz w:val="28"/>
                <w:szCs w:val="24"/>
              </w:rPr>
              <w:t>Среднее арифметическое значение среднедушевого денежного дохода в регионе местонахождения заемщика, в котором заемщик зарегистрирован по месту жительства или пребывания на территории Российской Федерации, рассчитанного за двенадцать месяцев на основе последних данных, опубликованных на официальном сайте Федеральной службы государственной статистики в информационно-телекоммуникационной сети «Интернет»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A01F9C" w:rsidRDefault="00C71487" w:rsidP="00D76DB9">
            <w:pPr>
              <w:jc w:val="both"/>
              <w:rPr>
                <w:rStyle w:val="cs5efed22f1"/>
                <w:bCs/>
                <w:color w:val="auto"/>
                <w:sz w:val="28"/>
              </w:rPr>
            </w:pPr>
            <w:r w:rsidRPr="008A4685">
              <w:rPr>
                <w:rFonts w:ascii="Times New Roman" w:hAnsi="Times New Roman"/>
                <w:sz w:val="28"/>
                <w:szCs w:val="24"/>
              </w:rPr>
              <w:t>Источники, определенные абзацем 4 п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ункта 3.7 </w:t>
            </w:r>
            <w:r w:rsidR="00D76DB9">
              <w:rPr>
                <w:rFonts w:ascii="Times New Roman" w:hAnsi="Times New Roman"/>
                <w:sz w:val="28"/>
                <w:szCs w:val="24"/>
              </w:rPr>
              <w:t xml:space="preserve">приложения 1 к Указанию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Банка России </w:t>
            </w:r>
            <w:r w:rsidRPr="008A4685">
              <w:rPr>
                <w:rFonts w:ascii="Times New Roman" w:hAnsi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A4685">
              <w:rPr>
                <w:rFonts w:ascii="Times New Roman" w:hAnsi="Times New Roman"/>
                <w:sz w:val="28"/>
                <w:szCs w:val="24"/>
              </w:rPr>
              <w:t>4892-У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413067" w:rsidRDefault="00C71487" w:rsidP="00413067">
            <w:pPr>
              <w:rPr>
                <w:rStyle w:val="cs5efed22f1"/>
                <w:bCs/>
                <w:color w:val="auto"/>
                <w:sz w:val="28"/>
              </w:rPr>
            </w:pPr>
            <w:r w:rsidRPr="00413067">
              <w:rPr>
                <w:rFonts w:ascii="Times New Roman" w:hAnsi="Times New Roman"/>
                <w:sz w:val="28"/>
                <w:szCs w:val="24"/>
              </w:rPr>
              <w:t xml:space="preserve">Иные документы, в том числе оформленное и подписанное заемщиком заявление о предоставлении </w:t>
            </w:r>
            <w:r w:rsidR="00413067" w:rsidRPr="00413067">
              <w:rPr>
                <w:rFonts w:ascii="Times New Roman" w:hAnsi="Times New Roman"/>
                <w:sz w:val="28"/>
                <w:szCs w:val="24"/>
              </w:rPr>
              <w:t>кредита (займа)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A01F9C" w:rsidRDefault="00C71487" w:rsidP="00A078C1">
            <w:pPr>
              <w:jc w:val="both"/>
              <w:rPr>
                <w:rStyle w:val="cs5efed22f1"/>
                <w:bCs/>
                <w:color w:val="auto"/>
                <w:sz w:val="28"/>
              </w:rPr>
            </w:pPr>
            <w:r w:rsidRPr="00254664">
              <w:rPr>
                <w:rFonts w:ascii="Times New Roman" w:hAnsi="Times New Roman"/>
                <w:sz w:val="28"/>
                <w:szCs w:val="24"/>
              </w:rPr>
              <w:t>Выявление мошеннических действий с участием должника</w:t>
            </w:r>
          </w:p>
        </w:tc>
      </w:tr>
      <w:tr w:rsidR="00AC0A60" w:rsidTr="00AC0A60">
        <w:trPr>
          <w:trHeight w:val="409"/>
        </w:trPr>
        <w:tc>
          <w:tcPr>
            <w:tcW w:w="2122" w:type="dxa"/>
            <w:vMerge w:val="restart"/>
          </w:tcPr>
          <w:p w:rsidR="00AC0A60" w:rsidRDefault="00AC0A60" w:rsidP="00A07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3402" w:type="dxa"/>
            <w:vMerge w:val="restart"/>
          </w:tcPr>
          <w:p w:rsidR="00AC0A60" w:rsidRDefault="00AC0A60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Факторы кредитного риска</w:t>
            </w:r>
          </w:p>
        </w:tc>
        <w:tc>
          <w:tcPr>
            <w:tcW w:w="7371" w:type="dxa"/>
          </w:tcPr>
          <w:p w:rsidR="00AC0A60" w:rsidRPr="00254664" w:rsidRDefault="00AC0A60" w:rsidP="00AC0A60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Смерть/признание умершим</w:t>
            </w:r>
          </w:p>
        </w:tc>
      </w:tr>
      <w:tr w:rsidR="000D7C60" w:rsidTr="00E262CB">
        <w:trPr>
          <w:trHeight w:val="47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FB392B" w:rsidRDefault="00C71487" w:rsidP="008954B7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E139A">
              <w:rPr>
                <w:rFonts w:ascii="Times New Roman" w:hAnsi="Times New Roman"/>
                <w:sz w:val="28"/>
                <w:szCs w:val="24"/>
              </w:rPr>
              <w:t>Нахождение в</w:t>
            </w:r>
            <w:r w:rsidRPr="007E139A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FB392B">
              <w:rPr>
                <w:rFonts w:ascii="Times New Roman" w:hAnsi="Times New Roman"/>
                <w:sz w:val="28"/>
                <w:szCs w:val="24"/>
              </w:rPr>
              <w:t>розыске</w:t>
            </w:r>
          </w:p>
        </w:tc>
      </w:tr>
      <w:tr w:rsidR="000D7C60" w:rsidTr="00E262CB">
        <w:trPr>
          <w:trHeight w:val="47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254664" w:rsidRDefault="00C71487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54664">
              <w:rPr>
                <w:rFonts w:ascii="Times New Roman" w:hAnsi="Times New Roman"/>
                <w:sz w:val="28"/>
                <w:szCs w:val="24"/>
              </w:rPr>
              <w:t>Наличие решения суда о взыскании с должника задолженности в пользу кредитной организации</w:t>
            </w:r>
          </w:p>
        </w:tc>
      </w:tr>
      <w:tr w:rsidR="000D7C60" w:rsidTr="00E262CB">
        <w:trPr>
          <w:trHeight w:val="47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254664" w:rsidRDefault="00C71487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54664">
              <w:rPr>
                <w:rFonts w:ascii="Times New Roman" w:hAnsi="Times New Roman"/>
                <w:sz w:val="28"/>
                <w:szCs w:val="24"/>
              </w:rPr>
              <w:t>Недействительность документа, удостоверяющего личность</w:t>
            </w:r>
          </w:p>
        </w:tc>
      </w:tr>
      <w:tr w:rsidR="000D7C60" w:rsidTr="00E262CB">
        <w:trPr>
          <w:trHeight w:val="47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254664" w:rsidRDefault="00C71487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54664">
              <w:rPr>
                <w:rFonts w:ascii="Times New Roman" w:hAnsi="Times New Roman"/>
                <w:sz w:val="28"/>
                <w:szCs w:val="24"/>
              </w:rPr>
              <w:t>Фальсификация документов</w:t>
            </w:r>
          </w:p>
        </w:tc>
      </w:tr>
      <w:tr w:rsidR="000D7C60" w:rsidTr="00E262CB">
        <w:trPr>
          <w:trHeight w:val="47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254664" w:rsidRDefault="00C71487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54664">
              <w:rPr>
                <w:rFonts w:ascii="Times New Roman" w:hAnsi="Times New Roman"/>
                <w:sz w:val="28"/>
                <w:szCs w:val="24"/>
              </w:rPr>
              <w:t>Письменный отказ от погашения задолженности</w:t>
            </w:r>
          </w:p>
        </w:tc>
      </w:tr>
      <w:tr w:rsidR="000D7C60" w:rsidTr="00E262CB">
        <w:trPr>
          <w:trHeight w:val="47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190417" w:rsidRDefault="00C71487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7E139A">
              <w:rPr>
                <w:rFonts w:ascii="Times New Roman" w:hAnsi="Times New Roman"/>
                <w:sz w:val="28"/>
                <w:szCs w:val="24"/>
              </w:rPr>
              <w:t>Уголовное преследование</w:t>
            </w:r>
          </w:p>
        </w:tc>
      </w:tr>
      <w:tr w:rsidR="000D7C60" w:rsidTr="00E262CB">
        <w:trPr>
          <w:trHeight w:val="47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254664" w:rsidRDefault="00C71487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54664">
              <w:rPr>
                <w:rFonts w:ascii="Times New Roman" w:hAnsi="Times New Roman"/>
                <w:sz w:val="28"/>
                <w:szCs w:val="24"/>
              </w:rPr>
              <w:t xml:space="preserve">Признание судом </w:t>
            </w:r>
            <w:r>
              <w:rPr>
                <w:rFonts w:ascii="Times New Roman" w:hAnsi="Times New Roman"/>
                <w:sz w:val="28"/>
                <w:szCs w:val="24"/>
              </w:rPr>
              <w:t>недееспособности</w:t>
            </w:r>
          </w:p>
        </w:tc>
      </w:tr>
      <w:tr w:rsidR="000D7C60" w:rsidTr="00E262CB">
        <w:trPr>
          <w:trHeight w:val="466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254664" w:rsidRDefault="00C71487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54664">
              <w:rPr>
                <w:rFonts w:ascii="Times New Roman" w:hAnsi="Times New Roman"/>
                <w:sz w:val="28"/>
                <w:szCs w:val="24"/>
              </w:rPr>
              <w:t>Признание судом ограниченной дееспособности</w:t>
            </w:r>
          </w:p>
        </w:tc>
      </w:tr>
      <w:tr w:rsidR="000D7C60" w:rsidTr="00E262CB">
        <w:trPr>
          <w:trHeight w:val="465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254664" w:rsidRDefault="00C71487" w:rsidP="00A078C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54664">
              <w:rPr>
                <w:rFonts w:ascii="Times New Roman" w:hAnsi="Times New Roman"/>
                <w:sz w:val="28"/>
                <w:szCs w:val="24"/>
              </w:rPr>
              <w:t>Установление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54664">
              <w:rPr>
                <w:rFonts w:ascii="Times New Roman" w:hAnsi="Times New Roman"/>
                <w:sz w:val="28"/>
                <w:szCs w:val="24"/>
              </w:rPr>
              <w:t>1-ой/2-ой группы инвалидности</w:t>
            </w:r>
          </w:p>
        </w:tc>
      </w:tr>
      <w:tr w:rsidR="000D7C60" w:rsidTr="00E262CB">
        <w:trPr>
          <w:trHeight w:val="26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254664" w:rsidRDefault="00C71487" w:rsidP="008954B7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54664">
              <w:rPr>
                <w:rFonts w:ascii="Times New Roman" w:hAnsi="Times New Roman"/>
                <w:sz w:val="28"/>
                <w:szCs w:val="24"/>
              </w:rPr>
              <w:t xml:space="preserve">Прекращение трудовых отношений между работодателем и </w:t>
            </w:r>
            <w:r>
              <w:rPr>
                <w:rFonts w:ascii="Times New Roman" w:hAnsi="Times New Roman"/>
                <w:sz w:val="28"/>
                <w:szCs w:val="24"/>
              </w:rPr>
              <w:t>работником</w:t>
            </w:r>
            <w:r w:rsidRPr="00254664">
              <w:rPr>
                <w:rFonts w:ascii="Times New Roman" w:hAnsi="Times New Roman"/>
                <w:sz w:val="28"/>
                <w:szCs w:val="24"/>
              </w:rPr>
              <w:t xml:space="preserve"> при отсутствии у последнего существенных накоплений</w:t>
            </w:r>
          </w:p>
        </w:tc>
      </w:tr>
      <w:tr w:rsidR="000D7C60" w:rsidTr="00E262CB">
        <w:trPr>
          <w:trHeight w:val="23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254664" w:rsidRDefault="00C71487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54664">
              <w:rPr>
                <w:rFonts w:ascii="Times New Roman" w:hAnsi="Times New Roman"/>
                <w:sz w:val="28"/>
                <w:szCs w:val="24"/>
              </w:rPr>
              <w:t>Наличие вступившего в законную силу приговора суда, по которому заемщик осужден к лишению свободы</w:t>
            </w:r>
          </w:p>
        </w:tc>
      </w:tr>
      <w:tr w:rsidR="000D7C60" w:rsidTr="00E262CB">
        <w:trPr>
          <w:trHeight w:val="23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254664" w:rsidRDefault="00C71487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54664">
              <w:rPr>
                <w:rFonts w:ascii="Times New Roman" w:hAnsi="Times New Roman"/>
                <w:sz w:val="28"/>
                <w:szCs w:val="24"/>
              </w:rPr>
              <w:t xml:space="preserve">Документально подтвержденные сведение об отзыве лицензии у кредитной организации, в которой размещен вклад физического лица, если невозвращение этого вклада окажет влияние на способность заемщика </w:t>
            </w:r>
            <w:r>
              <w:rPr>
                <w:rFonts w:ascii="Times New Roman" w:hAnsi="Times New Roman"/>
                <w:sz w:val="28"/>
                <w:szCs w:val="24"/>
              </w:rPr>
              <w:t>–</w:t>
            </w:r>
            <w:r w:rsidRPr="00254664">
              <w:rPr>
                <w:rFonts w:ascii="Times New Roman" w:hAnsi="Times New Roman"/>
                <w:sz w:val="28"/>
                <w:szCs w:val="24"/>
              </w:rPr>
              <w:t xml:space="preserve"> физического лица выполнить свои обязательства по ссуде</w:t>
            </w:r>
          </w:p>
        </w:tc>
      </w:tr>
      <w:tr w:rsidR="000D7C60" w:rsidTr="009F4CC1">
        <w:trPr>
          <w:trHeight w:val="389"/>
        </w:trPr>
        <w:tc>
          <w:tcPr>
            <w:tcW w:w="2122" w:type="dxa"/>
            <w:vMerge/>
          </w:tcPr>
          <w:p w:rsidR="009F4CC1" w:rsidRDefault="009F4CC1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Default="009F4CC1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F4CC1" w:rsidRPr="00254664" w:rsidRDefault="00C71487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54664">
              <w:rPr>
                <w:rFonts w:ascii="Times New Roman" w:hAnsi="Times New Roman"/>
                <w:sz w:val="28"/>
                <w:szCs w:val="24"/>
              </w:rPr>
              <w:t>Устойчивая неплатежеспособность</w:t>
            </w:r>
          </w:p>
        </w:tc>
      </w:tr>
      <w:tr w:rsidR="000D7C60" w:rsidTr="00E262CB">
        <w:trPr>
          <w:trHeight w:val="23"/>
        </w:trPr>
        <w:tc>
          <w:tcPr>
            <w:tcW w:w="2122" w:type="dxa"/>
            <w:vMerge/>
          </w:tcPr>
          <w:p w:rsidR="00E262CB" w:rsidRDefault="00E262CB" w:rsidP="00A07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262CB" w:rsidRDefault="00E262CB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262CB" w:rsidRPr="00254664" w:rsidRDefault="00C71487" w:rsidP="00A078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54664">
              <w:rPr>
                <w:rFonts w:ascii="Times New Roman" w:hAnsi="Times New Roman"/>
                <w:sz w:val="28"/>
                <w:szCs w:val="24"/>
              </w:rPr>
              <w:t>Проводятся мероприятия в рамках процедуры банкротства</w:t>
            </w:r>
          </w:p>
        </w:tc>
      </w:tr>
      <w:tr w:rsidR="000D7C60" w:rsidTr="00E262CB">
        <w:trPr>
          <w:trHeight w:val="23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Default="009F4CC1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F4CC1" w:rsidRPr="00254664" w:rsidRDefault="00C71487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54664">
              <w:rPr>
                <w:rFonts w:ascii="Times New Roman" w:hAnsi="Times New Roman"/>
                <w:sz w:val="28"/>
                <w:szCs w:val="24"/>
              </w:rPr>
              <w:t>Ин</w:t>
            </w:r>
            <w:r>
              <w:rPr>
                <w:rFonts w:ascii="Times New Roman" w:hAnsi="Times New Roman"/>
                <w:sz w:val="28"/>
                <w:szCs w:val="24"/>
              </w:rPr>
              <w:t>ое</w:t>
            </w:r>
          </w:p>
        </w:tc>
      </w:tr>
      <w:tr w:rsidR="000D7C60" w:rsidTr="00E262CB">
        <w:trPr>
          <w:trHeight w:val="23"/>
        </w:trPr>
        <w:tc>
          <w:tcPr>
            <w:tcW w:w="2122" w:type="dxa"/>
            <w:vMerge w:val="restart"/>
          </w:tcPr>
          <w:p w:rsidR="009F4CC1" w:rsidRDefault="00C71487" w:rsidP="009F4C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3402" w:type="dxa"/>
            <w:vMerge w:val="restart"/>
          </w:tcPr>
          <w:p w:rsidR="009F4CC1" w:rsidRDefault="00C71487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Оценка реальности деятельности</w:t>
            </w:r>
          </w:p>
        </w:tc>
        <w:tc>
          <w:tcPr>
            <w:tcW w:w="7371" w:type="dxa"/>
          </w:tcPr>
          <w:p w:rsidR="009F4CC1" w:rsidRPr="00FB31B3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1B3">
              <w:rPr>
                <w:rFonts w:ascii="Times New Roman" w:hAnsi="Times New Roman"/>
                <w:sz w:val="28"/>
                <w:szCs w:val="28"/>
              </w:rPr>
              <w:t>Принято положительное решение о реальности деятельности</w:t>
            </w:r>
          </w:p>
        </w:tc>
      </w:tr>
      <w:tr w:rsidR="000D7C60" w:rsidTr="00E262CB">
        <w:trPr>
          <w:trHeight w:val="90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Default="009F4CC1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F4CC1" w:rsidRPr="00254664" w:rsidRDefault="00C71487" w:rsidP="009F4CC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B31B3">
              <w:rPr>
                <w:rFonts w:ascii="Times New Roman" w:hAnsi="Times New Roman"/>
                <w:sz w:val="28"/>
                <w:szCs w:val="28"/>
              </w:rPr>
              <w:t>Принято отрицательное решение о реальности деятельности или осуществлении ее в достаточных объемах</w:t>
            </w:r>
          </w:p>
        </w:tc>
      </w:tr>
      <w:tr w:rsidR="000D7C60" w:rsidTr="009F4CC1">
        <w:trPr>
          <w:trHeight w:val="1008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Default="009F4CC1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F4CC1" w:rsidRPr="00254664" w:rsidRDefault="00C71487" w:rsidP="009F4CC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B31B3">
              <w:rPr>
                <w:rFonts w:ascii="Times New Roman" w:hAnsi="Times New Roman"/>
                <w:sz w:val="28"/>
                <w:szCs w:val="28"/>
              </w:rPr>
              <w:t>Установлены обстоятельства, свидетельствующие о возможном отсутствии реальной деятельности или осуществлении ее в незначительных объемах</w:t>
            </w:r>
          </w:p>
        </w:tc>
      </w:tr>
      <w:tr w:rsidR="000D7C60" w:rsidTr="009F4CC1">
        <w:trPr>
          <w:trHeight w:val="162"/>
        </w:trPr>
        <w:tc>
          <w:tcPr>
            <w:tcW w:w="2122" w:type="dxa"/>
            <w:vMerge w:val="restart"/>
          </w:tcPr>
          <w:p w:rsidR="009F4CC1" w:rsidRDefault="00C71487" w:rsidP="009F4C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3402" w:type="dxa"/>
            <w:vMerge w:val="restart"/>
          </w:tcPr>
          <w:p w:rsidR="009F4CC1" w:rsidRDefault="00C71487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Информация о банкротстве</w:t>
            </w:r>
          </w:p>
        </w:tc>
        <w:tc>
          <w:tcPr>
            <w:tcW w:w="7371" w:type="dxa"/>
          </w:tcPr>
          <w:p w:rsidR="009F4CC1" w:rsidRPr="00FB31B3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1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Подача заявления о признании банкротом</w:t>
            </w:r>
          </w:p>
        </w:tc>
      </w:tr>
      <w:tr w:rsidR="000D7C60" w:rsidTr="00E262CB">
        <w:trPr>
          <w:trHeight w:val="162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Default="009F4CC1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F4CC1" w:rsidRPr="00FB31B3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1B3">
              <w:rPr>
                <w:rFonts w:ascii="Times New Roman" w:hAnsi="Times New Roman"/>
                <w:sz w:val="28"/>
                <w:szCs w:val="28"/>
              </w:rPr>
              <w:t>Признание заявления обоснованным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Default="009F4CC1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F4CC1" w:rsidRPr="00FB31B3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1B3">
              <w:rPr>
                <w:rFonts w:ascii="Times New Roman" w:hAnsi="Times New Roman"/>
                <w:sz w:val="28"/>
                <w:szCs w:val="28"/>
              </w:rPr>
              <w:t>Признание банкротом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Default="009F4CC1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F4CC1" w:rsidRPr="00FB31B3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1B3">
              <w:rPr>
                <w:rFonts w:ascii="Times New Roman" w:hAnsi="Times New Roman"/>
                <w:sz w:val="28"/>
                <w:szCs w:val="28"/>
              </w:rPr>
              <w:t>Открыто производство по делу о банкротстве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Default="009F4CC1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F4CC1" w:rsidRPr="00FB31B3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1B3">
              <w:rPr>
                <w:rFonts w:ascii="Times New Roman" w:hAnsi="Times New Roman"/>
                <w:sz w:val="28"/>
                <w:szCs w:val="28"/>
              </w:rPr>
              <w:t>Прекращение процедуры банкротства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Default="009F4CC1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9F4CC1" w:rsidRPr="00FB31B3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53">
              <w:rPr>
                <w:rFonts w:ascii="Times New Roman" w:hAnsi="Times New Roman"/>
                <w:sz w:val="28"/>
                <w:szCs w:val="28"/>
              </w:rPr>
              <w:t>Достижение соглашен</w:t>
            </w:r>
            <w:r>
              <w:rPr>
                <w:rFonts w:ascii="Times New Roman" w:hAnsi="Times New Roman"/>
                <w:sz w:val="28"/>
                <w:szCs w:val="28"/>
              </w:rPr>
              <w:t>ия между должником и кредитором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Default="009F4CC1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9F4CC1" w:rsidRPr="00FB31B3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53">
              <w:rPr>
                <w:rFonts w:ascii="Times New Roman" w:hAnsi="Times New Roman"/>
                <w:sz w:val="28"/>
                <w:szCs w:val="28"/>
              </w:rPr>
              <w:t>Реструктуризация долга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Default="009F4CC1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F4CC1" w:rsidRPr="00FB31B3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Санация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Default="009F4CC1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F4CC1" w:rsidRPr="00FB31B3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процедуры наблюдения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Default="009F4CC1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F4CC1" w:rsidRPr="00FB31B3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финансового оздоровления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Default="009F4CC1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F4CC1" w:rsidRPr="00FB31B3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внешнего управления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Default="009F4CC1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F4CC1" w:rsidRPr="00FB31B3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Открытие конкурсного производства</w:t>
            </w:r>
          </w:p>
        </w:tc>
      </w:tr>
      <w:tr w:rsidR="000D7C60" w:rsidTr="00E262CB">
        <w:trPr>
          <w:trHeight w:val="20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Default="009F4CC1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F4CC1" w:rsidRPr="00FB31B3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982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имущества</w:t>
            </w:r>
          </w:p>
        </w:tc>
      </w:tr>
      <w:tr w:rsidR="000D7C60" w:rsidTr="009F4CC1">
        <w:trPr>
          <w:trHeight w:val="406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Default="009F4CC1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F4CC1" w:rsidRPr="00FB31B3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763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</w:tr>
      <w:tr w:rsidR="000D7C60" w:rsidTr="00E262CB">
        <w:trPr>
          <w:trHeight w:val="132"/>
        </w:trPr>
        <w:tc>
          <w:tcPr>
            <w:tcW w:w="2122" w:type="dxa"/>
            <w:vMerge w:val="restart"/>
          </w:tcPr>
          <w:p w:rsidR="009F4CC1" w:rsidRDefault="00C71487" w:rsidP="009F4C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3402" w:type="dxa"/>
            <w:vMerge w:val="restart"/>
          </w:tcPr>
          <w:p w:rsidR="009F4CC1" w:rsidRDefault="00C71487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Уровень кредитоспособ</w:t>
            </w: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ности</w:t>
            </w:r>
          </w:p>
        </w:tc>
        <w:tc>
          <w:tcPr>
            <w:tcW w:w="7371" w:type="dxa"/>
          </w:tcPr>
          <w:p w:rsidR="009F4CC1" w:rsidRPr="00E664DB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4DB">
              <w:rPr>
                <w:rFonts w:ascii="Times New Roman" w:hAnsi="Times New Roman"/>
                <w:sz w:val="28"/>
                <w:szCs w:val="28"/>
              </w:rPr>
              <w:t>Высокий уровень кредитоспособности</w:t>
            </w:r>
          </w:p>
        </w:tc>
      </w:tr>
      <w:tr w:rsidR="000D7C60" w:rsidTr="00E262CB">
        <w:trPr>
          <w:trHeight w:val="132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Default="009F4CC1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F4CC1" w:rsidRPr="00E664DB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4DB">
              <w:rPr>
                <w:rFonts w:ascii="Times New Roman" w:hAnsi="Times New Roman"/>
                <w:sz w:val="28"/>
                <w:szCs w:val="28"/>
              </w:rPr>
              <w:t>Достаточный уровень кредитоспособности</w:t>
            </w:r>
          </w:p>
        </w:tc>
      </w:tr>
      <w:tr w:rsidR="000D7C60" w:rsidTr="00E262CB">
        <w:trPr>
          <w:trHeight w:val="131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Default="009F4CC1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F4CC1" w:rsidRPr="00E664DB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4DB">
              <w:rPr>
                <w:rFonts w:ascii="Times New Roman" w:hAnsi="Times New Roman"/>
                <w:sz w:val="28"/>
                <w:szCs w:val="28"/>
              </w:rPr>
              <w:t>Удовлетворительный уровень кредитоспособности</w:t>
            </w:r>
          </w:p>
        </w:tc>
      </w:tr>
      <w:tr w:rsidR="000D7C60" w:rsidTr="009F4CC1">
        <w:trPr>
          <w:trHeight w:val="425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Default="009F4CC1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F4CC1" w:rsidRPr="00E664DB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4DB">
              <w:rPr>
                <w:rFonts w:ascii="Times New Roman" w:hAnsi="Times New Roman"/>
                <w:sz w:val="28"/>
                <w:szCs w:val="28"/>
              </w:rPr>
              <w:t>Слабый уровень кредитоспособности</w:t>
            </w:r>
          </w:p>
        </w:tc>
      </w:tr>
      <w:tr w:rsidR="000D7C60" w:rsidTr="00E262CB">
        <w:trPr>
          <w:trHeight w:val="191"/>
        </w:trPr>
        <w:tc>
          <w:tcPr>
            <w:tcW w:w="2122" w:type="dxa"/>
            <w:vMerge w:val="restart"/>
          </w:tcPr>
          <w:p w:rsidR="009F4CC1" w:rsidRDefault="00C71487" w:rsidP="009F4C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Судебные процессы</w:t>
            </w:r>
          </w:p>
        </w:tc>
        <w:tc>
          <w:tcPr>
            <w:tcW w:w="3402" w:type="dxa"/>
            <w:vMerge w:val="restart"/>
          </w:tcPr>
          <w:p w:rsidR="009F4CC1" w:rsidRPr="00A43A10" w:rsidRDefault="00C71487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Процессуальный статус</w:t>
            </w:r>
          </w:p>
        </w:tc>
        <w:tc>
          <w:tcPr>
            <w:tcW w:w="7371" w:type="dxa"/>
          </w:tcPr>
          <w:p w:rsidR="009F4CC1" w:rsidRPr="00A951A3" w:rsidRDefault="00C71487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1CB3">
              <w:rPr>
                <w:rFonts w:ascii="Times New Roman" w:hAnsi="Times New Roman"/>
                <w:sz w:val="28"/>
                <w:szCs w:val="28"/>
              </w:rPr>
              <w:t>Является истцом в суде</w:t>
            </w:r>
          </w:p>
        </w:tc>
      </w:tr>
      <w:tr w:rsidR="000D7C60" w:rsidTr="00E262CB">
        <w:trPr>
          <w:trHeight w:val="191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Default="009F4CC1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F4CC1" w:rsidRPr="009D1CB3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CB3">
              <w:rPr>
                <w:rFonts w:ascii="Times New Roman" w:hAnsi="Times New Roman"/>
                <w:sz w:val="28"/>
                <w:szCs w:val="28"/>
              </w:rPr>
              <w:t>Является ответчиком по иску в суде</w:t>
            </w:r>
          </w:p>
        </w:tc>
      </w:tr>
      <w:tr w:rsidR="000D7C60" w:rsidTr="00E262CB">
        <w:trPr>
          <w:trHeight w:val="191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Default="009F4CC1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F4CC1" w:rsidRPr="008C66AA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Является третьим лицом по иску в суде</w:t>
            </w:r>
          </w:p>
        </w:tc>
      </w:tr>
      <w:tr w:rsidR="000D7C60" w:rsidTr="004F439B">
        <w:trPr>
          <w:trHeight w:val="330"/>
        </w:trPr>
        <w:tc>
          <w:tcPr>
            <w:tcW w:w="2122" w:type="dxa"/>
            <w:vMerge/>
          </w:tcPr>
          <w:p w:rsidR="004F439B" w:rsidRDefault="004F439B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F439B" w:rsidRDefault="004F439B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4F439B" w:rsidRPr="00A951A3" w:rsidRDefault="00C71487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1CB3">
              <w:rPr>
                <w:rFonts w:ascii="Times New Roman" w:hAnsi="Times New Roman"/>
                <w:sz w:val="28"/>
                <w:szCs w:val="28"/>
              </w:rPr>
              <w:t>Не является участником судебных разбирательств</w:t>
            </w:r>
          </w:p>
        </w:tc>
      </w:tr>
      <w:tr w:rsidR="000D7C60" w:rsidTr="00E262CB">
        <w:trPr>
          <w:trHeight w:val="287"/>
        </w:trPr>
        <w:tc>
          <w:tcPr>
            <w:tcW w:w="2122" w:type="dxa"/>
            <w:vMerge w:val="restart"/>
          </w:tcPr>
          <w:p w:rsidR="009F4CC1" w:rsidRDefault="00C71487" w:rsidP="009F4C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Судебные процессы</w:t>
            </w:r>
          </w:p>
        </w:tc>
        <w:tc>
          <w:tcPr>
            <w:tcW w:w="3402" w:type="dxa"/>
            <w:vMerge w:val="restart"/>
          </w:tcPr>
          <w:p w:rsidR="009F4CC1" w:rsidRDefault="00C71487" w:rsidP="009F4CC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3550">
              <w:rPr>
                <w:rStyle w:val="blk"/>
                <w:rFonts w:ascii="Times New Roman" w:hAnsi="Times New Roman"/>
                <w:sz w:val="28"/>
                <w:szCs w:val="24"/>
              </w:rPr>
              <w:t>Юрисдикция суда, в котором рассматривается принятое к производству дело</w:t>
            </w:r>
          </w:p>
        </w:tc>
        <w:tc>
          <w:tcPr>
            <w:tcW w:w="7371" w:type="dxa"/>
          </w:tcPr>
          <w:p w:rsidR="009F4CC1" w:rsidRPr="009D1CB3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Верховный суд Российской Федерации</w:t>
            </w:r>
          </w:p>
        </w:tc>
      </w:tr>
      <w:tr w:rsidR="000D7C60" w:rsidTr="00E262CB">
        <w:trPr>
          <w:trHeight w:val="287"/>
        </w:trPr>
        <w:tc>
          <w:tcPr>
            <w:tcW w:w="2122" w:type="dxa"/>
            <w:vMerge/>
          </w:tcPr>
          <w:p w:rsidR="004F439B" w:rsidRDefault="004F439B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F439B" w:rsidRPr="00E83550" w:rsidRDefault="004F439B" w:rsidP="009F4CC1">
            <w:pPr>
              <w:jc w:val="both"/>
              <w:rPr>
                <w:rStyle w:val="blk"/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4F439B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Суд общей юрисдикции</w:t>
            </w:r>
          </w:p>
        </w:tc>
      </w:tr>
      <w:tr w:rsidR="000D7C60" w:rsidTr="00E262CB">
        <w:trPr>
          <w:trHeight w:val="285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Pr="00E83550" w:rsidRDefault="009F4CC1" w:rsidP="009F4CC1">
            <w:pPr>
              <w:jc w:val="both"/>
              <w:rPr>
                <w:rStyle w:val="blk"/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9F4CC1" w:rsidRPr="009D1CB3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Мировой суд</w:t>
            </w:r>
          </w:p>
        </w:tc>
      </w:tr>
      <w:tr w:rsidR="000D7C60" w:rsidTr="005974E8">
        <w:trPr>
          <w:trHeight w:val="336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Pr="00E83550" w:rsidRDefault="009F4CC1" w:rsidP="009F4CC1">
            <w:pPr>
              <w:jc w:val="both"/>
              <w:rPr>
                <w:rStyle w:val="blk"/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9F4CC1" w:rsidRPr="009D1CB3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Третейский суд</w:t>
            </w:r>
          </w:p>
        </w:tc>
      </w:tr>
      <w:tr w:rsidR="000D7C60" w:rsidTr="00E262CB">
        <w:trPr>
          <w:trHeight w:val="285"/>
        </w:trPr>
        <w:tc>
          <w:tcPr>
            <w:tcW w:w="2122" w:type="dxa"/>
            <w:vMerge/>
          </w:tcPr>
          <w:p w:rsidR="009F4CC1" w:rsidRDefault="009F4CC1" w:rsidP="009F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F4CC1" w:rsidRPr="00E83550" w:rsidRDefault="009F4CC1" w:rsidP="009F4CC1">
            <w:pPr>
              <w:jc w:val="both"/>
              <w:rPr>
                <w:rStyle w:val="blk"/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9F4CC1" w:rsidRPr="009D1CB3" w:rsidRDefault="00C71487" w:rsidP="009F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Арбитражный суд</w:t>
            </w:r>
          </w:p>
        </w:tc>
      </w:tr>
    </w:tbl>
    <w:p w:rsidR="008F55E3" w:rsidRDefault="008F55E3" w:rsidP="00700044">
      <w:pPr>
        <w:sectPr w:rsidR="008F55E3" w:rsidSect="001F5207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223E84" w:rsidRPr="00B567C2" w:rsidRDefault="00C71487" w:rsidP="00D745DA">
      <w:pPr>
        <w:keepNext/>
        <w:keepLines/>
        <w:spacing w:before="240" w:after="0" w:line="360" w:lineRule="auto"/>
        <w:ind w:left="432" w:right="1670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123" w:name="_Toc22306389"/>
      <w:bookmarkStart w:id="2124" w:name="_Toc22307776"/>
      <w:bookmarkStart w:id="2125" w:name="_Toc22553307"/>
      <w:bookmarkStart w:id="2126" w:name="_Toc22575201"/>
      <w:bookmarkStart w:id="2127" w:name="_Toc22657885"/>
      <w:bookmarkStart w:id="2128" w:name="_Toc23239967"/>
      <w:bookmarkStart w:id="2129" w:name="_Toc23513491"/>
      <w:bookmarkStart w:id="2130" w:name="_Toc27144996"/>
      <w:bookmarkStart w:id="2131" w:name="_Toc27412903"/>
      <w:bookmarkStart w:id="2132" w:name="_Toc27751505"/>
      <w:bookmarkStart w:id="2133" w:name="_Toc88809173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t>2</w:t>
      </w:r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r w:rsidR="00413067">
        <w:rPr>
          <w:rFonts w:ascii="Times New Roman" w:eastAsia="Times New Roman" w:hAnsi="Times New Roman" w:cstheme="majorBidi"/>
          <w:sz w:val="28"/>
          <w:szCs w:val="32"/>
          <w:lang w:eastAsia="ru-RU"/>
        </w:rPr>
        <w:t>6</w:t>
      </w:r>
      <w:bookmarkEnd w:id="2133"/>
    </w:p>
    <w:p w:rsidR="00223E84" w:rsidRPr="00C83397" w:rsidRDefault="00C71487" w:rsidP="00D745DA">
      <w:pPr>
        <w:pStyle w:val="21"/>
        <w:jc w:val="center"/>
        <w:rPr>
          <w:color w:val="auto"/>
        </w:rPr>
      </w:pPr>
      <w:bookmarkStart w:id="2134" w:name="_Toc22306390"/>
      <w:bookmarkStart w:id="2135" w:name="_Toc22307777"/>
      <w:bookmarkStart w:id="2136" w:name="_Toc22553308"/>
      <w:bookmarkStart w:id="2137" w:name="_Toc22575202"/>
      <w:bookmarkStart w:id="2138" w:name="_Toc22657886"/>
      <w:bookmarkStart w:id="2139" w:name="_Toc23239968"/>
      <w:bookmarkStart w:id="2140" w:name="_Toc23513492"/>
      <w:bookmarkStart w:id="2141" w:name="_Toc27144997"/>
      <w:bookmarkStart w:id="2142" w:name="_Toc27412904"/>
      <w:bookmarkStart w:id="2143" w:name="_Toc27751506"/>
      <w:bookmarkStart w:id="2144" w:name="_Toc88809174"/>
      <w:r>
        <w:rPr>
          <w:color w:val="auto"/>
        </w:rPr>
        <w:t xml:space="preserve">Элементы справочной информации о </w:t>
      </w:r>
      <w:r>
        <w:rPr>
          <w:rStyle w:val="cs5efed22f1"/>
          <w:rFonts w:cstheme="majorBidi"/>
          <w:color w:val="auto"/>
          <w:sz w:val="28"/>
          <w:szCs w:val="26"/>
        </w:rPr>
        <w:t>видах</w:t>
      </w:r>
      <w:r w:rsidRPr="00C83397">
        <w:rPr>
          <w:rStyle w:val="cs5efed22f1"/>
          <w:rFonts w:cstheme="majorBidi"/>
          <w:color w:val="auto"/>
          <w:sz w:val="28"/>
          <w:szCs w:val="26"/>
        </w:rPr>
        <w:t xml:space="preserve"> стоимости и ее изменени</w:t>
      </w:r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r>
        <w:rPr>
          <w:rStyle w:val="cs5efed22f1"/>
          <w:rFonts w:cstheme="majorBidi"/>
          <w:color w:val="auto"/>
          <w:sz w:val="28"/>
          <w:szCs w:val="26"/>
        </w:rPr>
        <w:t>ях</w:t>
      </w:r>
      <w:bookmarkEnd w:id="2144"/>
    </w:p>
    <w:tbl>
      <w:tblPr>
        <w:tblStyle w:val="24"/>
        <w:tblW w:w="12895" w:type="dxa"/>
        <w:tblLook w:val="04A0" w:firstRow="1" w:lastRow="0" w:firstColumn="1" w:lastColumn="0" w:noHBand="0" w:noVBand="1"/>
      </w:tblPr>
      <w:tblGrid>
        <w:gridCol w:w="1955"/>
        <w:gridCol w:w="3569"/>
        <w:gridCol w:w="7371"/>
      </w:tblGrid>
      <w:tr w:rsidR="000D7C60" w:rsidTr="00E521CB">
        <w:trPr>
          <w:tblHeader/>
        </w:trPr>
        <w:tc>
          <w:tcPr>
            <w:tcW w:w="1955" w:type="dxa"/>
          </w:tcPr>
          <w:p w:rsidR="005974E8" w:rsidRPr="00CA4B51" w:rsidRDefault="00C71487" w:rsidP="00223E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569" w:type="dxa"/>
          </w:tcPr>
          <w:p w:rsidR="005974E8" w:rsidRPr="00CA4B51" w:rsidRDefault="00C71487" w:rsidP="00223E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371" w:type="dxa"/>
          </w:tcPr>
          <w:p w:rsidR="005974E8" w:rsidRPr="00CA4B51" w:rsidRDefault="00C71487" w:rsidP="00223E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E521CB">
        <w:trPr>
          <w:trHeight w:val="175"/>
        </w:trPr>
        <w:tc>
          <w:tcPr>
            <w:tcW w:w="1955" w:type="dxa"/>
            <w:vMerge w:val="restart"/>
          </w:tcPr>
          <w:p w:rsidR="005974E8" w:rsidRPr="00CA4B51" w:rsidRDefault="00C71487" w:rsidP="00223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3569" w:type="dxa"/>
            <w:vMerge w:val="restart"/>
          </w:tcPr>
          <w:p w:rsidR="005974E8" w:rsidRPr="00CA4B51" w:rsidRDefault="00C71487" w:rsidP="00223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резерва на возможные потери</w:t>
            </w:r>
          </w:p>
        </w:tc>
        <w:tc>
          <w:tcPr>
            <w:tcW w:w="7371" w:type="dxa"/>
          </w:tcPr>
          <w:p w:rsidR="005974E8" w:rsidRPr="00CA4B51" w:rsidRDefault="00C71487" w:rsidP="00223E84">
            <w:pPr>
              <w:rPr>
                <w:rFonts w:ascii="Times New Roman" w:hAnsi="Times New Roman"/>
                <w:sz w:val="28"/>
                <w:szCs w:val="28"/>
              </w:rPr>
            </w:pPr>
            <w:r w:rsidRPr="006345EC">
              <w:rPr>
                <w:rFonts w:ascii="Times New Roman" w:hAnsi="Times New Roman"/>
                <w:sz w:val="28"/>
              </w:rPr>
              <w:t>Расчетный резерв на возможные потери</w:t>
            </w:r>
          </w:p>
        </w:tc>
      </w:tr>
      <w:tr w:rsidR="000D7C60" w:rsidTr="00E521CB">
        <w:trPr>
          <w:trHeight w:val="175"/>
        </w:trPr>
        <w:tc>
          <w:tcPr>
            <w:tcW w:w="1955" w:type="dxa"/>
            <w:vMerge/>
          </w:tcPr>
          <w:p w:rsidR="005974E8" w:rsidRDefault="005974E8" w:rsidP="00223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223E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Pr="00CA4B51" w:rsidRDefault="00C71487" w:rsidP="00223E84">
            <w:pPr>
              <w:rPr>
                <w:rFonts w:ascii="Times New Roman" w:hAnsi="Times New Roman"/>
                <w:sz w:val="28"/>
                <w:szCs w:val="28"/>
              </w:rPr>
            </w:pPr>
            <w:r w:rsidRPr="006345EC">
              <w:rPr>
                <w:rFonts w:ascii="Times New Roman" w:hAnsi="Times New Roman"/>
                <w:sz w:val="28"/>
                <w:szCs w:val="24"/>
              </w:rPr>
              <w:t>Расчетный резерв на возможные потери с учетом обеспечения</w:t>
            </w:r>
          </w:p>
        </w:tc>
      </w:tr>
      <w:tr w:rsidR="000D7C60" w:rsidTr="00E521CB">
        <w:trPr>
          <w:trHeight w:val="175"/>
        </w:trPr>
        <w:tc>
          <w:tcPr>
            <w:tcW w:w="1955" w:type="dxa"/>
            <w:vMerge/>
          </w:tcPr>
          <w:p w:rsidR="005974E8" w:rsidRDefault="005974E8" w:rsidP="00223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223E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Pr="00CA4B51" w:rsidRDefault="00C71487" w:rsidP="00223E84">
            <w:pPr>
              <w:rPr>
                <w:rFonts w:ascii="Times New Roman" w:hAnsi="Times New Roman"/>
                <w:sz w:val="28"/>
                <w:szCs w:val="28"/>
              </w:rPr>
            </w:pPr>
            <w:r w:rsidRPr="006345EC">
              <w:rPr>
                <w:rFonts w:ascii="Times New Roman" w:hAnsi="Times New Roman"/>
                <w:sz w:val="28"/>
                <w:szCs w:val="24"/>
              </w:rPr>
              <w:t>Фактически сформированный резерв на возможные потери</w:t>
            </w:r>
          </w:p>
        </w:tc>
      </w:tr>
      <w:tr w:rsidR="000D7C60" w:rsidTr="00E521CB">
        <w:trPr>
          <w:trHeight w:val="261"/>
        </w:trPr>
        <w:tc>
          <w:tcPr>
            <w:tcW w:w="1955" w:type="dxa"/>
            <w:vMerge w:val="restart"/>
          </w:tcPr>
          <w:p w:rsidR="005974E8" w:rsidRDefault="00C71487" w:rsidP="00BE23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569" w:type="dxa"/>
            <w:vMerge w:val="restart"/>
          </w:tcPr>
          <w:p w:rsidR="005974E8" w:rsidRDefault="00C7148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стоимости (компонента стоимости)</w:t>
            </w:r>
          </w:p>
        </w:tc>
        <w:tc>
          <w:tcPr>
            <w:tcW w:w="7371" w:type="dxa"/>
          </w:tcPr>
          <w:p w:rsidR="005974E8" w:rsidRPr="00D37587" w:rsidRDefault="00C71487" w:rsidP="00BE2343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Рыночная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</w:tr>
      <w:tr w:rsidR="000D7C60" w:rsidTr="00E521CB">
        <w:trPr>
          <w:trHeight w:val="42"/>
        </w:trPr>
        <w:tc>
          <w:tcPr>
            <w:tcW w:w="1955" w:type="dxa"/>
            <w:vMerge/>
          </w:tcPr>
          <w:p w:rsidR="005974E8" w:rsidRDefault="005974E8" w:rsidP="00BE23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BE23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Pr="00BF53A1" w:rsidRDefault="00C71487" w:rsidP="00BE2343">
            <w:pPr>
              <w:rPr>
                <w:rFonts w:ascii="Times New Roman" w:hAnsi="Times New Roman"/>
                <w:sz w:val="28"/>
                <w:szCs w:val="24"/>
              </w:rPr>
            </w:pPr>
            <w:r w:rsidRPr="00BF53A1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Кадастровая стоимость</w:t>
            </w:r>
          </w:p>
        </w:tc>
      </w:tr>
      <w:tr w:rsidR="000D7C60" w:rsidTr="00E521CB">
        <w:trPr>
          <w:trHeight w:val="42"/>
        </w:trPr>
        <w:tc>
          <w:tcPr>
            <w:tcW w:w="1955" w:type="dxa"/>
            <w:vMerge/>
          </w:tcPr>
          <w:p w:rsidR="005974E8" w:rsidRDefault="005974E8" w:rsidP="00BE23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BE23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Pr="00BF53A1" w:rsidRDefault="00C71487" w:rsidP="00BE2343">
            <w:pPr>
              <w:rPr>
                <w:rFonts w:ascii="Times New Roman" w:hAnsi="Times New Roman"/>
                <w:sz w:val="28"/>
                <w:szCs w:val="24"/>
              </w:rPr>
            </w:pPr>
            <w:r w:rsidRPr="00BF53A1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Ликвидационная стоимость</w:t>
            </w:r>
          </w:p>
        </w:tc>
      </w:tr>
      <w:tr w:rsidR="000D7C60" w:rsidTr="00E521CB">
        <w:trPr>
          <w:trHeight w:val="42"/>
        </w:trPr>
        <w:tc>
          <w:tcPr>
            <w:tcW w:w="1955" w:type="dxa"/>
            <w:vMerge/>
          </w:tcPr>
          <w:p w:rsidR="005974E8" w:rsidRDefault="005974E8" w:rsidP="00BE23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BE23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Pr="00BF53A1" w:rsidRDefault="00C71487" w:rsidP="00BE2343">
            <w:pPr>
              <w:rPr>
                <w:rFonts w:ascii="Times New Roman" w:hAnsi="Times New Roman"/>
                <w:sz w:val="28"/>
                <w:szCs w:val="24"/>
              </w:rPr>
            </w:pPr>
            <w:r w:rsidRPr="00BF53A1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Инвестиционная стоимость</w:t>
            </w:r>
          </w:p>
        </w:tc>
      </w:tr>
      <w:tr w:rsidR="000D7C60" w:rsidTr="00E521CB">
        <w:trPr>
          <w:trHeight w:val="197"/>
        </w:trPr>
        <w:tc>
          <w:tcPr>
            <w:tcW w:w="1955" w:type="dxa"/>
            <w:vMerge/>
          </w:tcPr>
          <w:p w:rsidR="005974E8" w:rsidRDefault="005974E8" w:rsidP="00BE23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BE23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Pr="00BF53A1" w:rsidRDefault="00C71487">
            <w:pPr>
              <w:rPr>
                <w:rFonts w:ascii="Times New Roman" w:hAnsi="Times New Roman"/>
                <w:sz w:val="28"/>
                <w:szCs w:val="24"/>
              </w:rPr>
            </w:pPr>
            <w:r w:rsidRPr="00BF53A1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Стоимость, </w:t>
            </w: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согласованная сторонами </w:t>
            </w:r>
            <w:r w:rsidRPr="00BF53A1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договор</w:t>
            </w: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а залога</w:t>
            </w:r>
          </w:p>
        </w:tc>
      </w:tr>
      <w:tr w:rsidR="000D7C60" w:rsidTr="00E521CB">
        <w:trPr>
          <w:trHeight w:val="196"/>
        </w:trPr>
        <w:tc>
          <w:tcPr>
            <w:tcW w:w="1955" w:type="dxa"/>
            <w:vMerge/>
          </w:tcPr>
          <w:p w:rsidR="005974E8" w:rsidRDefault="005974E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Pr="00BF53A1" w:rsidRDefault="00C71487" w:rsidP="00820B22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Сумма (стоимость) обеспечения</w:t>
            </w:r>
            <w:r w:rsidR="001A5906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, определенная п.6.4 Положения Банка России № 590-П</w:t>
            </w:r>
          </w:p>
        </w:tc>
      </w:tr>
      <w:tr w:rsidR="000D7C60" w:rsidTr="00E521CB">
        <w:trPr>
          <w:trHeight w:val="79"/>
        </w:trPr>
        <w:tc>
          <w:tcPr>
            <w:tcW w:w="1955" w:type="dxa"/>
            <w:vMerge w:val="restart"/>
          </w:tcPr>
          <w:p w:rsidR="005974E8" w:rsidRDefault="00C71487" w:rsidP="00820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3569" w:type="dxa"/>
            <w:vMerge w:val="restart"/>
          </w:tcPr>
          <w:p w:rsidR="005974E8" w:rsidRDefault="00C7148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стоимости (компонента стоимости)</w:t>
            </w:r>
          </w:p>
        </w:tc>
        <w:tc>
          <w:tcPr>
            <w:tcW w:w="7371" w:type="dxa"/>
          </w:tcPr>
          <w:p w:rsidR="005974E8" w:rsidRPr="00BF53A1" w:rsidRDefault="00C71487" w:rsidP="00820B22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BF53A1">
              <w:rPr>
                <w:rStyle w:val="cs5efed22f1"/>
                <w:bCs/>
                <w:sz w:val="28"/>
                <w:szCs w:val="28"/>
                <w:lang w:eastAsia="ru-RU"/>
              </w:rPr>
              <w:t>Номинальная стоимость</w:t>
            </w:r>
          </w:p>
        </w:tc>
      </w:tr>
      <w:tr w:rsidR="000D7C60" w:rsidTr="00E521CB">
        <w:trPr>
          <w:trHeight w:val="78"/>
        </w:trPr>
        <w:tc>
          <w:tcPr>
            <w:tcW w:w="1955" w:type="dxa"/>
            <w:vMerge/>
          </w:tcPr>
          <w:p w:rsidR="005974E8" w:rsidRDefault="005974E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Pr="00BF53A1" w:rsidRDefault="00C71487" w:rsidP="00820B22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BF53A1">
              <w:rPr>
                <w:rStyle w:val="cs5efed22f1"/>
                <w:bCs/>
                <w:sz w:val="28"/>
                <w:szCs w:val="28"/>
                <w:lang w:eastAsia="ru-RU"/>
              </w:rPr>
              <w:t>Покупная стоимость (Цена приобретения)</w:t>
            </w:r>
          </w:p>
        </w:tc>
      </w:tr>
      <w:tr w:rsidR="000D7C60" w:rsidTr="00E521CB">
        <w:trPr>
          <w:trHeight w:val="78"/>
        </w:trPr>
        <w:tc>
          <w:tcPr>
            <w:tcW w:w="1955" w:type="dxa"/>
            <w:vMerge/>
          </w:tcPr>
          <w:p w:rsidR="005974E8" w:rsidRDefault="005974E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Pr="00BF53A1" w:rsidRDefault="00C71487" w:rsidP="00820B22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BF53A1">
              <w:rPr>
                <w:rStyle w:val="cs5efed22f1"/>
                <w:bCs/>
                <w:sz w:val="28"/>
                <w:szCs w:val="28"/>
                <w:lang w:eastAsia="ru-RU"/>
              </w:rPr>
              <w:t>Балансовая стоимость</w:t>
            </w:r>
          </w:p>
        </w:tc>
      </w:tr>
      <w:tr w:rsidR="000D7C60" w:rsidTr="00E521CB">
        <w:trPr>
          <w:trHeight w:val="78"/>
        </w:trPr>
        <w:tc>
          <w:tcPr>
            <w:tcW w:w="1955" w:type="dxa"/>
            <w:vMerge/>
          </w:tcPr>
          <w:p w:rsidR="00077630" w:rsidRDefault="00077630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077630" w:rsidRDefault="00077630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077630" w:rsidRPr="00BF53A1" w:rsidRDefault="00C71487" w:rsidP="00820B22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Рыночная стоимость</w:t>
            </w:r>
          </w:p>
        </w:tc>
      </w:tr>
      <w:tr w:rsidR="000D7C60" w:rsidTr="00E521CB">
        <w:trPr>
          <w:trHeight w:val="78"/>
        </w:trPr>
        <w:tc>
          <w:tcPr>
            <w:tcW w:w="1955" w:type="dxa"/>
            <w:vMerge/>
          </w:tcPr>
          <w:p w:rsidR="005974E8" w:rsidRDefault="005974E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Pr="00BF53A1" w:rsidRDefault="00C71487" w:rsidP="00820B22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BF53A1">
              <w:rPr>
                <w:rStyle w:val="cs5efed22f1"/>
                <w:bCs/>
                <w:sz w:val="28"/>
                <w:szCs w:val="28"/>
                <w:lang w:eastAsia="ru-RU"/>
              </w:rPr>
              <w:t>Справедливая стоимость</w:t>
            </w:r>
          </w:p>
        </w:tc>
      </w:tr>
      <w:tr w:rsidR="000D7C60" w:rsidTr="00E521CB">
        <w:trPr>
          <w:trHeight w:val="78"/>
        </w:trPr>
        <w:tc>
          <w:tcPr>
            <w:tcW w:w="1955" w:type="dxa"/>
            <w:vMerge/>
          </w:tcPr>
          <w:p w:rsidR="005974E8" w:rsidRDefault="005974E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Pr="00BF53A1" w:rsidRDefault="00C71487" w:rsidP="00820B22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BF53A1">
              <w:rPr>
                <w:rStyle w:val="cs5efed22f1"/>
                <w:bCs/>
                <w:sz w:val="28"/>
                <w:szCs w:val="28"/>
                <w:lang w:eastAsia="ru-RU"/>
              </w:rPr>
              <w:t>Стоимость реализации</w:t>
            </w:r>
          </w:p>
        </w:tc>
      </w:tr>
      <w:tr w:rsidR="000D7C60" w:rsidTr="00E521CB">
        <w:trPr>
          <w:trHeight w:val="78"/>
        </w:trPr>
        <w:tc>
          <w:tcPr>
            <w:tcW w:w="1955" w:type="dxa"/>
            <w:vMerge/>
          </w:tcPr>
          <w:p w:rsidR="005974E8" w:rsidRDefault="005974E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Default="00C71487" w:rsidP="00820B22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Дисконт</w:t>
            </w:r>
            <w:r w:rsidR="005A0FE5">
              <w:rPr>
                <w:rStyle w:val="cs5efed22f1"/>
                <w:bCs/>
                <w:sz w:val="28"/>
                <w:szCs w:val="28"/>
                <w:lang w:eastAsia="ru-RU"/>
              </w:rPr>
              <w:t xml:space="preserve"> (процент)</w:t>
            </w:r>
          </w:p>
        </w:tc>
      </w:tr>
      <w:tr w:rsidR="000D7C60" w:rsidTr="00E521CB">
        <w:trPr>
          <w:trHeight w:val="78"/>
        </w:trPr>
        <w:tc>
          <w:tcPr>
            <w:tcW w:w="1955" w:type="dxa"/>
            <w:vMerge/>
          </w:tcPr>
          <w:p w:rsidR="005974E8" w:rsidRDefault="005974E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Default="00C71487" w:rsidP="00820B22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Переоценка положительная (нереализованные доходы)</w:t>
            </w:r>
          </w:p>
        </w:tc>
      </w:tr>
      <w:tr w:rsidR="000D7C60" w:rsidTr="00E521CB">
        <w:trPr>
          <w:trHeight w:val="247"/>
        </w:trPr>
        <w:tc>
          <w:tcPr>
            <w:tcW w:w="1955" w:type="dxa"/>
            <w:vMerge/>
          </w:tcPr>
          <w:p w:rsidR="005974E8" w:rsidRDefault="005974E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Default="00C71487" w:rsidP="00820B22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Переоценка отрицательная (реализованные расходы)</w:t>
            </w:r>
          </w:p>
        </w:tc>
      </w:tr>
      <w:tr w:rsidR="000D7C60" w:rsidTr="00E521CB">
        <w:trPr>
          <w:trHeight w:val="247"/>
        </w:trPr>
        <w:tc>
          <w:tcPr>
            <w:tcW w:w="1955" w:type="dxa"/>
            <w:vMerge/>
          </w:tcPr>
          <w:p w:rsidR="005974E8" w:rsidRDefault="005974E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Default="00C71487" w:rsidP="00820B22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Накопленная положительная переоценка</w:t>
            </w:r>
          </w:p>
        </w:tc>
      </w:tr>
      <w:tr w:rsidR="000D7C60" w:rsidTr="00E521CB">
        <w:trPr>
          <w:trHeight w:val="247"/>
        </w:trPr>
        <w:tc>
          <w:tcPr>
            <w:tcW w:w="1955" w:type="dxa"/>
            <w:vMerge/>
          </w:tcPr>
          <w:p w:rsidR="005974E8" w:rsidRDefault="005974E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Default="00C71487" w:rsidP="00820B22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Накопленная отрицательная переоценка</w:t>
            </w:r>
          </w:p>
        </w:tc>
      </w:tr>
      <w:tr w:rsidR="000D7C60" w:rsidTr="00E521CB">
        <w:trPr>
          <w:trHeight w:val="245"/>
        </w:trPr>
        <w:tc>
          <w:tcPr>
            <w:tcW w:w="1955" w:type="dxa"/>
            <w:vMerge/>
          </w:tcPr>
          <w:p w:rsidR="005974E8" w:rsidRDefault="005974E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Default="00C71487" w:rsidP="00820B22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Амортизированная стоимость</w:t>
            </w:r>
          </w:p>
        </w:tc>
      </w:tr>
      <w:tr w:rsidR="000D7C60" w:rsidTr="00E521CB">
        <w:trPr>
          <w:trHeight w:val="245"/>
        </w:trPr>
        <w:tc>
          <w:tcPr>
            <w:tcW w:w="1955" w:type="dxa"/>
            <w:vMerge/>
          </w:tcPr>
          <w:p w:rsidR="005974E8" w:rsidRDefault="005974E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Default="00C71487" w:rsidP="00820B22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Накопленный купонный доход</w:t>
            </w:r>
          </w:p>
        </w:tc>
      </w:tr>
      <w:tr w:rsidR="000D7C60" w:rsidTr="00E521CB">
        <w:trPr>
          <w:trHeight w:val="245"/>
        </w:trPr>
        <w:tc>
          <w:tcPr>
            <w:tcW w:w="1955" w:type="dxa"/>
            <w:vMerge/>
          </w:tcPr>
          <w:p w:rsidR="005974E8" w:rsidRDefault="005974E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Default="00C71487" w:rsidP="00820B22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Уплаченный купонный доход</w:t>
            </w:r>
          </w:p>
        </w:tc>
      </w:tr>
      <w:tr w:rsidR="000D7C60" w:rsidTr="00E521CB">
        <w:trPr>
          <w:trHeight w:val="245"/>
        </w:trPr>
        <w:tc>
          <w:tcPr>
            <w:tcW w:w="1955" w:type="dxa"/>
            <w:vMerge/>
          </w:tcPr>
          <w:p w:rsidR="005974E8" w:rsidRDefault="005974E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Default="00C71487" w:rsidP="00820B22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Начисленный купонный доход</w:t>
            </w:r>
          </w:p>
        </w:tc>
      </w:tr>
      <w:tr w:rsidR="000D7C60" w:rsidTr="00E521CB">
        <w:trPr>
          <w:trHeight w:val="185"/>
        </w:trPr>
        <w:tc>
          <w:tcPr>
            <w:tcW w:w="1955" w:type="dxa"/>
            <w:vMerge/>
          </w:tcPr>
          <w:p w:rsidR="005974E8" w:rsidRDefault="005974E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Pr="005056BE" w:rsidRDefault="00C71487" w:rsidP="00820B22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Корректировка, увеличивающая стоимость ценных бумаг, оцениваемых по справедливой стоимости через прибыль или убыток</w:t>
            </w:r>
          </w:p>
        </w:tc>
      </w:tr>
      <w:tr w:rsidR="000D7C60" w:rsidTr="00E521CB">
        <w:trPr>
          <w:trHeight w:val="184"/>
        </w:trPr>
        <w:tc>
          <w:tcPr>
            <w:tcW w:w="1955" w:type="dxa"/>
            <w:vMerge/>
          </w:tcPr>
          <w:p w:rsidR="005974E8" w:rsidRDefault="005974E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Default="00C71487" w:rsidP="00820B22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Корректировка, уменьшающая стоимость ценных бумаг, оцениваемых по справедливой стоимости через прибыль или убыток</w:t>
            </w:r>
          </w:p>
        </w:tc>
      </w:tr>
      <w:tr w:rsidR="000D7C60" w:rsidTr="00E521CB">
        <w:trPr>
          <w:trHeight w:val="184"/>
        </w:trPr>
        <w:tc>
          <w:tcPr>
            <w:tcW w:w="1955" w:type="dxa"/>
            <w:vMerge/>
          </w:tcPr>
          <w:p w:rsidR="005974E8" w:rsidRDefault="005974E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Default="00C71487" w:rsidP="00820B22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Корректировка, увеличивающая стоимость ценных бумаг, оцениваемых по справедливой стоимости через прочий совокупный доход</w:t>
            </w:r>
          </w:p>
        </w:tc>
      </w:tr>
      <w:tr w:rsidR="000D7C60" w:rsidTr="00E521CB">
        <w:trPr>
          <w:trHeight w:val="737"/>
        </w:trPr>
        <w:tc>
          <w:tcPr>
            <w:tcW w:w="1955" w:type="dxa"/>
            <w:vMerge/>
          </w:tcPr>
          <w:p w:rsidR="005974E8" w:rsidRDefault="005974E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Default="00C71487" w:rsidP="00820B22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Корректировка, уменьшающая стоимость ценных бумаг, оцениваемых по справедливой стоимости через прочий совокупный доход</w:t>
            </w:r>
          </w:p>
        </w:tc>
      </w:tr>
      <w:tr w:rsidR="000D7C60" w:rsidTr="00E521CB">
        <w:trPr>
          <w:trHeight w:val="737"/>
        </w:trPr>
        <w:tc>
          <w:tcPr>
            <w:tcW w:w="1955" w:type="dxa"/>
            <w:vMerge/>
          </w:tcPr>
          <w:p w:rsidR="00CC20B8" w:rsidRDefault="00CC20B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CC20B8" w:rsidRDefault="00CC20B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C20B8" w:rsidRDefault="00C71487" w:rsidP="00820B22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Корректировка, увеличивающая стоимость ценных бумаг, оцениваемых по амортизированной стоимости</w:t>
            </w:r>
          </w:p>
        </w:tc>
      </w:tr>
      <w:tr w:rsidR="000D7C60" w:rsidTr="00E521CB">
        <w:trPr>
          <w:trHeight w:val="737"/>
        </w:trPr>
        <w:tc>
          <w:tcPr>
            <w:tcW w:w="1955" w:type="dxa"/>
            <w:vMerge/>
          </w:tcPr>
          <w:p w:rsidR="006E464A" w:rsidRDefault="006E464A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6E464A" w:rsidRDefault="006E464A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6E464A" w:rsidRDefault="00C71487" w:rsidP="006E464A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К</w:t>
            </w:r>
            <w:r w:rsidR="001231ED">
              <w:rPr>
                <w:rStyle w:val="cs5efed22f1"/>
                <w:bCs/>
                <w:sz w:val="28"/>
                <w:szCs w:val="28"/>
                <w:lang w:eastAsia="ru-RU"/>
              </w:rPr>
              <w:t>орректировка, уменьшающая</w:t>
            </w: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 стоимость ценных бумаг, оцениваемых по амортизированной стоимости</w:t>
            </w:r>
          </w:p>
        </w:tc>
      </w:tr>
      <w:tr w:rsidR="000D7C60" w:rsidTr="00E521CB">
        <w:trPr>
          <w:trHeight w:val="396"/>
        </w:trPr>
        <w:tc>
          <w:tcPr>
            <w:tcW w:w="1955" w:type="dxa"/>
            <w:vMerge/>
          </w:tcPr>
          <w:p w:rsidR="005974E8" w:rsidRDefault="005974E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Pr="003F44C2" w:rsidRDefault="00C71487" w:rsidP="00820B22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Превышение стоимости приобретения ценной бумаги над ее справедливой стоимостью при первоначальном признании</w:t>
            </w:r>
          </w:p>
        </w:tc>
      </w:tr>
      <w:tr w:rsidR="000D7C60" w:rsidTr="00CC20B8">
        <w:trPr>
          <w:trHeight w:val="772"/>
        </w:trPr>
        <w:tc>
          <w:tcPr>
            <w:tcW w:w="1955" w:type="dxa"/>
            <w:vMerge/>
          </w:tcPr>
          <w:p w:rsidR="005974E8" w:rsidRDefault="005974E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Default="00C71487" w:rsidP="00645621">
            <w:pPr>
              <w:autoSpaceDE w:val="0"/>
              <w:autoSpaceDN w:val="0"/>
              <w:adjustRightInd w:val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Превышение справедливой стоимости ценной бумаги при первоначальном признании над стоимостью ее приобретения</w:t>
            </w:r>
          </w:p>
        </w:tc>
      </w:tr>
      <w:tr w:rsidR="000D7C60" w:rsidTr="00E521CB">
        <w:trPr>
          <w:trHeight w:val="459"/>
        </w:trPr>
        <w:tc>
          <w:tcPr>
            <w:tcW w:w="1955" w:type="dxa"/>
            <w:vMerge w:val="restart"/>
          </w:tcPr>
          <w:p w:rsidR="005974E8" w:rsidRDefault="00C71487" w:rsidP="00820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3569" w:type="dxa"/>
            <w:vMerge w:val="restart"/>
          </w:tcPr>
          <w:p w:rsidR="005974E8" w:rsidRDefault="00C71487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исходных данных в иерархии справедливой стоимости в соответствии с МСФО</w:t>
            </w:r>
          </w:p>
        </w:tc>
        <w:tc>
          <w:tcPr>
            <w:tcW w:w="7371" w:type="dxa"/>
          </w:tcPr>
          <w:p w:rsidR="005974E8" w:rsidRDefault="00C71487" w:rsidP="00820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уровень иерархии</w:t>
            </w:r>
          </w:p>
        </w:tc>
      </w:tr>
      <w:tr w:rsidR="000D7C60" w:rsidTr="00190417">
        <w:trPr>
          <w:trHeight w:val="449"/>
        </w:trPr>
        <w:tc>
          <w:tcPr>
            <w:tcW w:w="1955" w:type="dxa"/>
            <w:vMerge/>
          </w:tcPr>
          <w:p w:rsidR="005974E8" w:rsidRDefault="005974E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Default="00C71487" w:rsidP="00820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Второй уровень иерархии</w:t>
            </w:r>
          </w:p>
        </w:tc>
      </w:tr>
      <w:tr w:rsidR="000D7C60" w:rsidTr="00E521CB">
        <w:trPr>
          <w:trHeight w:val="456"/>
        </w:trPr>
        <w:tc>
          <w:tcPr>
            <w:tcW w:w="1955" w:type="dxa"/>
            <w:vMerge/>
          </w:tcPr>
          <w:p w:rsidR="005974E8" w:rsidRDefault="005974E8" w:rsidP="00820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974E8" w:rsidRDefault="005974E8" w:rsidP="00820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974E8" w:rsidRDefault="00C71487" w:rsidP="00820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Третий уровень иерархии</w:t>
            </w:r>
          </w:p>
        </w:tc>
      </w:tr>
    </w:tbl>
    <w:p w:rsidR="008F55E3" w:rsidRPr="005056BE" w:rsidRDefault="008F55E3" w:rsidP="00700044">
      <w:pPr>
        <w:sectPr w:rsidR="008F55E3" w:rsidRPr="005056BE" w:rsidSect="001F5207">
          <w:pgSz w:w="16838" w:h="11906" w:orient="landscape"/>
          <w:pgMar w:top="993" w:right="1134" w:bottom="851" w:left="1134" w:header="568" w:footer="573" w:gutter="0"/>
          <w:cols w:space="708"/>
          <w:titlePg/>
          <w:docGrid w:linePitch="360"/>
        </w:sectPr>
      </w:pPr>
    </w:p>
    <w:p w:rsidR="00817791" w:rsidRPr="00B567C2" w:rsidRDefault="00C71487" w:rsidP="00D745DA">
      <w:pPr>
        <w:keepNext/>
        <w:keepLines/>
        <w:spacing w:before="240" w:after="0" w:line="360" w:lineRule="auto"/>
        <w:ind w:left="432" w:right="1670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145" w:name="_Toc22306391"/>
      <w:bookmarkStart w:id="2146" w:name="_Toc22307778"/>
      <w:bookmarkStart w:id="2147" w:name="_Toc22553309"/>
      <w:bookmarkStart w:id="2148" w:name="_Toc22575203"/>
      <w:bookmarkStart w:id="2149" w:name="_Toc22657887"/>
      <w:bookmarkStart w:id="2150" w:name="_Toc23239969"/>
      <w:bookmarkStart w:id="2151" w:name="_Toc23513493"/>
      <w:bookmarkStart w:id="2152" w:name="_Toc27144998"/>
      <w:bookmarkStart w:id="2153" w:name="_Toc27412905"/>
      <w:bookmarkStart w:id="2154" w:name="_Toc27751507"/>
      <w:bookmarkStart w:id="2155" w:name="_Toc88809175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t>2</w:t>
      </w:r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r w:rsidR="00413067">
        <w:rPr>
          <w:rFonts w:ascii="Times New Roman" w:eastAsia="Times New Roman" w:hAnsi="Times New Roman" w:cstheme="majorBidi"/>
          <w:sz w:val="28"/>
          <w:szCs w:val="32"/>
          <w:lang w:eastAsia="ru-RU"/>
        </w:rPr>
        <w:t>7</w:t>
      </w:r>
      <w:bookmarkEnd w:id="2155"/>
    </w:p>
    <w:p w:rsidR="00817791" w:rsidRDefault="00C71487" w:rsidP="00D745DA">
      <w:pPr>
        <w:pStyle w:val="21"/>
        <w:ind w:right="1103"/>
        <w:jc w:val="center"/>
        <w:rPr>
          <w:rStyle w:val="cs5efed22f1"/>
          <w:rFonts w:cstheme="majorBidi"/>
          <w:color w:val="auto"/>
          <w:sz w:val="28"/>
          <w:szCs w:val="26"/>
        </w:rPr>
      </w:pPr>
      <w:bookmarkStart w:id="2156" w:name="_Toc22306392"/>
      <w:bookmarkStart w:id="2157" w:name="_Toc22307779"/>
      <w:bookmarkStart w:id="2158" w:name="_Toc22553310"/>
      <w:bookmarkStart w:id="2159" w:name="_Toc22575204"/>
      <w:bookmarkStart w:id="2160" w:name="_Toc22657888"/>
      <w:bookmarkStart w:id="2161" w:name="_Toc23239970"/>
      <w:bookmarkStart w:id="2162" w:name="_Toc23513494"/>
      <w:bookmarkStart w:id="2163" w:name="_Toc27144999"/>
      <w:bookmarkStart w:id="2164" w:name="_Toc27412906"/>
      <w:bookmarkStart w:id="2165" w:name="_Toc27751508"/>
      <w:bookmarkStart w:id="2166" w:name="_Toc88809176"/>
      <w:r>
        <w:rPr>
          <w:color w:val="auto"/>
        </w:rPr>
        <w:t xml:space="preserve">Элементы справочной информации о </w:t>
      </w:r>
      <w:r w:rsidR="00604688" w:rsidRPr="00604688">
        <w:rPr>
          <w:rStyle w:val="cs5efed22f1"/>
          <w:rFonts w:cstheme="majorBidi"/>
          <w:color w:val="auto"/>
          <w:sz w:val="28"/>
          <w:szCs w:val="26"/>
        </w:rPr>
        <w:t>дополнительных характеристик</w:t>
      </w:r>
      <w:r>
        <w:rPr>
          <w:rStyle w:val="cs5efed22f1"/>
          <w:rFonts w:cstheme="majorBidi"/>
          <w:color w:val="auto"/>
          <w:sz w:val="28"/>
          <w:szCs w:val="26"/>
        </w:rPr>
        <w:t>ах</w:t>
      </w:r>
      <w:r w:rsidR="00604688" w:rsidRPr="00604688">
        <w:rPr>
          <w:rStyle w:val="cs5efed22f1"/>
          <w:rFonts w:cstheme="majorBidi"/>
          <w:color w:val="auto"/>
          <w:sz w:val="28"/>
          <w:szCs w:val="26"/>
        </w:rPr>
        <w:t xml:space="preserve"> объектов недвижимости</w:t>
      </w:r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</w:p>
    <w:tbl>
      <w:tblPr>
        <w:tblStyle w:val="210"/>
        <w:tblW w:w="12895" w:type="dxa"/>
        <w:tblLook w:val="04A0" w:firstRow="1" w:lastRow="0" w:firstColumn="1" w:lastColumn="0" w:noHBand="0" w:noVBand="1"/>
      </w:tblPr>
      <w:tblGrid>
        <w:gridCol w:w="1973"/>
        <w:gridCol w:w="3551"/>
        <w:gridCol w:w="7371"/>
      </w:tblGrid>
      <w:tr w:rsidR="000D7C60" w:rsidTr="00E521CB">
        <w:trPr>
          <w:tblHeader/>
        </w:trPr>
        <w:tc>
          <w:tcPr>
            <w:tcW w:w="1973" w:type="dxa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/>
                <w:sz w:val="28"/>
                <w:szCs w:val="28"/>
              </w:rPr>
            </w:pPr>
            <w:r w:rsidRPr="0064562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551" w:type="dxa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/>
                <w:sz w:val="28"/>
                <w:szCs w:val="28"/>
              </w:rPr>
            </w:pPr>
            <w:r w:rsidRPr="0064562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371" w:type="dxa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E521CB">
        <w:trPr>
          <w:trHeight w:val="45"/>
        </w:trPr>
        <w:tc>
          <w:tcPr>
            <w:tcW w:w="1973" w:type="dxa"/>
            <w:vMerge w:val="restart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551" w:type="dxa"/>
            <w:vMerge w:val="restart"/>
          </w:tcPr>
          <w:p w:rsidR="004D13CD" w:rsidRPr="00645621" w:rsidRDefault="00C71487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7371" w:type="dxa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Жилое здание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Многоквартирный дом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Жилое строение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Нежилое помещение</w:t>
            </w:r>
          </w:p>
        </w:tc>
      </w:tr>
      <w:tr w:rsidR="000D7C60" w:rsidTr="00E521CB">
        <w:trPr>
          <w:trHeight w:val="284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Жилое помещение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 w:val="restart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551" w:type="dxa"/>
            <w:vMerge w:val="restart"/>
          </w:tcPr>
          <w:p w:rsidR="004D13CD" w:rsidRPr="00645621" w:rsidRDefault="00C71487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Функциональная группа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Дома средне- и многоэтажной жилой застройки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Дома малоэтажной жилой застройки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Объекты коммерческого назначения, предназначенные для оказания услуг населению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Административные и бытовые объекты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Объекты временного проживания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Объекты производственного назначения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Объекты, предназначенные для хранения транспорта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Спортивные объекты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Объекты культуры и искусства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Иное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 w:val="restart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551" w:type="dxa"/>
            <w:vMerge w:val="restart"/>
          </w:tcPr>
          <w:p w:rsidR="004D13CD" w:rsidRPr="00645621" w:rsidRDefault="00C71487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7371" w:type="dxa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Земли населенных пунктов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Земли особо охраняемых территорий и объектов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Земли лесного фонда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Земли водного фонда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Земли запаса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Категория не установлена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 w:val="restart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551" w:type="dxa"/>
            <w:vMerge w:val="restart"/>
          </w:tcPr>
          <w:p w:rsidR="004D13CD" w:rsidRPr="00645621" w:rsidRDefault="00C71487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sz w:val="28"/>
                <w:szCs w:val="28"/>
                <w:lang w:eastAsia="ru-RU"/>
              </w:rPr>
              <w:t>Вид сооружения</w:t>
            </w:r>
          </w:p>
        </w:tc>
        <w:tc>
          <w:tcPr>
            <w:tcW w:w="7371" w:type="dxa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Линейное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Предназначенное для хранения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Подземное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Высотное</w:t>
            </w:r>
          </w:p>
        </w:tc>
      </w:tr>
      <w:tr w:rsidR="000D7C60" w:rsidTr="00E521CB">
        <w:trPr>
          <w:trHeight w:val="32"/>
        </w:trPr>
        <w:tc>
          <w:tcPr>
            <w:tcW w:w="1973" w:type="dxa"/>
            <w:vMerge/>
          </w:tcPr>
          <w:p w:rsidR="004D13CD" w:rsidRPr="00645621" w:rsidRDefault="004D13CD" w:rsidP="00B72D5D">
            <w:pPr>
              <w:spacing w:after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</w:tcPr>
          <w:p w:rsidR="004D13CD" w:rsidRPr="00645621" w:rsidRDefault="004D13CD" w:rsidP="00B72D5D">
            <w:pPr>
              <w:spacing w:after="10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D13CD" w:rsidRPr="00645621" w:rsidRDefault="00C71487" w:rsidP="00B72D5D">
            <w:pPr>
              <w:spacing w:after="1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Иное</w:t>
            </w:r>
          </w:p>
        </w:tc>
      </w:tr>
    </w:tbl>
    <w:p w:rsidR="008F55E3" w:rsidRDefault="008F55E3" w:rsidP="00700044">
      <w:pPr>
        <w:sectPr w:rsidR="008F55E3" w:rsidSect="001F5207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296CD9" w:rsidRPr="00B567C2" w:rsidRDefault="00C71487" w:rsidP="00D745DA">
      <w:pPr>
        <w:keepNext/>
        <w:keepLines/>
        <w:spacing w:before="240" w:after="0" w:line="360" w:lineRule="auto"/>
        <w:ind w:left="432" w:right="1670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167" w:name="_Toc22306393"/>
      <w:bookmarkStart w:id="2168" w:name="_Toc22307780"/>
      <w:bookmarkStart w:id="2169" w:name="_Toc22553311"/>
      <w:bookmarkStart w:id="2170" w:name="_Toc22575205"/>
      <w:bookmarkStart w:id="2171" w:name="_Toc22657889"/>
      <w:bookmarkStart w:id="2172" w:name="_Toc23239971"/>
      <w:bookmarkStart w:id="2173" w:name="_Toc23513495"/>
      <w:bookmarkStart w:id="2174" w:name="_Toc27145000"/>
      <w:bookmarkStart w:id="2175" w:name="_Toc27412907"/>
      <w:bookmarkStart w:id="2176" w:name="_Toc27751509"/>
      <w:bookmarkStart w:id="2177" w:name="_Toc88809177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t>2</w:t>
      </w:r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r w:rsidR="00413067">
        <w:rPr>
          <w:rFonts w:ascii="Times New Roman" w:eastAsia="Times New Roman" w:hAnsi="Times New Roman" w:cstheme="majorBidi"/>
          <w:sz w:val="28"/>
          <w:szCs w:val="32"/>
          <w:lang w:eastAsia="ru-RU"/>
        </w:rPr>
        <w:t>8</w:t>
      </w:r>
      <w:bookmarkEnd w:id="2177"/>
    </w:p>
    <w:p w:rsidR="00296CD9" w:rsidRPr="00C83397" w:rsidRDefault="00C71487" w:rsidP="00D745DA">
      <w:pPr>
        <w:pStyle w:val="21"/>
        <w:jc w:val="center"/>
        <w:rPr>
          <w:color w:val="auto"/>
        </w:rPr>
      </w:pPr>
      <w:bookmarkStart w:id="2178" w:name="_Toc22306394"/>
      <w:bookmarkStart w:id="2179" w:name="_Toc22307781"/>
      <w:bookmarkStart w:id="2180" w:name="_Toc22553312"/>
      <w:bookmarkStart w:id="2181" w:name="_Toc22575206"/>
      <w:bookmarkStart w:id="2182" w:name="_Toc22657890"/>
      <w:bookmarkStart w:id="2183" w:name="_Toc23239972"/>
      <w:bookmarkStart w:id="2184" w:name="_Toc23513496"/>
      <w:bookmarkStart w:id="2185" w:name="_Toc27145001"/>
      <w:bookmarkStart w:id="2186" w:name="_Toc27412908"/>
      <w:bookmarkStart w:id="2187" w:name="_Toc27751510"/>
      <w:bookmarkStart w:id="2188" w:name="_Toc88809178"/>
      <w:r>
        <w:rPr>
          <w:color w:val="auto"/>
        </w:rPr>
        <w:t xml:space="preserve">Элементы справочной информации о </w:t>
      </w:r>
      <w:r>
        <w:rPr>
          <w:rStyle w:val="cs5efed22f1"/>
          <w:rFonts w:cstheme="majorBidi"/>
          <w:color w:val="auto"/>
          <w:sz w:val="28"/>
          <w:szCs w:val="26"/>
        </w:rPr>
        <w:t>типах</w:t>
      </w:r>
      <w:r w:rsidRPr="00C83397">
        <w:rPr>
          <w:rStyle w:val="cs5efed22f1"/>
          <w:rFonts w:cstheme="majorBidi"/>
          <w:color w:val="auto"/>
          <w:sz w:val="28"/>
          <w:szCs w:val="26"/>
        </w:rPr>
        <w:t xml:space="preserve"> выпусков ценных бумаг</w:t>
      </w:r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</w:p>
    <w:tbl>
      <w:tblPr>
        <w:tblStyle w:val="24"/>
        <w:tblW w:w="12895" w:type="dxa"/>
        <w:tblLook w:val="04A0" w:firstRow="1" w:lastRow="0" w:firstColumn="1" w:lastColumn="0" w:noHBand="0" w:noVBand="1"/>
      </w:tblPr>
      <w:tblGrid>
        <w:gridCol w:w="1989"/>
        <w:gridCol w:w="3535"/>
        <w:gridCol w:w="7371"/>
      </w:tblGrid>
      <w:tr w:rsidR="000D7C60" w:rsidTr="00E521CB">
        <w:trPr>
          <w:tblHeader/>
        </w:trPr>
        <w:tc>
          <w:tcPr>
            <w:tcW w:w="1989" w:type="dxa"/>
          </w:tcPr>
          <w:p w:rsidR="004D13CD" w:rsidRPr="00CA4B51" w:rsidRDefault="00C71487" w:rsidP="00BC37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535" w:type="dxa"/>
          </w:tcPr>
          <w:p w:rsidR="004D13CD" w:rsidRPr="00CA4B51" w:rsidRDefault="00C71487" w:rsidP="00BC37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371" w:type="dxa"/>
          </w:tcPr>
          <w:p w:rsidR="004D13CD" w:rsidRPr="00CA4B51" w:rsidRDefault="00C71487" w:rsidP="00BC37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E521CB">
        <w:trPr>
          <w:trHeight w:val="263"/>
        </w:trPr>
        <w:tc>
          <w:tcPr>
            <w:tcW w:w="1989" w:type="dxa"/>
            <w:vMerge w:val="restart"/>
          </w:tcPr>
          <w:p w:rsidR="004D13CD" w:rsidRPr="00CA4B51" w:rsidRDefault="00C71487" w:rsidP="00296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3535" w:type="dxa"/>
            <w:vMerge w:val="restart"/>
          </w:tcPr>
          <w:p w:rsidR="004D13CD" w:rsidRPr="00CA4B51" w:rsidRDefault="00C71487" w:rsidP="00B20D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выпуска ценных бумаг</w:t>
            </w:r>
          </w:p>
        </w:tc>
        <w:tc>
          <w:tcPr>
            <w:tcW w:w="7371" w:type="dxa"/>
          </w:tcPr>
          <w:p w:rsidR="004D13CD" w:rsidRPr="00CA4B51" w:rsidRDefault="00C71487" w:rsidP="00296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Основной выпуск</w:t>
            </w:r>
          </w:p>
        </w:tc>
      </w:tr>
      <w:tr w:rsidR="000D7C60" w:rsidTr="00E521CB">
        <w:trPr>
          <w:trHeight w:val="262"/>
        </w:trPr>
        <w:tc>
          <w:tcPr>
            <w:tcW w:w="1989" w:type="dxa"/>
            <w:vMerge/>
          </w:tcPr>
          <w:p w:rsidR="004D13CD" w:rsidRDefault="004D13CD" w:rsidP="00296C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vMerge/>
          </w:tcPr>
          <w:p w:rsidR="004D13CD" w:rsidRDefault="004D13CD" w:rsidP="0029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D13CD" w:rsidRPr="00CA4B51" w:rsidRDefault="00C71487" w:rsidP="00296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Дополнительный выпуск</w:t>
            </w:r>
          </w:p>
        </w:tc>
      </w:tr>
    </w:tbl>
    <w:p w:rsidR="008F55E3" w:rsidRDefault="008F55E3" w:rsidP="00700044">
      <w:pPr>
        <w:sectPr w:rsidR="008F55E3" w:rsidSect="001F5207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BC3771" w:rsidRPr="00B567C2" w:rsidRDefault="00C71487" w:rsidP="00D745DA">
      <w:pPr>
        <w:keepNext/>
        <w:keepLines/>
        <w:spacing w:before="240" w:after="0" w:line="360" w:lineRule="auto"/>
        <w:ind w:left="432" w:right="1670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189" w:name="_Toc22306395"/>
      <w:bookmarkStart w:id="2190" w:name="_Toc22307782"/>
      <w:bookmarkStart w:id="2191" w:name="_Toc22553313"/>
      <w:bookmarkStart w:id="2192" w:name="_Toc22575207"/>
      <w:bookmarkStart w:id="2193" w:name="_Toc22657891"/>
      <w:bookmarkStart w:id="2194" w:name="_Toc23239973"/>
      <w:bookmarkStart w:id="2195" w:name="_Toc23513497"/>
      <w:bookmarkStart w:id="2196" w:name="_Toc27145002"/>
      <w:bookmarkStart w:id="2197" w:name="_Toc27412909"/>
      <w:bookmarkStart w:id="2198" w:name="_Toc27751511"/>
      <w:bookmarkStart w:id="2199" w:name="_Toc88809179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r w:rsidR="00413067">
        <w:rPr>
          <w:rFonts w:ascii="Times New Roman" w:eastAsia="Times New Roman" w:hAnsi="Times New Roman" w:cstheme="majorBidi"/>
          <w:sz w:val="28"/>
          <w:szCs w:val="32"/>
          <w:lang w:eastAsia="ru-RU"/>
        </w:rPr>
        <w:t>29</w:t>
      </w:r>
      <w:bookmarkEnd w:id="2199"/>
    </w:p>
    <w:p w:rsidR="00BC3771" w:rsidRPr="00C83397" w:rsidRDefault="00C71487" w:rsidP="00D745DA">
      <w:pPr>
        <w:pStyle w:val="21"/>
        <w:jc w:val="center"/>
        <w:rPr>
          <w:color w:val="auto"/>
        </w:rPr>
      </w:pPr>
      <w:bookmarkStart w:id="2200" w:name="_Toc22306396"/>
      <w:bookmarkStart w:id="2201" w:name="_Toc22307783"/>
      <w:bookmarkStart w:id="2202" w:name="_Toc22553314"/>
      <w:bookmarkStart w:id="2203" w:name="_Toc22575208"/>
      <w:bookmarkStart w:id="2204" w:name="_Toc22657892"/>
      <w:bookmarkStart w:id="2205" w:name="_Toc23239974"/>
      <w:bookmarkStart w:id="2206" w:name="_Toc23513498"/>
      <w:bookmarkStart w:id="2207" w:name="_Toc27145003"/>
      <w:bookmarkStart w:id="2208" w:name="_Toc27412910"/>
      <w:bookmarkStart w:id="2209" w:name="_Toc27751512"/>
      <w:bookmarkStart w:id="2210" w:name="_Toc88809180"/>
      <w:r>
        <w:rPr>
          <w:color w:val="auto"/>
        </w:rPr>
        <w:t xml:space="preserve">Элементы справочной информации об </w:t>
      </w:r>
      <w:r w:rsidRPr="00C83397">
        <w:rPr>
          <w:rStyle w:val="cs5efed22f1"/>
          <w:rFonts w:cstheme="majorBidi"/>
          <w:color w:val="auto"/>
          <w:sz w:val="28"/>
          <w:szCs w:val="26"/>
        </w:rPr>
        <w:t>имущественных пул</w:t>
      </w:r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r>
        <w:rPr>
          <w:rStyle w:val="cs5efed22f1"/>
          <w:rFonts w:cstheme="majorBidi"/>
          <w:color w:val="auto"/>
          <w:sz w:val="28"/>
          <w:szCs w:val="26"/>
        </w:rPr>
        <w:t>ах</w:t>
      </w:r>
      <w:bookmarkEnd w:id="2210"/>
    </w:p>
    <w:tbl>
      <w:tblPr>
        <w:tblStyle w:val="24"/>
        <w:tblW w:w="12895" w:type="dxa"/>
        <w:tblLook w:val="04A0" w:firstRow="1" w:lastRow="0" w:firstColumn="1" w:lastColumn="0" w:noHBand="0" w:noVBand="1"/>
      </w:tblPr>
      <w:tblGrid>
        <w:gridCol w:w="1987"/>
        <w:gridCol w:w="3537"/>
        <w:gridCol w:w="7371"/>
      </w:tblGrid>
      <w:tr w:rsidR="000D7C60" w:rsidTr="00E521CB">
        <w:trPr>
          <w:tblHeader/>
        </w:trPr>
        <w:tc>
          <w:tcPr>
            <w:tcW w:w="1987" w:type="dxa"/>
            <w:tcBorders>
              <w:bottom w:val="single" w:sz="4" w:space="0" w:color="auto"/>
            </w:tcBorders>
          </w:tcPr>
          <w:p w:rsidR="004D13CD" w:rsidRPr="00CA4B51" w:rsidRDefault="00C71487" w:rsidP="00B77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4D13CD" w:rsidRPr="00CA4B51" w:rsidRDefault="00C71487" w:rsidP="00B77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D13CD" w:rsidRPr="00CA4B51" w:rsidRDefault="00C71487" w:rsidP="00B77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E521CB">
        <w:trPr>
          <w:trHeight w:val="196"/>
        </w:trPr>
        <w:tc>
          <w:tcPr>
            <w:tcW w:w="1987" w:type="dxa"/>
            <w:vMerge w:val="restart"/>
            <w:tcBorders>
              <w:bottom w:val="nil"/>
            </w:tcBorders>
          </w:tcPr>
          <w:p w:rsidR="004D13CD" w:rsidRPr="00CA4B51" w:rsidRDefault="00C71487" w:rsidP="001F55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3537" w:type="dxa"/>
            <w:vMerge w:val="restart"/>
            <w:tcBorders>
              <w:bottom w:val="nil"/>
            </w:tcBorders>
          </w:tcPr>
          <w:p w:rsidR="004D13CD" w:rsidRPr="00CA4B51" w:rsidRDefault="00C71487" w:rsidP="001F55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имущественного пула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D13CD" w:rsidRPr="00CA4B51" w:rsidRDefault="00C71487" w:rsidP="001F55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GC Bonds</w:t>
            </w:r>
          </w:p>
        </w:tc>
      </w:tr>
      <w:tr w:rsidR="000D7C60" w:rsidTr="00E521CB">
        <w:trPr>
          <w:trHeight w:val="195"/>
        </w:trPr>
        <w:tc>
          <w:tcPr>
            <w:tcW w:w="1987" w:type="dxa"/>
            <w:vMerge/>
            <w:tcBorders>
              <w:top w:val="nil"/>
            </w:tcBorders>
          </w:tcPr>
          <w:p w:rsidR="004D13CD" w:rsidRDefault="004D13CD" w:rsidP="001F5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4D13CD" w:rsidRDefault="004D13CD" w:rsidP="001F55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4D13CD" w:rsidRPr="00CA4B51" w:rsidRDefault="00C71487" w:rsidP="001F55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GC Expanded</w:t>
            </w:r>
          </w:p>
        </w:tc>
      </w:tr>
      <w:tr w:rsidR="000D7C60" w:rsidTr="00E521CB">
        <w:trPr>
          <w:trHeight w:val="195"/>
        </w:trPr>
        <w:tc>
          <w:tcPr>
            <w:tcW w:w="1987" w:type="dxa"/>
            <w:vMerge/>
          </w:tcPr>
          <w:p w:rsidR="004D13CD" w:rsidRDefault="004D13CD" w:rsidP="001F5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</w:tcPr>
          <w:p w:rsidR="004D13CD" w:rsidRDefault="004D13CD" w:rsidP="001F55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D13CD" w:rsidRPr="00CA4B51" w:rsidRDefault="00C71487" w:rsidP="001F55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GC Shares</w:t>
            </w:r>
          </w:p>
        </w:tc>
      </w:tr>
      <w:tr w:rsidR="000D7C60" w:rsidTr="00E521CB">
        <w:trPr>
          <w:trHeight w:val="195"/>
        </w:trPr>
        <w:tc>
          <w:tcPr>
            <w:tcW w:w="1987" w:type="dxa"/>
            <w:vMerge/>
          </w:tcPr>
          <w:p w:rsidR="004D13CD" w:rsidRDefault="004D13CD" w:rsidP="001F5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</w:tcPr>
          <w:p w:rsidR="004D13CD" w:rsidRDefault="004D13CD" w:rsidP="001F55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D13CD" w:rsidRPr="00CA4B51" w:rsidRDefault="00C71487" w:rsidP="001F55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OFZ</w:t>
            </w:r>
          </w:p>
        </w:tc>
      </w:tr>
    </w:tbl>
    <w:p w:rsidR="008F55E3" w:rsidRDefault="008F55E3" w:rsidP="00700044">
      <w:pPr>
        <w:sectPr w:rsidR="008F55E3" w:rsidSect="001F5207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6A5133" w:rsidRPr="00B567C2" w:rsidRDefault="00C71487" w:rsidP="00D745DA">
      <w:pPr>
        <w:keepNext/>
        <w:keepLines/>
        <w:spacing w:before="240" w:after="0" w:line="360" w:lineRule="auto"/>
        <w:ind w:left="432" w:right="678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211" w:name="_Toc22306397"/>
      <w:bookmarkStart w:id="2212" w:name="_Toc22307784"/>
      <w:bookmarkStart w:id="2213" w:name="_Toc22553315"/>
      <w:bookmarkStart w:id="2214" w:name="_Toc22575209"/>
      <w:bookmarkStart w:id="2215" w:name="_Toc22657893"/>
      <w:bookmarkStart w:id="2216" w:name="_Toc23239975"/>
      <w:bookmarkStart w:id="2217" w:name="_Toc23513499"/>
      <w:bookmarkStart w:id="2218" w:name="_Toc27145004"/>
      <w:bookmarkStart w:id="2219" w:name="_Toc27412911"/>
      <w:bookmarkStart w:id="2220" w:name="_Toc27751513"/>
      <w:bookmarkStart w:id="2221" w:name="_Toc88809181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r w:rsidR="00413067">
        <w:rPr>
          <w:rFonts w:ascii="Times New Roman" w:eastAsia="Times New Roman" w:hAnsi="Times New Roman" w:cstheme="majorBidi"/>
          <w:sz w:val="28"/>
          <w:szCs w:val="32"/>
          <w:lang w:eastAsia="ru-RU"/>
        </w:rPr>
        <w:t>30</w:t>
      </w:r>
      <w:bookmarkEnd w:id="2221"/>
    </w:p>
    <w:p w:rsidR="006A5133" w:rsidRPr="00C83397" w:rsidRDefault="00C71487" w:rsidP="00D745DA">
      <w:pPr>
        <w:pStyle w:val="21"/>
        <w:jc w:val="center"/>
        <w:rPr>
          <w:color w:val="auto"/>
        </w:rPr>
      </w:pPr>
      <w:bookmarkStart w:id="2222" w:name="_Toc22306398"/>
      <w:bookmarkStart w:id="2223" w:name="_Toc22307785"/>
      <w:bookmarkStart w:id="2224" w:name="_Toc22553316"/>
      <w:bookmarkStart w:id="2225" w:name="_Toc22575210"/>
      <w:bookmarkStart w:id="2226" w:name="_Toc22657894"/>
      <w:bookmarkStart w:id="2227" w:name="_Toc23239976"/>
      <w:bookmarkStart w:id="2228" w:name="_Toc23513500"/>
      <w:bookmarkStart w:id="2229" w:name="_Toc27145005"/>
      <w:bookmarkStart w:id="2230" w:name="_Toc27412912"/>
      <w:bookmarkStart w:id="2231" w:name="_Toc27751514"/>
      <w:bookmarkStart w:id="2232" w:name="_Toc88809182"/>
      <w:r>
        <w:rPr>
          <w:color w:val="auto"/>
        </w:rPr>
        <w:t xml:space="preserve">Элементы справочной информации о </w:t>
      </w:r>
      <w:r>
        <w:rPr>
          <w:rStyle w:val="cs5efed22f1"/>
          <w:rFonts w:cstheme="majorBidi"/>
          <w:color w:val="auto"/>
          <w:sz w:val="28"/>
          <w:szCs w:val="26"/>
        </w:rPr>
        <w:t>признаках</w:t>
      </w:r>
      <w:r w:rsidRPr="00C83397">
        <w:rPr>
          <w:rStyle w:val="cs5efed22f1"/>
          <w:rFonts w:cstheme="majorBidi"/>
          <w:color w:val="auto"/>
          <w:sz w:val="28"/>
          <w:szCs w:val="26"/>
        </w:rPr>
        <w:t xml:space="preserve"> счетов для учета операций</w:t>
      </w:r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</w:p>
    <w:tbl>
      <w:tblPr>
        <w:tblStyle w:val="24"/>
        <w:tblW w:w="13887" w:type="dxa"/>
        <w:tblLook w:val="04A0" w:firstRow="1" w:lastRow="0" w:firstColumn="1" w:lastColumn="0" w:noHBand="0" w:noVBand="1"/>
      </w:tblPr>
      <w:tblGrid>
        <w:gridCol w:w="2972"/>
        <w:gridCol w:w="3544"/>
        <w:gridCol w:w="7371"/>
      </w:tblGrid>
      <w:tr w:rsidR="000D7C60" w:rsidTr="00413067">
        <w:trPr>
          <w:tblHeader/>
        </w:trPr>
        <w:tc>
          <w:tcPr>
            <w:tcW w:w="2972" w:type="dxa"/>
          </w:tcPr>
          <w:p w:rsidR="004D13CD" w:rsidRPr="00CA4B51" w:rsidRDefault="00C71487" w:rsidP="00310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544" w:type="dxa"/>
          </w:tcPr>
          <w:p w:rsidR="004D13CD" w:rsidRPr="00CA4B51" w:rsidRDefault="00C71487" w:rsidP="00310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371" w:type="dxa"/>
          </w:tcPr>
          <w:p w:rsidR="004D13CD" w:rsidRPr="00CA4B51" w:rsidRDefault="00C71487" w:rsidP="00310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413067">
        <w:trPr>
          <w:trHeight w:val="383"/>
        </w:trPr>
        <w:tc>
          <w:tcPr>
            <w:tcW w:w="2972" w:type="dxa"/>
            <w:vMerge w:val="restart"/>
          </w:tcPr>
          <w:p w:rsidR="004D13CD" w:rsidRPr="00CA4B51" w:rsidRDefault="00C71487" w:rsidP="006A5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Учетно-операционная информация кредитной организации</w:t>
            </w:r>
          </w:p>
        </w:tc>
        <w:tc>
          <w:tcPr>
            <w:tcW w:w="3544" w:type="dxa"/>
            <w:vMerge w:val="restart"/>
          </w:tcPr>
          <w:p w:rsidR="004D13CD" w:rsidRPr="00CA4B51" w:rsidRDefault="00C71487" w:rsidP="006A51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A0">
              <w:rPr>
                <w:rFonts w:ascii="Times New Roman" w:hAnsi="Times New Roman"/>
                <w:sz w:val="28"/>
                <w:szCs w:val="28"/>
              </w:rPr>
              <w:t>Признак счета для целей бухгалтерского учета</w:t>
            </w:r>
          </w:p>
        </w:tc>
        <w:tc>
          <w:tcPr>
            <w:tcW w:w="7371" w:type="dxa"/>
          </w:tcPr>
          <w:p w:rsidR="004D13CD" w:rsidRPr="00CA4B51" w:rsidRDefault="00C71487" w:rsidP="006A5133">
            <w:pPr>
              <w:rPr>
                <w:rFonts w:ascii="Times New Roman" w:hAnsi="Times New Roman"/>
                <w:sz w:val="28"/>
                <w:szCs w:val="28"/>
              </w:rPr>
            </w:pPr>
            <w:r w:rsidRPr="00087FA0">
              <w:rPr>
                <w:rFonts w:ascii="Times New Roman" w:hAnsi="Times New Roman"/>
                <w:sz w:val="28"/>
                <w:szCs w:val="28"/>
              </w:rPr>
              <w:t>Активный</w:t>
            </w:r>
          </w:p>
        </w:tc>
      </w:tr>
      <w:tr w:rsidR="000D7C60" w:rsidTr="00413067">
        <w:trPr>
          <w:trHeight w:val="382"/>
        </w:trPr>
        <w:tc>
          <w:tcPr>
            <w:tcW w:w="2972" w:type="dxa"/>
            <w:vMerge/>
          </w:tcPr>
          <w:p w:rsidR="004D13CD" w:rsidRDefault="004D13CD" w:rsidP="006A51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D13CD" w:rsidRPr="00087FA0" w:rsidRDefault="004D13CD" w:rsidP="006A51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D13CD" w:rsidRPr="00CA4B51" w:rsidRDefault="00C71487" w:rsidP="006A5133">
            <w:pPr>
              <w:rPr>
                <w:rFonts w:ascii="Times New Roman" w:hAnsi="Times New Roman"/>
                <w:sz w:val="28"/>
                <w:szCs w:val="28"/>
              </w:rPr>
            </w:pPr>
            <w:r w:rsidRPr="00087FA0">
              <w:rPr>
                <w:rFonts w:ascii="Times New Roman" w:hAnsi="Times New Roman"/>
                <w:sz w:val="28"/>
                <w:szCs w:val="28"/>
              </w:rPr>
              <w:t>Пассивный</w:t>
            </w:r>
          </w:p>
        </w:tc>
      </w:tr>
      <w:tr w:rsidR="000D7C60" w:rsidTr="00413067">
        <w:trPr>
          <w:trHeight w:val="382"/>
        </w:trPr>
        <w:tc>
          <w:tcPr>
            <w:tcW w:w="2972" w:type="dxa"/>
            <w:vMerge/>
          </w:tcPr>
          <w:p w:rsidR="004D13CD" w:rsidRDefault="004D13CD" w:rsidP="006A51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D13CD" w:rsidRPr="00087FA0" w:rsidRDefault="004D13CD" w:rsidP="006A51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D13CD" w:rsidRPr="00CA4B51" w:rsidRDefault="00C71487" w:rsidP="006A5133">
            <w:pPr>
              <w:rPr>
                <w:rFonts w:ascii="Times New Roman" w:hAnsi="Times New Roman"/>
                <w:sz w:val="28"/>
                <w:szCs w:val="28"/>
              </w:rPr>
            </w:pPr>
            <w:r w:rsidRPr="00087FA0">
              <w:rPr>
                <w:rFonts w:ascii="Times New Roman" w:hAnsi="Times New Roman"/>
                <w:sz w:val="28"/>
                <w:szCs w:val="28"/>
              </w:rPr>
              <w:t>Счет без признака</w:t>
            </w:r>
          </w:p>
        </w:tc>
      </w:tr>
      <w:tr w:rsidR="000D7C60" w:rsidTr="00413067">
        <w:trPr>
          <w:trHeight w:val="553"/>
        </w:trPr>
        <w:tc>
          <w:tcPr>
            <w:tcW w:w="2972" w:type="dxa"/>
            <w:vMerge w:val="restart"/>
          </w:tcPr>
          <w:p w:rsidR="004D13CD" w:rsidRDefault="00C71487" w:rsidP="006A5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Учетно-операционная информация кредитной организации</w:t>
            </w:r>
          </w:p>
        </w:tc>
        <w:tc>
          <w:tcPr>
            <w:tcW w:w="3544" w:type="dxa"/>
            <w:vMerge w:val="restart"/>
          </w:tcPr>
          <w:p w:rsidR="004D13CD" w:rsidRPr="00087FA0" w:rsidRDefault="00C71487" w:rsidP="006A51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 счета, подлежащего страхованию</w:t>
            </w:r>
          </w:p>
        </w:tc>
        <w:tc>
          <w:tcPr>
            <w:tcW w:w="7371" w:type="dxa"/>
          </w:tcPr>
          <w:p w:rsidR="004D13CD" w:rsidRPr="00087FA0" w:rsidRDefault="00C71487" w:rsidP="006A5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Подлежит страхованию</w:t>
            </w:r>
          </w:p>
        </w:tc>
      </w:tr>
      <w:tr w:rsidR="000D7C60" w:rsidTr="00413067">
        <w:trPr>
          <w:trHeight w:val="645"/>
        </w:trPr>
        <w:tc>
          <w:tcPr>
            <w:tcW w:w="2972" w:type="dxa"/>
            <w:vMerge/>
          </w:tcPr>
          <w:p w:rsidR="004D13CD" w:rsidRPr="00520093" w:rsidRDefault="004D13CD" w:rsidP="006A51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D13CD" w:rsidRDefault="004D13CD" w:rsidP="006A51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D13CD" w:rsidRPr="00087FA0" w:rsidRDefault="00C71487" w:rsidP="006A5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подлежит страхованию</w:t>
            </w:r>
          </w:p>
        </w:tc>
      </w:tr>
      <w:tr w:rsidR="000D7C60" w:rsidTr="00413067">
        <w:trPr>
          <w:trHeight w:val="1205"/>
        </w:trPr>
        <w:tc>
          <w:tcPr>
            <w:tcW w:w="2972" w:type="dxa"/>
            <w:vMerge w:val="restart"/>
          </w:tcPr>
          <w:p w:rsidR="004D13CD" w:rsidRDefault="00C71487" w:rsidP="006A5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Учетно-операционная информация кредитной организации</w:t>
            </w:r>
          </w:p>
        </w:tc>
        <w:tc>
          <w:tcPr>
            <w:tcW w:w="3544" w:type="dxa"/>
            <w:vMerge w:val="restart"/>
          </w:tcPr>
          <w:p w:rsidR="004D13CD" w:rsidRPr="00087FA0" w:rsidRDefault="00C71487" w:rsidP="006A51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Признак счета, открытый при проведении идентификации с использованием единой системы идентификации и аутентификации и единой биометрической системы</w:t>
            </w:r>
          </w:p>
        </w:tc>
        <w:tc>
          <w:tcPr>
            <w:tcW w:w="7371" w:type="dxa"/>
          </w:tcPr>
          <w:p w:rsidR="004D13CD" w:rsidRPr="00087FA0" w:rsidRDefault="00C71487" w:rsidP="001D4E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34D">
              <w:rPr>
                <w:rFonts w:ascii="Times New Roman" w:hAnsi="Times New Roman"/>
                <w:sz w:val="28"/>
                <w:szCs w:val="24"/>
              </w:rPr>
              <w:t>Счет открыт при проведении идентификации с использованием единой системы идентификации и аутентификации и единой биометрической системы</w:t>
            </w:r>
          </w:p>
        </w:tc>
      </w:tr>
      <w:tr w:rsidR="000D7C60" w:rsidTr="00413067">
        <w:trPr>
          <w:trHeight w:val="1114"/>
        </w:trPr>
        <w:tc>
          <w:tcPr>
            <w:tcW w:w="2972" w:type="dxa"/>
            <w:vMerge/>
          </w:tcPr>
          <w:p w:rsidR="004D13CD" w:rsidRDefault="004D13CD" w:rsidP="006A51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D13CD" w:rsidRPr="0087034D" w:rsidRDefault="004D13CD" w:rsidP="006A5133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4D13CD" w:rsidRPr="00087FA0" w:rsidRDefault="00C71487" w:rsidP="001D4E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34D">
              <w:rPr>
                <w:rFonts w:ascii="Times New Roman" w:hAnsi="Times New Roman"/>
                <w:sz w:val="28"/>
                <w:szCs w:val="24"/>
              </w:rPr>
              <w:t xml:space="preserve">Счет открыт посредством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личного представления клиентом </w:t>
            </w:r>
            <w:r w:rsidRPr="0087034D">
              <w:rPr>
                <w:rFonts w:ascii="Times New Roman" w:hAnsi="Times New Roman"/>
                <w:sz w:val="28"/>
                <w:szCs w:val="24"/>
              </w:rPr>
              <w:t>оригиналов документов и (или) надлежащим образом заверенных копий документов</w:t>
            </w:r>
          </w:p>
        </w:tc>
      </w:tr>
      <w:tr w:rsidR="000D7C60" w:rsidTr="00413067">
        <w:trPr>
          <w:trHeight w:val="477"/>
        </w:trPr>
        <w:tc>
          <w:tcPr>
            <w:tcW w:w="2972" w:type="dxa"/>
            <w:vMerge w:val="restart"/>
          </w:tcPr>
          <w:p w:rsidR="004D13CD" w:rsidRDefault="00C71487" w:rsidP="00FD4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Учетно-операционная информация кредитной организации</w:t>
            </w:r>
          </w:p>
        </w:tc>
        <w:tc>
          <w:tcPr>
            <w:tcW w:w="3544" w:type="dxa"/>
            <w:vMerge w:val="restart"/>
          </w:tcPr>
          <w:p w:rsidR="004D13CD" w:rsidRPr="0087034D" w:rsidRDefault="00C71487" w:rsidP="00FD4120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659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Признак использования счета при ведении отдельного учета операций</w:t>
            </w:r>
          </w:p>
        </w:tc>
        <w:tc>
          <w:tcPr>
            <w:tcW w:w="7371" w:type="dxa"/>
          </w:tcPr>
          <w:p w:rsidR="004D13CD" w:rsidRPr="0087034D" w:rsidRDefault="00C71487" w:rsidP="00FD4120">
            <w:pPr>
              <w:rPr>
                <w:rFonts w:ascii="Times New Roman" w:hAnsi="Times New Roman"/>
                <w:sz w:val="28"/>
                <w:szCs w:val="24"/>
              </w:rPr>
            </w:pPr>
            <w:r w:rsidRPr="001659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Используется при ведении отдельного учета операций (счет аналитического учета)</w:t>
            </w:r>
          </w:p>
        </w:tc>
      </w:tr>
      <w:tr w:rsidR="000D7C60" w:rsidTr="00413067">
        <w:trPr>
          <w:trHeight w:val="475"/>
        </w:trPr>
        <w:tc>
          <w:tcPr>
            <w:tcW w:w="2972" w:type="dxa"/>
            <w:vMerge/>
          </w:tcPr>
          <w:p w:rsidR="004D13CD" w:rsidRDefault="004D13CD" w:rsidP="00FD41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D13CD" w:rsidRPr="001659A5" w:rsidRDefault="004D13CD" w:rsidP="00FD4120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4D13CD" w:rsidRPr="0087034D" w:rsidRDefault="00C71487" w:rsidP="00FD4120">
            <w:pPr>
              <w:rPr>
                <w:rFonts w:ascii="Times New Roman" w:hAnsi="Times New Roman"/>
                <w:sz w:val="28"/>
                <w:szCs w:val="24"/>
              </w:rPr>
            </w:pPr>
            <w:r w:rsidRPr="001659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Используется при ведении отдельного учета операций (счет синтетического учета)</w:t>
            </w:r>
          </w:p>
        </w:tc>
      </w:tr>
      <w:tr w:rsidR="000D7C60" w:rsidTr="00413067">
        <w:trPr>
          <w:trHeight w:val="475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4D13CD" w:rsidRDefault="004D13CD" w:rsidP="00FD41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4D13CD" w:rsidRPr="001659A5" w:rsidRDefault="004D13CD" w:rsidP="00FD4120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D13CD" w:rsidRPr="0087034D" w:rsidRDefault="00C71487" w:rsidP="00FD4120">
            <w:pPr>
              <w:rPr>
                <w:rFonts w:ascii="Times New Roman" w:hAnsi="Times New Roman"/>
                <w:sz w:val="28"/>
                <w:szCs w:val="24"/>
              </w:rPr>
            </w:pPr>
            <w:r w:rsidRPr="001659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 используется при ведении отдельного учета</w:t>
            </w:r>
          </w:p>
        </w:tc>
      </w:tr>
    </w:tbl>
    <w:p w:rsidR="00284DD9" w:rsidRDefault="00284DD9" w:rsidP="00700044">
      <w:pPr>
        <w:sectPr w:rsidR="00284DD9" w:rsidSect="001F5207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6A5133" w:rsidRPr="00B567C2" w:rsidRDefault="00C71487" w:rsidP="00D745DA">
      <w:pPr>
        <w:keepNext/>
        <w:keepLines/>
        <w:spacing w:before="240" w:after="0" w:line="360" w:lineRule="auto"/>
        <w:ind w:left="432" w:right="536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233" w:name="_Toc22306399"/>
      <w:bookmarkStart w:id="2234" w:name="_Toc22307786"/>
      <w:bookmarkStart w:id="2235" w:name="_Toc22553317"/>
      <w:bookmarkStart w:id="2236" w:name="_Toc22575211"/>
      <w:bookmarkStart w:id="2237" w:name="_Toc22657895"/>
      <w:bookmarkStart w:id="2238" w:name="_Toc23239977"/>
      <w:bookmarkStart w:id="2239" w:name="_Toc23513501"/>
      <w:bookmarkStart w:id="2240" w:name="_Toc27145006"/>
      <w:bookmarkStart w:id="2241" w:name="_Toc27412913"/>
      <w:bookmarkStart w:id="2242" w:name="_Toc27751515"/>
      <w:bookmarkStart w:id="2243" w:name="_Toc88809183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t>3</w:t>
      </w:r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r w:rsidR="00413067">
        <w:rPr>
          <w:rFonts w:ascii="Times New Roman" w:eastAsia="Times New Roman" w:hAnsi="Times New Roman" w:cstheme="majorBidi"/>
          <w:sz w:val="28"/>
          <w:szCs w:val="32"/>
          <w:lang w:eastAsia="ru-RU"/>
        </w:rPr>
        <w:t>1</w:t>
      </w:r>
      <w:bookmarkEnd w:id="2243"/>
    </w:p>
    <w:p w:rsidR="006A5133" w:rsidRPr="00C83397" w:rsidRDefault="00C71487" w:rsidP="00D745DA">
      <w:pPr>
        <w:pStyle w:val="21"/>
        <w:jc w:val="center"/>
        <w:rPr>
          <w:color w:val="auto"/>
        </w:rPr>
      </w:pPr>
      <w:bookmarkStart w:id="2244" w:name="_Toc22306400"/>
      <w:bookmarkStart w:id="2245" w:name="_Toc22307787"/>
      <w:bookmarkStart w:id="2246" w:name="_Toc22553318"/>
      <w:bookmarkStart w:id="2247" w:name="_Toc22575212"/>
      <w:bookmarkStart w:id="2248" w:name="_Toc22657896"/>
      <w:bookmarkStart w:id="2249" w:name="_Toc23239978"/>
      <w:bookmarkStart w:id="2250" w:name="_Toc23513502"/>
      <w:bookmarkStart w:id="2251" w:name="_Toc27145007"/>
      <w:bookmarkStart w:id="2252" w:name="_Toc27412914"/>
      <w:bookmarkStart w:id="2253" w:name="_Toc27751516"/>
      <w:bookmarkStart w:id="2254" w:name="_Toc88809184"/>
      <w:r>
        <w:rPr>
          <w:color w:val="auto"/>
        </w:rPr>
        <w:t xml:space="preserve">Элементы справочной информации о </w:t>
      </w:r>
      <w:r>
        <w:rPr>
          <w:rStyle w:val="cs5efed22f1"/>
          <w:rFonts w:cstheme="majorBidi"/>
          <w:color w:val="auto"/>
          <w:sz w:val="28"/>
          <w:szCs w:val="26"/>
        </w:rPr>
        <w:t>видах</w:t>
      </w:r>
      <w:r w:rsidRPr="00C83397">
        <w:rPr>
          <w:rStyle w:val="cs5efed22f1"/>
          <w:rFonts w:cstheme="majorBidi"/>
          <w:color w:val="auto"/>
          <w:sz w:val="28"/>
          <w:szCs w:val="26"/>
        </w:rPr>
        <w:t xml:space="preserve"> счетов</w:t>
      </w:r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</w:p>
    <w:tbl>
      <w:tblPr>
        <w:tblStyle w:val="24"/>
        <w:tblW w:w="14029" w:type="dxa"/>
        <w:tblLook w:val="04A0" w:firstRow="1" w:lastRow="0" w:firstColumn="1" w:lastColumn="0" w:noHBand="0" w:noVBand="1"/>
      </w:tblPr>
      <w:tblGrid>
        <w:gridCol w:w="3114"/>
        <w:gridCol w:w="3544"/>
        <w:gridCol w:w="7371"/>
      </w:tblGrid>
      <w:tr w:rsidR="000D7C60" w:rsidTr="00291B16">
        <w:trPr>
          <w:tblHeader/>
        </w:trPr>
        <w:tc>
          <w:tcPr>
            <w:tcW w:w="3114" w:type="dxa"/>
          </w:tcPr>
          <w:p w:rsidR="004D13CD" w:rsidRPr="00CA4B51" w:rsidRDefault="00C71487" w:rsidP="00310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544" w:type="dxa"/>
          </w:tcPr>
          <w:p w:rsidR="004D13CD" w:rsidRPr="00CA4B51" w:rsidRDefault="00C71487" w:rsidP="00310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371" w:type="dxa"/>
          </w:tcPr>
          <w:p w:rsidR="004D13CD" w:rsidRPr="00CA4B51" w:rsidRDefault="00C71487" w:rsidP="00310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291B16">
        <w:trPr>
          <w:trHeight w:val="67"/>
        </w:trPr>
        <w:tc>
          <w:tcPr>
            <w:tcW w:w="3114" w:type="dxa"/>
            <w:vMerge w:val="restart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Учетно-операционная информация кредитной организации</w:t>
            </w:r>
          </w:p>
        </w:tc>
        <w:tc>
          <w:tcPr>
            <w:tcW w:w="3544" w:type="dxa"/>
            <w:vMerge w:val="restart"/>
          </w:tcPr>
          <w:p w:rsidR="008E55FF" w:rsidRPr="00CA4B51" w:rsidRDefault="00C71487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счета</w:t>
            </w: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A537B">
              <w:rPr>
                <w:rFonts w:ascii="Times New Roman" w:hAnsi="Times New Roman"/>
                <w:b/>
                <w:sz w:val="28"/>
                <w:szCs w:val="28"/>
              </w:rPr>
              <w:t>Вид банковского счета: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Текущий счет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Счет по вкладу (депозиту)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Корреспондентский субсчет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Бюджетный счет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Публичный депозитный счет суда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Публичный депозитный счет службы судебных приставов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Публичный депозитный счет нотариуса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Публичный депозитный счет иного органа или лица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Металлический счет ответственного хранения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Обезличенный металлический счет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Специальный банковский счет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Специальный брокерский счет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Специальный избирательный счет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E97D4D" w:rsidRDefault="00E97D4D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97D4D" w:rsidRDefault="00E97D4D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97D4D" w:rsidRPr="008749A4" w:rsidRDefault="00C71487" w:rsidP="001904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 по учету вложений в приобретенные права требования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Залоговый счет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Номинальный счет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Счет эскроу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Счет гарантийного фонда платежной системы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Прочи</w:t>
            </w:r>
            <w:r>
              <w:rPr>
                <w:rFonts w:ascii="Times New Roman" w:hAnsi="Times New Roman"/>
                <w:sz w:val="28"/>
                <w:szCs w:val="28"/>
              </w:rPr>
              <w:t>й специальный</w:t>
            </w:r>
            <w:r w:rsidRPr="008749A4">
              <w:rPr>
                <w:rFonts w:ascii="Times New Roman" w:hAnsi="Times New Roman"/>
                <w:sz w:val="28"/>
                <w:szCs w:val="28"/>
              </w:rPr>
              <w:t xml:space="preserve"> счет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8749A4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Ссудный счет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 для учета начисленных процентов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 для учета комиссий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 для учета неустоек (штрафов, пеней)</w:t>
            </w:r>
          </w:p>
        </w:tc>
      </w:tr>
      <w:tr w:rsidR="000D7C60" w:rsidTr="00291B16">
        <w:trPr>
          <w:trHeight w:val="4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Накопительный счет</w:t>
            </w:r>
          </w:p>
        </w:tc>
      </w:tr>
      <w:tr w:rsidR="000D7C60" w:rsidTr="00291B16">
        <w:trPr>
          <w:trHeight w:val="50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Счет для учета прочих размещенных средств</w:t>
            </w:r>
          </w:p>
        </w:tc>
      </w:tr>
      <w:tr w:rsidR="000D7C60" w:rsidTr="00291B16">
        <w:trPr>
          <w:trHeight w:val="46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Счет доверительного управления</w:t>
            </w:r>
          </w:p>
        </w:tc>
      </w:tr>
      <w:tr w:rsidR="000D7C60" w:rsidTr="00291B16">
        <w:trPr>
          <w:trHeight w:val="31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E55FF" w:rsidRPr="00CA4B51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Счет по учету доходов/расходов</w:t>
            </w:r>
          </w:p>
        </w:tc>
      </w:tr>
      <w:tr w:rsidR="000D7C60" w:rsidTr="00632BEA">
        <w:trPr>
          <w:trHeight w:val="353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E55FF" w:rsidRPr="008749A4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749A4">
              <w:rPr>
                <w:rFonts w:ascii="Times New Roman" w:hAnsi="Times New Roman"/>
                <w:sz w:val="28"/>
                <w:szCs w:val="28"/>
              </w:rPr>
              <w:t>Внебалансовый счет</w:t>
            </w:r>
          </w:p>
        </w:tc>
      </w:tr>
      <w:tr w:rsidR="000D7C60" w:rsidTr="00632BEA">
        <w:trPr>
          <w:trHeight w:val="353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E55FF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Остальные счета</w:t>
            </w:r>
          </w:p>
        </w:tc>
      </w:tr>
      <w:tr w:rsidR="000D7C60" w:rsidTr="00632BEA">
        <w:trPr>
          <w:trHeight w:val="353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E55FF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8A537B">
              <w:rPr>
                <w:rFonts w:ascii="Times New Roman" w:hAnsi="Times New Roman"/>
                <w:b/>
                <w:sz w:val="28"/>
                <w:szCs w:val="28"/>
              </w:rPr>
              <w:t>Вид счета, открытый инфраструктурной организацией финансового рынка:</w:t>
            </w:r>
          </w:p>
        </w:tc>
      </w:tr>
      <w:tr w:rsidR="000D7C60" w:rsidTr="00632BEA">
        <w:trPr>
          <w:trHeight w:val="353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E55FF" w:rsidRDefault="00C71487" w:rsidP="008E55FF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банковский счет</w:t>
            </w:r>
          </w:p>
        </w:tc>
      </w:tr>
      <w:tr w:rsidR="000D7C60" w:rsidTr="00632BEA">
        <w:trPr>
          <w:trHeight w:val="353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E55FF" w:rsidRDefault="00C71487" w:rsidP="008E55FF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товарный счет</w:t>
            </w:r>
          </w:p>
        </w:tc>
      </w:tr>
      <w:tr w:rsidR="000D7C60" w:rsidTr="00632BEA">
        <w:trPr>
          <w:trHeight w:val="353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E55FF" w:rsidRDefault="00C71487" w:rsidP="008E55FF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32A61">
              <w:rPr>
                <w:rFonts w:ascii="Times New Roman" w:hAnsi="Times New Roman"/>
                <w:sz w:val="28"/>
                <w:szCs w:val="28"/>
              </w:rPr>
              <w:t>Клиринговый банковский счет</w:t>
            </w:r>
          </w:p>
        </w:tc>
      </w:tr>
      <w:tr w:rsidR="000D7C60" w:rsidTr="00632BEA">
        <w:trPr>
          <w:trHeight w:val="353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E55FF" w:rsidRDefault="00C71487" w:rsidP="008E55FF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Клиринговый товарный счет</w:t>
            </w:r>
          </w:p>
        </w:tc>
      </w:tr>
      <w:tr w:rsidR="000D7C60" w:rsidTr="00632BEA">
        <w:trPr>
          <w:trHeight w:val="353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E55FF" w:rsidRDefault="00C71487" w:rsidP="008E55FF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074632">
              <w:rPr>
                <w:rFonts w:ascii="Times New Roman" w:hAnsi="Times New Roman"/>
                <w:sz w:val="28"/>
                <w:szCs w:val="28"/>
              </w:rPr>
              <w:t>Субсчет депо:</w:t>
            </w:r>
          </w:p>
        </w:tc>
      </w:tr>
      <w:tr w:rsidR="000D7C60" w:rsidTr="00632BEA">
        <w:trPr>
          <w:trHeight w:val="353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E55FF" w:rsidRDefault="00C71487" w:rsidP="008E55FF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Субсчет депо к клиринговому счету депо</w:t>
            </w:r>
          </w:p>
        </w:tc>
      </w:tr>
      <w:tr w:rsidR="000D7C60" w:rsidTr="00632BEA">
        <w:trPr>
          <w:trHeight w:val="353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E55FF" w:rsidRDefault="00C71487" w:rsidP="008E55FF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Субсчет депо к торговому счету депо</w:t>
            </w:r>
          </w:p>
        </w:tc>
      </w:tr>
      <w:tr w:rsidR="000D7C60" w:rsidTr="00632BEA">
        <w:trPr>
          <w:trHeight w:val="353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E55FF" w:rsidRDefault="00C71487" w:rsidP="008E55FF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счет депо и клиринговый счет депо:</w:t>
            </w:r>
          </w:p>
        </w:tc>
      </w:tr>
      <w:tr w:rsidR="000D7C60" w:rsidTr="00632BEA">
        <w:trPr>
          <w:trHeight w:val="201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E55FF" w:rsidRDefault="00C71487" w:rsidP="008E55FF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счет депо</w:t>
            </w:r>
          </w:p>
        </w:tc>
      </w:tr>
      <w:tr w:rsidR="000D7C60" w:rsidTr="00291B16">
        <w:trPr>
          <w:trHeight w:val="201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E55FF" w:rsidRDefault="008E55FF" w:rsidP="008E5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E55FF" w:rsidRDefault="00C71487" w:rsidP="008E55FF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Клиринговый счет депо</w:t>
            </w:r>
          </w:p>
        </w:tc>
      </w:tr>
      <w:tr w:rsidR="000D7C60" w:rsidTr="00291B16">
        <w:trPr>
          <w:trHeight w:val="47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E55FF" w:rsidRPr="00003E02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003E02">
              <w:rPr>
                <w:rStyle w:val="cs5efed22f1"/>
                <w:bCs/>
                <w:sz w:val="28"/>
                <w:szCs w:val="28"/>
                <w:lang w:eastAsia="ru-RU"/>
              </w:rPr>
              <w:t>Для учета операций со средствами бюджетов субъектов Российской Федерации</w:t>
            </w:r>
          </w:p>
        </w:tc>
      </w:tr>
      <w:tr w:rsidR="000D7C60" w:rsidTr="00291B16">
        <w:trPr>
          <w:trHeight w:val="475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E55FF" w:rsidRPr="00003E02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 w:rsidRPr="00003E02">
              <w:rPr>
                <w:rStyle w:val="cs5efed22f1"/>
                <w:bCs/>
                <w:sz w:val="28"/>
                <w:szCs w:val="28"/>
                <w:lang w:eastAsia="ru-RU"/>
              </w:rPr>
              <w:t>Для учета операций со средствами местных бюджетов</w:t>
            </w:r>
          </w:p>
        </w:tc>
      </w:tr>
      <w:tr w:rsidR="000D7C60" w:rsidTr="00291B16">
        <w:trPr>
          <w:trHeight w:val="231"/>
        </w:trPr>
        <w:tc>
          <w:tcPr>
            <w:tcW w:w="3114" w:type="dxa"/>
            <w:vMerge w:val="restart"/>
          </w:tcPr>
          <w:p w:rsidR="008E55FF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Учетно-операционная информация кредитной организации</w:t>
            </w:r>
          </w:p>
        </w:tc>
        <w:tc>
          <w:tcPr>
            <w:tcW w:w="3544" w:type="dxa"/>
            <w:vMerge w:val="restart"/>
          </w:tcPr>
          <w:p w:rsidR="008E55FF" w:rsidRDefault="00C71487" w:rsidP="008E55F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Основание для открытия счета</w:t>
            </w:r>
          </w:p>
        </w:tc>
        <w:tc>
          <w:tcPr>
            <w:tcW w:w="7371" w:type="dxa"/>
          </w:tcPr>
          <w:p w:rsidR="008E55FF" w:rsidRPr="00003E02" w:rsidRDefault="00C71487" w:rsidP="008E55FF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003E02">
              <w:rPr>
                <w:rStyle w:val="cs5efed22f1"/>
                <w:bCs/>
                <w:sz w:val="28"/>
                <w:szCs w:val="28"/>
                <w:lang w:eastAsia="ru-RU"/>
              </w:rPr>
              <w:t>В соответствии с законодательством Российской Федерации</w:t>
            </w:r>
          </w:p>
        </w:tc>
      </w:tr>
      <w:tr w:rsidR="000D7C60" w:rsidTr="00291B16">
        <w:trPr>
          <w:trHeight w:val="231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E55FF" w:rsidRPr="00003E02" w:rsidRDefault="00C71487" w:rsidP="008E55FF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003E02">
              <w:rPr>
                <w:rStyle w:val="cs5efed22f1"/>
                <w:bCs/>
                <w:sz w:val="28"/>
                <w:szCs w:val="28"/>
                <w:lang w:eastAsia="ru-RU"/>
              </w:rPr>
              <w:t>Разрешение финансового орган</w:t>
            </w:r>
            <w:r w:rsidR="002258A4">
              <w:rPr>
                <w:rStyle w:val="cs5efed22f1"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0D7C60" w:rsidTr="00291B16">
        <w:trPr>
          <w:trHeight w:val="231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E55FF" w:rsidRPr="00003E02" w:rsidRDefault="00C71487" w:rsidP="008E55FF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003E02">
              <w:rPr>
                <w:rStyle w:val="cs5efed22f1"/>
                <w:bCs/>
                <w:sz w:val="28"/>
                <w:szCs w:val="28"/>
                <w:lang w:eastAsia="ru-RU"/>
              </w:rPr>
              <w:t>Разрешение избирательной комиссии</w:t>
            </w:r>
          </w:p>
        </w:tc>
      </w:tr>
      <w:tr w:rsidR="000D7C60" w:rsidTr="00291B16">
        <w:trPr>
          <w:trHeight w:val="231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E55FF" w:rsidRPr="00003E02" w:rsidRDefault="00C71487" w:rsidP="008E55FF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003E02">
              <w:rPr>
                <w:rStyle w:val="cs5efed22f1"/>
                <w:bCs/>
                <w:sz w:val="28"/>
                <w:szCs w:val="28"/>
                <w:lang w:eastAsia="ru-RU"/>
              </w:rPr>
              <w:t>Письмо финансового органа об открытии счета</w:t>
            </w:r>
          </w:p>
        </w:tc>
      </w:tr>
      <w:tr w:rsidR="000D7C60" w:rsidTr="00291B16">
        <w:trPr>
          <w:trHeight w:val="229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E55FF" w:rsidRPr="00003E02" w:rsidRDefault="00BA3503" w:rsidP="008E55FF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hyperlink r:id="rId26" w:history="1">
              <w:r w:rsidR="00C71487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</w:t>
              </w:r>
              <w:r w:rsidR="00C71487" w:rsidRPr="00645621">
                <w:rPr>
                  <w:rFonts w:ascii="Times New Roman" w:hAnsi="Times New Roman"/>
                  <w:sz w:val="28"/>
                  <w:szCs w:val="28"/>
                  <w:lang w:eastAsia="ru-RU"/>
                </w:rPr>
                <w:t>остановление</w:t>
              </w:r>
            </w:hyperlink>
            <w:r w:rsidR="00C714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Правительства Российской Федерации от 27.01.2012 № 38 «Об утверждении Правил инвестирования средств страховых взносов на финансирование накопительной пенсии, поступивших в течение финансового года в Пенсионный фонд Российской Федерации»</w:t>
            </w:r>
          </w:p>
        </w:tc>
      </w:tr>
      <w:tr w:rsidR="000D7C60" w:rsidTr="00291B16">
        <w:trPr>
          <w:trHeight w:val="229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E55FF" w:rsidRPr="00003E02" w:rsidRDefault="00BA3503" w:rsidP="008E55FF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hyperlink r:id="rId27" w:history="1">
              <w:r w:rsidR="00C71487" w:rsidRPr="00645621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="00C71487" w:rsidRPr="00C636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Правительства Российской Федерации от 24</w:t>
            </w:r>
            <w:r w:rsidR="00C71487">
              <w:rPr>
                <w:rFonts w:ascii="Times New Roman" w:hAnsi="Times New Roman"/>
                <w:sz w:val="28"/>
                <w:szCs w:val="28"/>
                <w:lang w:eastAsia="ru-RU"/>
              </w:rPr>
              <w:t>.12.</w:t>
            </w:r>
            <w:r w:rsidR="00C71487" w:rsidRPr="00C636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2012 </w:t>
            </w:r>
            <w:r w:rsidR="00C7148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C71487" w:rsidRPr="00C636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1396 </w:t>
            </w:r>
            <w:r w:rsidR="00C71487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C71487" w:rsidRPr="00C636D2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Правил формирования,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</w:t>
            </w:r>
            <w:r w:rsidR="00C7148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D7C60" w:rsidTr="00291B16">
        <w:trPr>
          <w:trHeight w:val="229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E55FF" w:rsidRPr="00003E02" w:rsidRDefault="00BA3503" w:rsidP="008E55FF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hyperlink r:id="rId28" w:history="1">
              <w:r w:rsidR="00C71487" w:rsidRPr="00645621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="00C71487" w:rsidRPr="00C636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Правительства Российской Федерации от 31</w:t>
            </w:r>
            <w:r w:rsidR="00C71487">
              <w:rPr>
                <w:rFonts w:ascii="Times New Roman" w:hAnsi="Times New Roman"/>
                <w:sz w:val="28"/>
                <w:szCs w:val="28"/>
                <w:lang w:eastAsia="ru-RU"/>
              </w:rPr>
              <w:t>.12.2010 № 1225 «О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страхования»</w:t>
            </w:r>
          </w:p>
        </w:tc>
      </w:tr>
      <w:tr w:rsidR="000D7C60" w:rsidTr="00291B16">
        <w:trPr>
          <w:trHeight w:val="229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E55FF" w:rsidRPr="00003E02" w:rsidRDefault="00BA3503" w:rsidP="008E55FF">
            <w:pPr>
              <w:autoSpaceDE w:val="0"/>
              <w:autoSpaceDN w:val="0"/>
              <w:adjustRightInd w:val="0"/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hyperlink r:id="rId29" w:history="1">
              <w:r w:rsidR="00C71487" w:rsidRPr="00645621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="00C71487" w:rsidRPr="00C636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Правительства Российской Федерации от 24</w:t>
            </w:r>
            <w:r w:rsidR="00C71487">
              <w:rPr>
                <w:rFonts w:ascii="Times New Roman" w:hAnsi="Times New Roman"/>
                <w:sz w:val="28"/>
                <w:szCs w:val="28"/>
                <w:lang w:eastAsia="ru-RU"/>
              </w:rPr>
              <w:t>.12.</w:t>
            </w:r>
            <w:r w:rsidR="00C71487" w:rsidRPr="00C636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2011 </w:t>
            </w:r>
            <w:r w:rsidR="00C7148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C71487" w:rsidRPr="00C636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1121 </w:t>
            </w:r>
            <w:r w:rsidR="00C71487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C71487" w:rsidRPr="00C636D2">
              <w:rPr>
                <w:rFonts w:ascii="Times New Roman" w:hAnsi="Times New Roman"/>
                <w:sz w:val="28"/>
                <w:szCs w:val="28"/>
                <w:lang w:eastAsia="ru-RU"/>
              </w:rPr>
              <w:t>О порядке размещения средств федерального бюджета на банковских депозитах</w:t>
            </w:r>
            <w:r w:rsidR="00C7148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D7C60" w:rsidTr="00291B16">
        <w:trPr>
          <w:trHeight w:val="229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E55FF" w:rsidRPr="00C636D2" w:rsidRDefault="00C71487" w:rsidP="008E5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E02">
              <w:rPr>
                <w:rStyle w:val="cs5efed22f1"/>
                <w:sz w:val="28"/>
                <w:lang w:eastAsia="ru-RU"/>
              </w:rPr>
              <w:t>Иное</w:t>
            </w:r>
          </w:p>
        </w:tc>
      </w:tr>
      <w:tr w:rsidR="000D7C60" w:rsidTr="006272AE">
        <w:trPr>
          <w:trHeight w:val="472"/>
        </w:trPr>
        <w:tc>
          <w:tcPr>
            <w:tcW w:w="3114" w:type="dxa"/>
            <w:vMerge w:val="restart"/>
          </w:tcPr>
          <w:p w:rsidR="008E55FF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Учетно-операционная информация кредитной организации</w:t>
            </w:r>
          </w:p>
        </w:tc>
        <w:tc>
          <w:tcPr>
            <w:tcW w:w="3544" w:type="dxa"/>
            <w:vMerge w:val="restart"/>
          </w:tcPr>
          <w:p w:rsidR="008E55FF" w:rsidRDefault="00C71487" w:rsidP="008E55F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Признак дистанционного доступа к счету</w:t>
            </w:r>
          </w:p>
        </w:tc>
        <w:tc>
          <w:tcPr>
            <w:tcW w:w="7371" w:type="dxa"/>
          </w:tcPr>
          <w:p w:rsidR="008E55FF" w:rsidRPr="00003E02" w:rsidRDefault="00C71487" w:rsidP="008E55FF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003E02">
              <w:rPr>
                <w:rStyle w:val="cs5efed22f1"/>
                <w:bCs/>
                <w:sz w:val="28"/>
                <w:szCs w:val="28"/>
                <w:lang w:eastAsia="ru-RU"/>
              </w:rPr>
              <w:t>Дистанционный доступ не предоставляется</w:t>
            </w:r>
          </w:p>
        </w:tc>
      </w:tr>
      <w:tr w:rsidR="000D7C60" w:rsidTr="006272AE">
        <w:trPr>
          <w:trHeight w:val="410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E55FF" w:rsidRPr="00003E02" w:rsidRDefault="00C71487" w:rsidP="008E55FF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003E02">
              <w:rPr>
                <w:rStyle w:val="cs5efed22f1"/>
                <w:bCs/>
                <w:sz w:val="28"/>
                <w:szCs w:val="28"/>
                <w:lang w:eastAsia="ru-RU"/>
              </w:rPr>
              <w:t>С дистанционным доступом</w:t>
            </w:r>
          </w:p>
        </w:tc>
      </w:tr>
      <w:tr w:rsidR="000D7C60" w:rsidTr="00291B16">
        <w:trPr>
          <w:trHeight w:val="315"/>
        </w:trPr>
        <w:tc>
          <w:tcPr>
            <w:tcW w:w="3114" w:type="dxa"/>
            <w:vMerge w:val="restart"/>
          </w:tcPr>
          <w:p w:rsidR="008E55FF" w:rsidRDefault="00C71487" w:rsidP="008E5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Учетно-операционная информация кредитной организации</w:t>
            </w:r>
          </w:p>
        </w:tc>
        <w:tc>
          <w:tcPr>
            <w:tcW w:w="3544" w:type="dxa"/>
            <w:vMerge w:val="restart"/>
          </w:tcPr>
          <w:p w:rsidR="008E55FF" w:rsidRDefault="00C71487" w:rsidP="008E55F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Способ дистанционного доступа к счету</w:t>
            </w:r>
          </w:p>
        </w:tc>
        <w:tc>
          <w:tcPr>
            <w:tcW w:w="7371" w:type="dxa"/>
          </w:tcPr>
          <w:p w:rsidR="008E55FF" w:rsidRPr="00690E71" w:rsidRDefault="00C71487" w:rsidP="00690E71">
            <w:pPr>
              <w:jc w:val="both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Без посещения офи</w:t>
            </w:r>
            <w:r w:rsidR="00D403FF">
              <w:rPr>
                <w:rStyle w:val="cs5efed22f1"/>
                <w:bCs/>
                <w:sz w:val="28"/>
                <w:szCs w:val="28"/>
                <w:lang w:eastAsia="ru-RU"/>
              </w:rPr>
              <w:t>–</w:t>
            </w:r>
            <w:r>
              <w:rPr>
                <w:rStyle w:val="cs5efed22f1"/>
                <w:bCs/>
                <w:sz w:val="28"/>
                <w:szCs w:val="28"/>
                <w:lang w:eastAsia="ru-RU"/>
              </w:rPr>
              <w:t>а кредитной организации</w:t>
            </w:r>
            <w:r w:rsidRPr="006F443A">
              <w:rPr>
                <w:rStyle w:val="cs5efed22f1"/>
                <w:bCs/>
                <w:sz w:val="28"/>
                <w:szCs w:val="28"/>
                <w:lang w:eastAsia="ru-RU"/>
              </w:rPr>
              <w:t xml:space="preserve"> - </w:t>
            </w:r>
            <w:r w:rsidRPr="00FC73E9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посредством </w:t>
            </w: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устройства кредитной организации (</w:t>
            </w:r>
            <w:r w:rsidRPr="00FC73E9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банкомата,</w:t>
            </w:r>
            <w:r w:rsidRPr="00DB2974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 терминала</w:t>
            </w: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 xml:space="preserve"> безналичной оплаты и т.п.)</w:t>
            </w:r>
          </w:p>
        </w:tc>
      </w:tr>
      <w:tr w:rsidR="000D7C60" w:rsidTr="00291B16">
        <w:trPr>
          <w:trHeight w:val="312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E55FF" w:rsidRPr="00003E02" w:rsidRDefault="00C71487" w:rsidP="00190417">
            <w:pPr>
              <w:jc w:val="both"/>
              <w:rPr>
                <w:rStyle w:val="cs5efed22f1"/>
                <w:bCs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С использованием и</w:t>
            </w:r>
            <w:r w:rsidRPr="00003E02">
              <w:rPr>
                <w:rStyle w:val="cs5efed22f1"/>
                <w:bCs/>
                <w:sz w:val="28"/>
                <w:szCs w:val="28"/>
                <w:lang w:eastAsia="ru-RU"/>
              </w:rPr>
              <w:t>нформационно-телекоммуникационн</w:t>
            </w: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ой </w:t>
            </w:r>
            <w:r w:rsidRPr="00003E02">
              <w:rPr>
                <w:rStyle w:val="cs5efed22f1"/>
                <w:bCs/>
                <w:sz w:val="28"/>
                <w:szCs w:val="28"/>
                <w:lang w:eastAsia="ru-RU"/>
              </w:rPr>
              <w:t>сет</w:t>
            </w:r>
            <w:r>
              <w:rPr>
                <w:rStyle w:val="cs5efed22f1"/>
                <w:bCs/>
                <w:sz w:val="28"/>
                <w:szCs w:val="28"/>
                <w:lang w:eastAsia="ru-RU"/>
              </w:rPr>
              <w:t>и</w:t>
            </w:r>
            <w:r w:rsidRPr="00003E02">
              <w:rPr>
                <w:rStyle w:val="cs5efed22f1"/>
                <w:bCs/>
                <w:sz w:val="28"/>
                <w:szCs w:val="28"/>
                <w:lang w:eastAsia="ru-RU"/>
              </w:rPr>
              <w:t xml:space="preserve"> «Интернет»</w:t>
            </w:r>
            <w:r w:rsidR="002429D7">
              <w:rPr>
                <w:rStyle w:val="cs5efed22f1"/>
                <w:bCs/>
                <w:sz w:val="28"/>
                <w:szCs w:val="28"/>
                <w:lang w:eastAsia="ru-RU"/>
              </w:rPr>
              <w:t xml:space="preserve">, </w:t>
            </w:r>
            <w:r w:rsidR="002429D7" w:rsidRPr="00FC73E9">
              <w:rPr>
                <w:rStyle w:val="cs5efed22f1"/>
                <w:bCs/>
                <w:sz w:val="28"/>
                <w:szCs w:val="28"/>
                <w:lang w:eastAsia="ru-RU"/>
              </w:rPr>
              <w:t xml:space="preserve">включая </w:t>
            </w:r>
            <w:r>
              <w:rPr>
                <w:rStyle w:val="cs5efed22f1"/>
                <w:bCs/>
                <w:sz w:val="28"/>
                <w:szCs w:val="28"/>
                <w:lang w:eastAsia="ru-RU"/>
              </w:rPr>
              <w:t xml:space="preserve">доступ посредством браузера, мобильного приложения, </w:t>
            </w:r>
            <w:r w:rsidR="002429D7" w:rsidRPr="00FC73E9">
              <w:rPr>
                <w:rStyle w:val="cs5efed22f1"/>
                <w:bCs/>
                <w:sz w:val="28"/>
                <w:szCs w:val="28"/>
                <w:lang w:eastAsia="ru-RU"/>
              </w:rPr>
              <w:t>систем</w:t>
            </w:r>
            <w:r>
              <w:rPr>
                <w:rStyle w:val="cs5efed22f1"/>
                <w:bCs/>
                <w:sz w:val="28"/>
                <w:szCs w:val="28"/>
                <w:lang w:eastAsia="ru-RU"/>
              </w:rPr>
              <w:t>ы</w:t>
            </w:r>
            <w:r w:rsidR="002429D7" w:rsidRPr="00FC73E9">
              <w:rPr>
                <w:rStyle w:val="cs5efed22f1"/>
                <w:bCs/>
                <w:sz w:val="28"/>
                <w:szCs w:val="28"/>
                <w:lang w:eastAsia="ru-RU"/>
              </w:rPr>
              <w:t xml:space="preserve"> «Клиент-банк», предусматривающ</w:t>
            </w:r>
            <w:r>
              <w:rPr>
                <w:rStyle w:val="cs5efed22f1"/>
                <w:bCs/>
                <w:sz w:val="28"/>
                <w:szCs w:val="28"/>
                <w:lang w:eastAsia="ru-RU"/>
              </w:rPr>
              <w:t>ей</w:t>
            </w:r>
            <w:r w:rsidR="002429D7" w:rsidRPr="00FC73E9">
              <w:rPr>
                <w:rStyle w:val="cs5efed22f1"/>
                <w:bCs/>
                <w:sz w:val="28"/>
                <w:szCs w:val="28"/>
                <w:lang w:eastAsia="ru-RU"/>
              </w:rPr>
              <w:t xml:space="preserve"> использование сети Интернет</w:t>
            </w:r>
          </w:p>
        </w:tc>
      </w:tr>
      <w:tr w:rsidR="000D7C60" w:rsidTr="00291B16">
        <w:trPr>
          <w:trHeight w:val="312"/>
        </w:trPr>
        <w:tc>
          <w:tcPr>
            <w:tcW w:w="3114" w:type="dxa"/>
            <w:vMerge/>
          </w:tcPr>
          <w:p w:rsidR="008E55FF" w:rsidRDefault="008E55FF" w:rsidP="008E5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E55FF" w:rsidRDefault="008E55FF" w:rsidP="008E55F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E55FF" w:rsidRPr="00003E02" w:rsidRDefault="00C71487" w:rsidP="008E55FF">
            <w:pPr>
              <w:rPr>
                <w:rStyle w:val="cs5efed22f1"/>
                <w:bCs/>
                <w:sz w:val="28"/>
                <w:szCs w:val="28"/>
                <w:lang w:eastAsia="ru-RU"/>
              </w:rPr>
            </w:pPr>
            <w:r w:rsidRPr="00003E02">
              <w:rPr>
                <w:rStyle w:val="cs5efed22f1"/>
                <w:sz w:val="28"/>
                <w:lang w:eastAsia="ru-RU"/>
              </w:rPr>
              <w:t>Иное</w:t>
            </w:r>
          </w:p>
        </w:tc>
      </w:tr>
    </w:tbl>
    <w:p w:rsidR="00284DD9" w:rsidRDefault="00284DD9" w:rsidP="00700044">
      <w:pPr>
        <w:sectPr w:rsidR="00284DD9" w:rsidSect="001F5207">
          <w:pgSz w:w="16838" w:h="11906" w:orient="landscape"/>
          <w:pgMar w:top="567" w:right="1134" w:bottom="851" w:left="1134" w:header="426" w:footer="573" w:gutter="0"/>
          <w:cols w:space="708"/>
          <w:titlePg/>
          <w:docGrid w:linePitch="360"/>
        </w:sectPr>
      </w:pPr>
    </w:p>
    <w:p w:rsidR="00843456" w:rsidRPr="00B567C2" w:rsidRDefault="00C71487" w:rsidP="00D745DA">
      <w:pPr>
        <w:keepNext/>
        <w:keepLines/>
        <w:spacing w:before="240" w:after="0" w:line="360" w:lineRule="auto"/>
        <w:ind w:left="432" w:right="1812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255" w:name="_Toc22306401"/>
      <w:bookmarkStart w:id="2256" w:name="_Toc22307788"/>
      <w:bookmarkStart w:id="2257" w:name="_Toc22553319"/>
      <w:bookmarkStart w:id="2258" w:name="_Toc22575213"/>
      <w:bookmarkStart w:id="2259" w:name="_Toc22657897"/>
      <w:bookmarkStart w:id="2260" w:name="_Toc23239979"/>
      <w:bookmarkStart w:id="2261" w:name="_Toc23513503"/>
      <w:bookmarkStart w:id="2262" w:name="_Toc27145008"/>
      <w:bookmarkStart w:id="2263" w:name="_Toc27412915"/>
      <w:bookmarkStart w:id="2264" w:name="_Toc27751517"/>
      <w:bookmarkStart w:id="2265" w:name="_Toc88809185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t>3</w:t>
      </w:r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r w:rsidR="00413067">
        <w:rPr>
          <w:rFonts w:ascii="Times New Roman" w:eastAsia="Times New Roman" w:hAnsi="Times New Roman" w:cstheme="majorBidi"/>
          <w:sz w:val="28"/>
          <w:szCs w:val="32"/>
          <w:lang w:eastAsia="ru-RU"/>
        </w:rPr>
        <w:t>2</w:t>
      </w:r>
      <w:bookmarkEnd w:id="2265"/>
    </w:p>
    <w:p w:rsidR="00843456" w:rsidRPr="00C83397" w:rsidRDefault="00C71487" w:rsidP="00D745DA">
      <w:pPr>
        <w:pStyle w:val="21"/>
        <w:ind w:right="1529"/>
        <w:jc w:val="center"/>
        <w:rPr>
          <w:color w:val="auto"/>
        </w:rPr>
      </w:pPr>
      <w:bookmarkStart w:id="2266" w:name="_Toc22306402"/>
      <w:bookmarkStart w:id="2267" w:name="_Toc22307789"/>
      <w:bookmarkStart w:id="2268" w:name="_Toc22553320"/>
      <w:bookmarkStart w:id="2269" w:name="_Toc22575214"/>
      <w:bookmarkStart w:id="2270" w:name="_Toc22657898"/>
      <w:bookmarkStart w:id="2271" w:name="_Toc23239980"/>
      <w:bookmarkStart w:id="2272" w:name="_Toc23513504"/>
      <w:bookmarkStart w:id="2273" w:name="_Toc27145009"/>
      <w:bookmarkStart w:id="2274" w:name="_Toc27412916"/>
      <w:bookmarkStart w:id="2275" w:name="_Toc27751518"/>
      <w:bookmarkStart w:id="2276" w:name="_Toc88809186"/>
      <w:r>
        <w:rPr>
          <w:color w:val="auto"/>
        </w:rPr>
        <w:t xml:space="preserve">Элементы справочной информации о </w:t>
      </w:r>
      <w:r w:rsidR="00995E0C">
        <w:rPr>
          <w:rStyle w:val="cs5efed22f1"/>
          <w:rFonts w:cstheme="majorBidi"/>
          <w:color w:val="auto"/>
          <w:sz w:val="28"/>
          <w:szCs w:val="26"/>
        </w:rPr>
        <w:t>местонахождения активов, драгоценных металлов и камней</w:t>
      </w:r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</w:p>
    <w:tbl>
      <w:tblPr>
        <w:tblStyle w:val="24"/>
        <w:tblW w:w="12753" w:type="dxa"/>
        <w:tblLook w:val="04A0" w:firstRow="1" w:lastRow="0" w:firstColumn="1" w:lastColumn="0" w:noHBand="0" w:noVBand="1"/>
      </w:tblPr>
      <w:tblGrid>
        <w:gridCol w:w="1989"/>
        <w:gridCol w:w="3535"/>
        <w:gridCol w:w="7229"/>
      </w:tblGrid>
      <w:tr w:rsidR="000D7C60" w:rsidTr="00E521CB">
        <w:trPr>
          <w:tblHeader/>
        </w:trPr>
        <w:tc>
          <w:tcPr>
            <w:tcW w:w="1989" w:type="dxa"/>
          </w:tcPr>
          <w:p w:rsidR="00E521CB" w:rsidRPr="00CA4B51" w:rsidRDefault="00C71487" w:rsidP="00310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535" w:type="dxa"/>
          </w:tcPr>
          <w:p w:rsidR="00E521CB" w:rsidRPr="00CA4B51" w:rsidRDefault="00C71487" w:rsidP="00310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229" w:type="dxa"/>
          </w:tcPr>
          <w:p w:rsidR="00E521CB" w:rsidRPr="00CA4B51" w:rsidRDefault="00C71487" w:rsidP="00310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E521CB">
        <w:trPr>
          <w:trHeight w:val="397"/>
          <w:tblHeader/>
        </w:trPr>
        <w:tc>
          <w:tcPr>
            <w:tcW w:w="1989" w:type="dxa"/>
            <w:vMerge w:val="restart"/>
          </w:tcPr>
          <w:p w:rsidR="00E521CB" w:rsidRPr="00843456" w:rsidRDefault="00C71487" w:rsidP="004E4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3535" w:type="dxa"/>
            <w:vMerge w:val="restart"/>
          </w:tcPr>
          <w:p w:rsidR="00E521CB" w:rsidRPr="00843456" w:rsidRDefault="00C71487" w:rsidP="004E4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7229" w:type="dxa"/>
          </w:tcPr>
          <w:p w:rsidR="00E521CB" w:rsidRPr="00843456" w:rsidRDefault="00FB44FD" w:rsidP="00B871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C71487">
              <w:rPr>
                <w:rFonts w:ascii="Times New Roman" w:hAnsi="Times New Roman"/>
                <w:sz w:val="28"/>
                <w:szCs w:val="28"/>
              </w:rPr>
              <w:t>ранилище банка</w:t>
            </w:r>
          </w:p>
        </w:tc>
      </w:tr>
      <w:tr w:rsidR="000D7C60" w:rsidTr="00E521CB">
        <w:trPr>
          <w:trHeight w:val="419"/>
          <w:tblHeader/>
        </w:trPr>
        <w:tc>
          <w:tcPr>
            <w:tcW w:w="1989" w:type="dxa"/>
            <w:vMerge/>
          </w:tcPr>
          <w:p w:rsidR="00E521CB" w:rsidRDefault="00E521CB" w:rsidP="004E4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vMerge/>
          </w:tcPr>
          <w:p w:rsidR="00E521CB" w:rsidRDefault="00E521CB" w:rsidP="004E4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Pr="00843456" w:rsidRDefault="00C71487" w:rsidP="004E4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отчетом у работника банка</w:t>
            </w:r>
          </w:p>
        </w:tc>
      </w:tr>
      <w:tr w:rsidR="000D7C60" w:rsidTr="00E521CB">
        <w:trPr>
          <w:trHeight w:val="411"/>
          <w:tblHeader/>
        </w:trPr>
        <w:tc>
          <w:tcPr>
            <w:tcW w:w="1989" w:type="dxa"/>
            <w:vMerge/>
          </w:tcPr>
          <w:p w:rsidR="00E521CB" w:rsidRDefault="00E521CB" w:rsidP="004E4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vMerge/>
          </w:tcPr>
          <w:p w:rsidR="00E521CB" w:rsidRDefault="00E521CB" w:rsidP="004E4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Pr="00843456" w:rsidRDefault="00C71487" w:rsidP="004E4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 кредитной организации</w:t>
            </w:r>
          </w:p>
        </w:tc>
      </w:tr>
    </w:tbl>
    <w:p w:rsidR="00284DD9" w:rsidRDefault="00284DD9" w:rsidP="00700044">
      <w:pPr>
        <w:sectPr w:rsidR="00284DD9" w:rsidSect="001F5207">
          <w:pgSz w:w="16838" w:h="11906" w:orient="landscape"/>
          <w:pgMar w:top="709" w:right="1134" w:bottom="851" w:left="1134" w:header="426" w:footer="573" w:gutter="0"/>
          <w:cols w:space="708"/>
          <w:titlePg/>
          <w:docGrid w:linePitch="360"/>
        </w:sectPr>
      </w:pPr>
    </w:p>
    <w:p w:rsidR="00843456" w:rsidRPr="00B567C2" w:rsidRDefault="00C71487" w:rsidP="00D745DA">
      <w:pPr>
        <w:keepNext/>
        <w:keepLines/>
        <w:spacing w:before="240" w:after="0" w:line="360" w:lineRule="auto"/>
        <w:ind w:left="432" w:right="1812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277" w:name="_Toc22306403"/>
      <w:bookmarkStart w:id="2278" w:name="_Toc22307790"/>
      <w:bookmarkStart w:id="2279" w:name="_Toc22553321"/>
      <w:bookmarkStart w:id="2280" w:name="_Toc22575215"/>
      <w:bookmarkStart w:id="2281" w:name="_Toc22657899"/>
      <w:bookmarkStart w:id="2282" w:name="_Toc23239981"/>
      <w:bookmarkStart w:id="2283" w:name="_Toc23513505"/>
      <w:bookmarkStart w:id="2284" w:name="_Toc27145010"/>
      <w:bookmarkStart w:id="2285" w:name="_Toc27412917"/>
      <w:bookmarkStart w:id="2286" w:name="_Toc27751519"/>
      <w:bookmarkStart w:id="2287" w:name="_Toc88809187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t>3</w:t>
      </w:r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r w:rsidR="00413067">
        <w:rPr>
          <w:rFonts w:ascii="Times New Roman" w:eastAsia="Times New Roman" w:hAnsi="Times New Roman" w:cstheme="majorBidi"/>
          <w:sz w:val="28"/>
          <w:szCs w:val="32"/>
          <w:lang w:eastAsia="ru-RU"/>
        </w:rPr>
        <w:t>3</w:t>
      </w:r>
      <w:bookmarkEnd w:id="2287"/>
    </w:p>
    <w:p w:rsidR="00153847" w:rsidRDefault="00C71487" w:rsidP="00D745DA">
      <w:pPr>
        <w:pStyle w:val="21"/>
        <w:jc w:val="center"/>
        <w:rPr>
          <w:rStyle w:val="cs5efed22f1"/>
          <w:rFonts w:cstheme="majorBidi"/>
          <w:color w:val="auto"/>
          <w:sz w:val="28"/>
          <w:szCs w:val="26"/>
        </w:rPr>
      </w:pPr>
      <w:bookmarkStart w:id="2288" w:name="_Toc23239982"/>
      <w:bookmarkStart w:id="2289" w:name="_Toc23513506"/>
      <w:bookmarkStart w:id="2290" w:name="_Toc27145011"/>
      <w:bookmarkStart w:id="2291" w:name="_Toc27412918"/>
      <w:bookmarkStart w:id="2292" w:name="_Toc27751520"/>
      <w:bookmarkStart w:id="2293" w:name="_Toc88809188"/>
      <w:r>
        <w:rPr>
          <w:color w:val="auto"/>
        </w:rPr>
        <w:t xml:space="preserve">Элементы справочной информации о </w:t>
      </w:r>
      <w:r>
        <w:rPr>
          <w:rStyle w:val="cs5efed22f1"/>
          <w:rFonts w:cstheme="majorBidi"/>
          <w:color w:val="auto"/>
          <w:sz w:val="28"/>
          <w:szCs w:val="26"/>
        </w:rPr>
        <w:t xml:space="preserve">видах </w:t>
      </w:r>
      <w:r w:rsidR="00CE0126">
        <w:rPr>
          <w:rStyle w:val="cs5efed22f1"/>
          <w:rFonts w:cstheme="majorBidi"/>
          <w:color w:val="auto"/>
          <w:sz w:val="28"/>
          <w:szCs w:val="26"/>
        </w:rPr>
        <w:t>и характеристик</w:t>
      </w:r>
      <w:r>
        <w:rPr>
          <w:rStyle w:val="cs5efed22f1"/>
          <w:rFonts w:cstheme="majorBidi"/>
          <w:color w:val="auto"/>
          <w:sz w:val="28"/>
          <w:szCs w:val="26"/>
        </w:rPr>
        <w:t>ах</w:t>
      </w:r>
      <w:r w:rsidR="00CE0126">
        <w:rPr>
          <w:rStyle w:val="cs5efed22f1"/>
          <w:rFonts w:cstheme="majorBidi"/>
          <w:color w:val="auto"/>
          <w:sz w:val="28"/>
          <w:szCs w:val="26"/>
        </w:rPr>
        <w:t xml:space="preserve"> </w:t>
      </w:r>
      <w:r>
        <w:rPr>
          <w:rStyle w:val="cs5efed22f1"/>
          <w:rFonts w:cstheme="majorBidi"/>
          <w:color w:val="auto"/>
          <w:sz w:val="28"/>
          <w:szCs w:val="26"/>
        </w:rPr>
        <w:t>имущества</w:t>
      </w:r>
      <w:bookmarkEnd w:id="2288"/>
      <w:bookmarkEnd w:id="2289"/>
      <w:bookmarkEnd w:id="2290"/>
      <w:bookmarkEnd w:id="2291"/>
      <w:bookmarkEnd w:id="2292"/>
      <w:bookmarkEnd w:id="2293"/>
    </w:p>
    <w:tbl>
      <w:tblPr>
        <w:tblStyle w:val="a9"/>
        <w:tblW w:w="12753" w:type="dxa"/>
        <w:tblLook w:val="04A0" w:firstRow="1" w:lastRow="0" w:firstColumn="1" w:lastColumn="0" w:noHBand="0" w:noVBand="1"/>
      </w:tblPr>
      <w:tblGrid>
        <w:gridCol w:w="1980"/>
        <w:gridCol w:w="3544"/>
        <w:gridCol w:w="7229"/>
      </w:tblGrid>
      <w:tr w:rsidR="000D7C60" w:rsidTr="00E521CB">
        <w:tc>
          <w:tcPr>
            <w:tcW w:w="1980" w:type="dxa"/>
          </w:tcPr>
          <w:p w:rsidR="00E521CB" w:rsidRDefault="00C71487" w:rsidP="00953401"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544" w:type="dxa"/>
          </w:tcPr>
          <w:p w:rsidR="00E521CB" w:rsidRDefault="00C71487" w:rsidP="00953401"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229" w:type="dxa"/>
          </w:tcPr>
          <w:p w:rsidR="00E521CB" w:rsidRDefault="00C71487" w:rsidP="00953401"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E521CB">
        <w:tc>
          <w:tcPr>
            <w:tcW w:w="1980" w:type="dxa"/>
            <w:vMerge w:val="restart"/>
          </w:tcPr>
          <w:p w:rsidR="00E521CB" w:rsidRDefault="00C71487" w:rsidP="009534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  <w:p w:rsidR="00E521CB" w:rsidRPr="002641C1" w:rsidRDefault="00C71487" w:rsidP="009534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544" w:type="dxa"/>
            <w:vMerge w:val="restart"/>
          </w:tcPr>
          <w:p w:rsidR="00E521CB" w:rsidRPr="002641C1" w:rsidRDefault="00C71487" w:rsidP="009534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ценной бумаги</w:t>
            </w:r>
          </w:p>
        </w:tc>
        <w:tc>
          <w:tcPr>
            <w:tcW w:w="7229" w:type="dxa"/>
          </w:tcPr>
          <w:p w:rsidR="00E521CB" w:rsidRDefault="00C71487" w:rsidP="00953401">
            <w:pPr>
              <w:rPr>
                <w:rStyle w:val="cs5efed22f1"/>
                <w:sz w:val="28"/>
                <w:szCs w:val="28"/>
              </w:rPr>
            </w:pPr>
            <w:r w:rsidRPr="00CA56CA">
              <w:rPr>
                <w:rStyle w:val="cs5efed22f1"/>
                <w:bCs/>
                <w:sz w:val="28"/>
                <w:szCs w:val="28"/>
              </w:rPr>
              <w:t>Акция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Style w:val="cs5efed22f1"/>
                <w:sz w:val="28"/>
                <w:szCs w:val="28"/>
              </w:rPr>
            </w:pPr>
            <w:r w:rsidRPr="00CA56CA">
              <w:rPr>
                <w:rStyle w:val="cs5efed22f1"/>
                <w:bCs/>
                <w:sz w:val="28"/>
                <w:szCs w:val="28"/>
              </w:rPr>
              <w:t>Облигация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Style w:val="cs5efed22f1"/>
                <w:sz w:val="28"/>
                <w:szCs w:val="28"/>
              </w:rPr>
            </w:pPr>
            <w:r w:rsidRPr="00CA56CA">
              <w:rPr>
                <w:rStyle w:val="cs5efed22f1"/>
                <w:bCs/>
                <w:sz w:val="28"/>
                <w:szCs w:val="28"/>
              </w:rPr>
              <w:t>Опцион эмитента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Style w:val="cs5efed22f1"/>
                <w:sz w:val="28"/>
                <w:szCs w:val="28"/>
              </w:rPr>
            </w:pPr>
            <w:r w:rsidRPr="00CA56CA">
              <w:rPr>
                <w:rStyle w:val="cs5efed22f1"/>
                <w:bCs/>
                <w:sz w:val="28"/>
                <w:szCs w:val="28"/>
              </w:rPr>
              <w:t>Депозитарная расписка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Style w:val="cs5efed22f1"/>
                <w:sz w:val="28"/>
                <w:szCs w:val="28"/>
              </w:rPr>
            </w:pPr>
            <w:r w:rsidRPr="006A3E60">
              <w:rPr>
                <w:rStyle w:val="cs5efed22f1"/>
                <w:bCs/>
                <w:sz w:val="28"/>
                <w:szCs w:val="28"/>
              </w:rPr>
              <w:t>Иная эмиссионная ценная бумага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>Депозитный сертификат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Style w:val="cs5efed22f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Сберегательный сертификат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Style w:val="cs5efed22f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Инвестиционный пай (пай инвестиционного фонда)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Style w:val="cs5efed22f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Вексель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Style w:val="cs5efed22f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Закладная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>Складское свидетельство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>Варрант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>Клиринговый сертификат участия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>Ипотечный сертификат участия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>Коносамент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>Чек</w:t>
            </w:r>
          </w:p>
        </w:tc>
      </w:tr>
      <w:tr w:rsidR="000D7C60" w:rsidTr="00E521CB">
        <w:trPr>
          <w:trHeight w:val="99"/>
        </w:trPr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Style w:val="cs5efed22f1"/>
                <w:sz w:val="28"/>
                <w:szCs w:val="28"/>
              </w:rPr>
            </w:pPr>
            <w:r w:rsidRPr="006A3E60">
              <w:rPr>
                <w:rStyle w:val="cs5efed22f1"/>
                <w:bCs/>
                <w:sz w:val="28"/>
                <w:szCs w:val="28"/>
              </w:rPr>
              <w:t>Иная ценная бумага</w:t>
            </w:r>
          </w:p>
        </w:tc>
      </w:tr>
      <w:tr w:rsidR="000D7C60" w:rsidTr="00E521CB">
        <w:trPr>
          <w:trHeight w:val="197"/>
        </w:trPr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Pr="006A3E60" w:rsidRDefault="00C71487" w:rsidP="00953401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>Цифровые свидетельства</w:t>
            </w:r>
          </w:p>
        </w:tc>
      </w:tr>
      <w:tr w:rsidR="000D7C60" w:rsidTr="00E521CB">
        <w:trPr>
          <w:trHeight w:val="197"/>
        </w:trPr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>Структурная долговая ценная бумага</w:t>
            </w:r>
          </w:p>
        </w:tc>
      </w:tr>
      <w:tr w:rsidR="000D7C60" w:rsidTr="00E521CB">
        <w:tc>
          <w:tcPr>
            <w:tcW w:w="1980" w:type="dxa"/>
            <w:vMerge w:val="restart"/>
          </w:tcPr>
          <w:p w:rsidR="00E521CB" w:rsidRP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544" w:type="dxa"/>
            <w:vMerge w:val="restart"/>
          </w:tcPr>
          <w:p w:rsidR="00E521CB" w:rsidRPr="00E521CB" w:rsidRDefault="00B527FF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Заложенное имущество</w:t>
            </w:r>
          </w:p>
        </w:tc>
        <w:tc>
          <w:tcPr>
            <w:tcW w:w="7229" w:type="dxa"/>
          </w:tcPr>
          <w:p w:rsidR="00E521CB" w:rsidRPr="00E521CB" w:rsidRDefault="00C71487" w:rsidP="00953401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</w:rPr>
              <w:t>Все имущество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Pr="00E521CB" w:rsidRDefault="00C71487" w:rsidP="00953401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Недвижимость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P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21CB">
              <w:rPr>
                <w:rStyle w:val="cs5efed22f1"/>
                <w:bCs/>
                <w:sz w:val="28"/>
                <w:szCs w:val="28"/>
              </w:rPr>
              <w:t>Наземное безрельсовое механическое транспортное средство, прицеп (полуприцеп) к нему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P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21CB">
              <w:rPr>
                <w:rStyle w:val="cs5efed22f1"/>
                <w:bCs/>
                <w:sz w:val="28"/>
                <w:szCs w:val="28"/>
              </w:rPr>
              <w:t>Машины и оборудование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P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21CB">
              <w:rPr>
                <w:rStyle w:val="cs5efed22f1"/>
                <w:bCs/>
                <w:sz w:val="28"/>
                <w:szCs w:val="28"/>
              </w:rPr>
              <w:t>Воздушное судно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P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21CB">
              <w:rPr>
                <w:rStyle w:val="cs5efed22f1"/>
                <w:bCs/>
                <w:sz w:val="28"/>
                <w:szCs w:val="28"/>
              </w:rPr>
              <w:t>Плавучее сооружение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P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21CB">
              <w:rPr>
                <w:rStyle w:val="cs5efed22f1"/>
                <w:bCs/>
                <w:sz w:val="28"/>
                <w:szCs w:val="28"/>
              </w:rPr>
              <w:t>Железнодорожный подвижной состав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P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21CB">
              <w:rPr>
                <w:rStyle w:val="cs5efed22f1"/>
                <w:bCs/>
                <w:sz w:val="28"/>
                <w:szCs w:val="28"/>
              </w:rPr>
              <w:t>Космический объект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P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21CB">
              <w:rPr>
                <w:rStyle w:val="cs5efed22f1"/>
                <w:bCs/>
                <w:sz w:val="28"/>
                <w:szCs w:val="28"/>
              </w:rPr>
              <w:t>Товары в обороте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P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21CB">
              <w:rPr>
                <w:rStyle w:val="cs5efed22f1"/>
                <w:bCs/>
                <w:sz w:val="28"/>
                <w:szCs w:val="28"/>
              </w:rPr>
              <w:t>Будущий урожай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P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21CB">
              <w:rPr>
                <w:rStyle w:val="cs5efed22f1"/>
                <w:bCs/>
                <w:sz w:val="28"/>
                <w:szCs w:val="28"/>
              </w:rPr>
              <w:t>Аффинированные драгоценные металлы в слитках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Pr="00E521CB" w:rsidRDefault="00C71487" w:rsidP="00953401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Исключительные права на интеллектуальную собственность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P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21CB">
              <w:rPr>
                <w:rStyle w:val="cs5efed22f1"/>
                <w:bCs/>
                <w:sz w:val="28"/>
                <w:szCs w:val="28"/>
              </w:rPr>
              <w:t>Права по договору банковского счета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P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21CB">
              <w:rPr>
                <w:rStyle w:val="cs5efed22f1"/>
                <w:bCs/>
                <w:sz w:val="28"/>
                <w:szCs w:val="28"/>
              </w:rPr>
              <w:t>Доля в уставном капитале ООО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P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Ценная бумага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P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21CB">
              <w:rPr>
                <w:rStyle w:val="cs5efed22f1"/>
                <w:bCs/>
                <w:sz w:val="28"/>
                <w:szCs w:val="28"/>
              </w:rPr>
              <w:t>Прочие имущественные права (требования)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P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21CB">
              <w:rPr>
                <w:rStyle w:val="cs5efed22f1"/>
                <w:bCs/>
                <w:sz w:val="28"/>
                <w:szCs w:val="28"/>
              </w:rPr>
              <w:t>Прочие движимые вещи</w:t>
            </w:r>
          </w:p>
        </w:tc>
      </w:tr>
      <w:tr w:rsidR="000D7C60" w:rsidTr="00E521CB">
        <w:tc>
          <w:tcPr>
            <w:tcW w:w="1980" w:type="dxa"/>
            <w:vMerge w:val="restart"/>
          </w:tcPr>
          <w:p w:rsid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544" w:type="dxa"/>
            <w:vMerge w:val="restart"/>
          </w:tcPr>
          <w:p w:rsidR="00E521CB" w:rsidRPr="00CA4B51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7229" w:type="dxa"/>
          </w:tcPr>
          <w:p w:rsid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22D9">
              <w:rPr>
                <w:rFonts w:ascii="Times New Roman" w:hAnsi="Times New Roman"/>
                <w:sz w:val="28"/>
                <w:szCs w:val="28"/>
              </w:rPr>
              <w:t>Здание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22D9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Помещение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Машино-место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22D9">
              <w:rPr>
                <w:rFonts w:ascii="Times New Roman" w:hAnsi="Times New Roman"/>
                <w:sz w:val="28"/>
                <w:szCs w:val="28"/>
              </w:rPr>
              <w:t>Единый недвижимый комплекс</w:t>
            </w:r>
          </w:p>
        </w:tc>
      </w:tr>
      <w:tr w:rsidR="000D7C60" w:rsidTr="00E521CB">
        <w:tc>
          <w:tcPr>
            <w:tcW w:w="1980" w:type="dxa"/>
            <w:vMerge/>
          </w:tcPr>
          <w:p w:rsidR="00E521CB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521CB" w:rsidRPr="00CA4B51" w:rsidRDefault="00E521CB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21CB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22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Имущественный комплекс</w:t>
            </w:r>
          </w:p>
        </w:tc>
      </w:tr>
      <w:tr w:rsidR="000D7C60" w:rsidTr="00E521CB">
        <w:tc>
          <w:tcPr>
            <w:tcW w:w="1980" w:type="dxa"/>
            <w:vMerge w:val="restart"/>
          </w:tcPr>
          <w:p w:rsidR="00233C57" w:rsidRDefault="00C7148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544" w:type="dxa"/>
            <w:vMerge w:val="restart"/>
          </w:tcPr>
          <w:p w:rsidR="00233C57" w:rsidRPr="00CA4B51" w:rsidRDefault="00C71487" w:rsidP="00E25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  <w:r w:rsidR="00E25B4A">
              <w:rPr>
                <w:rFonts w:ascii="Times New Roman" w:hAnsi="Times New Roman"/>
                <w:sz w:val="28"/>
                <w:szCs w:val="28"/>
              </w:rPr>
              <w:t>транспортного средства (самоходной машины)</w:t>
            </w:r>
          </w:p>
        </w:tc>
        <w:tc>
          <w:tcPr>
            <w:tcW w:w="7229" w:type="dxa"/>
          </w:tcPr>
          <w:p w:rsidR="00233C57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04D9">
              <w:rPr>
                <w:rStyle w:val="cs5efed22f1"/>
                <w:bCs/>
                <w:sz w:val="28"/>
                <w:szCs w:val="28"/>
              </w:rPr>
              <w:t>Категория</w:t>
            </w:r>
            <w:r w:rsidRPr="00C10262">
              <w:rPr>
                <w:rStyle w:val="cs5efed22f1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Style w:val="cs5efed22f1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04D9">
              <w:rPr>
                <w:rStyle w:val="cs5efed22f1"/>
                <w:bCs/>
                <w:sz w:val="28"/>
                <w:szCs w:val="28"/>
              </w:rPr>
              <w:t>Категория</w:t>
            </w:r>
            <w:r w:rsidRPr="00190417">
              <w:rPr>
                <w:rStyle w:val="cs5efed22f1"/>
                <w:bCs/>
                <w:sz w:val="28"/>
                <w:szCs w:val="28"/>
              </w:rPr>
              <w:t xml:space="preserve"> </w:t>
            </w:r>
            <w:r>
              <w:rPr>
                <w:rStyle w:val="cs5efed22f1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600">
              <w:rPr>
                <w:rStyle w:val="cs5efed22f1"/>
                <w:bCs/>
                <w:sz w:val="28"/>
                <w:szCs w:val="28"/>
              </w:rPr>
              <w:t>Категория</w:t>
            </w:r>
            <w:r w:rsidRPr="00190417">
              <w:rPr>
                <w:rStyle w:val="cs5efed22f1"/>
                <w:sz w:val="28"/>
                <w:szCs w:val="28"/>
              </w:rPr>
              <w:t xml:space="preserve"> </w:t>
            </w:r>
            <w:r>
              <w:rPr>
                <w:rStyle w:val="cs5efed22f1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04D9">
              <w:rPr>
                <w:rStyle w:val="cs5efed22f1"/>
                <w:bCs/>
                <w:sz w:val="28"/>
                <w:szCs w:val="28"/>
              </w:rPr>
              <w:t>Категория</w:t>
            </w:r>
            <w:r w:rsidRPr="00190417">
              <w:rPr>
                <w:rStyle w:val="cs5efed22f1"/>
                <w:bCs/>
                <w:sz w:val="28"/>
                <w:szCs w:val="28"/>
              </w:rPr>
              <w:t xml:space="preserve"> </w:t>
            </w:r>
            <w:r>
              <w:rPr>
                <w:rStyle w:val="cs5efed22f1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Pr="00190417" w:rsidRDefault="00C71487" w:rsidP="00953401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 xml:space="preserve">Категория </w:t>
            </w:r>
            <w:r>
              <w:rPr>
                <w:rStyle w:val="cs5efed22f1"/>
                <w:bCs/>
                <w:sz w:val="28"/>
                <w:szCs w:val="28"/>
                <w:lang w:val="en-US"/>
              </w:rPr>
              <w:t>E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953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5E4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тегория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282996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Pr="00282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28299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  <w:r>
              <w:rPr>
                <w:rStyle w:val="cs5efed22f1"/>
                <w:bCs/>
                <w:sz w:val="28"/>
                <w:szCs w:val="28"/>
                <w:lang w:val="en-US" w:eastAsia="ru-RU"/>
              </w:rPr>
              <w:t>L</w:t>
            </w:r>
            <w:r w:rsidRPr="005A101A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Style w:val="cs5efed22f1"/>
                <w:bCs/>
                <w:sz w:val="28"/>
                <w:szCs w:val="28"/>
                <w:lang w:val="en-US" w:eastAsia="ru-RU"/>
              </w:rPr>
              <w:t xml:space="preserve"> 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Style w:val="cs5efed22f1"/>
                <w:bCs/>
                <w:sz w:val="28"/>
                <w:szCs w:val="28"/>
                <w:lang w:val="en-US" w:eastAsia="ru-RU"/>
              </w:rPr>
              <w:t xml:space="preserve"> 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Style w:val="cs5efed22f1"/>
                <w:bCs/>
                <w:sz w:val="28"/>
                <w:szCs w:val="28"/>
                <w:lang w:val="en-US" w:eastAsia="ru-RU"/>
              </w:rPr>
              <w:t xml:space="preserve"> 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Style w:val="cs5efed22f1"/>
                <w:bCs/>
                <w:sz w:val="28"/>
                <w:szCs w:val="28"/>
                <w:lang w:val="en-US" w:eastAsia="ru-RU"/>
              </w:rPr>
              <w:t xml:space="preserve"> 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7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282996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Pr="00282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r w:rsidRPr="0028299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5A101A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Style w:val="cs5efed22f1"/>
                <w:bCs/>
                <w:sz w:val="28"/>
                <w:szCs w:val="28"/>
                <w:lang w:val="en-US" w:eastAsia="ru-RU"/>
              </w:rPr>
              <w:t xml:space="preserve"> M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282996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Pr="00282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Pr="0028299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A101A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Style w:val="cs5efed22f1"/>
                <w:bCs/>
                <w:sz w:val="28"/>
                <w:szCs w:val="28"/>
                <w:lang w:val="en-US" w:eastAsia="ru-RU"/>
              </w:rPr>
              <w:t xml:space="preserve"> N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282996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Pr="00282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</w:t>
            </w:r>
            <w:r w:rsidRPr="0028299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5A101A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Style w:val="cs5efed22f1"/>
                <w:bCs/>
                <w:sz w:val="28"/>
                <w:szCs w:val="28"/>
                <w:lang w:val="en-US" w:eastAsia="ru-RU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Style w:val="cs5efed22f1"/>
                <w:bCs/>
                <w:sz w:val="28"/>
                <w:szCs w:val="28"/>
                <w:lang w:val="en-US" w:eastAsia="ru-RU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0D7C60" w:rsidTr="00E521CB">
        <w:tc>
          <w:tcPr>
            <w:tcW w:w="1980" w:type="dxa"/>
            <w:vMerge w:val="restart"/>
          </w:tcPr>
          <w:p w:rsidR="00233C57" w:rsidRDefault="00C7148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544" w:type="dxa"/>
            <w:vMerge w:val="restart"/>
          </w:tcPr>
          <w:p w:rsidR="00233C57" w:rsidRPr="00CA4B51" w:rsidRDefault="00C7148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(для машин и оборудования)</w:t>
            </w: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634842">
              <w:rPr>
                <w:rStyle w:val="cs5efed22f1"/>
                <w:bCs/>
                <w:sz w:val="28"/>
                <w:szCs w:val="28"/>
              </w:rPr>
              <w:t>Сельскохозяйственное оборудование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634842">
              <w:rPr>
                <w:rStyle w:val="cs5efed22f1"/>
                <w:bCs/>
                <w:sz w:val="28"/>
                <w:szCs w:val="28"/>
              </w:rPr>
              <w:t>Оборудование для строительства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634842">
              <w:rPr>
                <w:rStyle w:val="cs5efed22f1"/>
                <w:bCs/>
                <w:sz w:val="28"/>
                <w:szCs w:val="28"/>
              </w:rPr>
              <w:t>Оборудование для добычи полезных ископаемых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634842">
              <w:rPr>
                <w:rStyle w:val="cs5efed22f1"/>
                <w:bCs/>
                <w:sz w:val="28"/>
                <w:szCs w:val="28"/>
              </w:rPr>
              <w:t>Оборудование нефтеперерабатывающей и нефтехимической промышленности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634842">
              <w:rPr>
                <w:rStyle w:val="cs5efed22f1"/>
                <w:bCs/>
                <w:sz w:val="28"/>
                <w:szCs w:val="28"/>
              </w:rPr>
              <w:t>Оборудование черной и цветной металлургии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634842">
              <w:rPr>
                <w:rStyle w:val="cs5efed22f1"/>
                <w:bCs/>
                <w:sz w:val="28"/>
                <w:szCs w:val="28"/>
              </w:rPr>
              <w:t>Оборудование металлообрабатывающее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634842">
              <w:rPr>
                <w:rStyle w:val="cs5efed22f1"/>
                <w:bCs/>
                <w:sz w:val="28"/>
                <w:szCs w:val="28"/>
              </w:rPr>
              <w:t>Оборудование деревообрабатывающее и целлюлозно-бумажной промышленности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634842">
              <w:rPr>
                <w:rStyle w:val="cs5efed22f1"/>
                <w:bCs/>
                <w:sz w:val="28"/>
                <w:szCs w:val="28"/>
              </w:rPr>
              <w:t>Энергетическое оборудование</w:t>
            </w:r>
          </w:p>
        </w:tc>
      </w:tr>
      <w:tr w:rsidR="000D7C60" w:rsidTr="00E521CB">
        <w:trPr>
          <w:trHeight w:val="382"/>
        </w:trPr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634842">
              <w:rPr>
                <w:rStyle w:val="cs5efed22f1"/>
                <w:bCs/>
                <w:sz w:val="28"/>
                <w:szCs w:val="28"/>
              </w:rPr>
              <w:t>Оборудование легкой промышленности</w:t>
            </w:r>
          </w:p>
        </w:tc>
      </w:tr>
      <w:tr w:rsidR="000D7C60" w:rsidTr="00E521CB">
        <w:trPr>
          <w:trHeight w:val="382"/>
        </w:trPr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Pr="00634842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634842">
              <w:rPr>
                <w:rStyle w:val="cs5efed22f1"/>
                <w:bCs/>
                <w:sz w:val="28"/>
                <w:szCs w:val="28"/>
              </w:rPr>
              <w:t>Оборудование пищевой промышленности</w:t>
            </w:r>
          </w:p>
        </w:tc>
      </w:tr>
      <w:tr w:rsidR="000D7C60" w:rsidTr="00E521CB">
        <w:trPr>
          <w:trHeight w:val="382"/>
        </w:trPr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Pr="00634842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634842">
              <w:rPr>
                <w:rStyle w:val="cs5efed22f1"/>
                <w:bCs/>
                <w:sz w:val="28"/>
                <w:szCs w:val="28"/>
              </w:rPr>
              <w:t>Медицинское оборудование</w:t>
            </w:r>
          </w:p>
        </w:tc>
      </w:tr>
      <w:tr w:rsidR="000D7C60" w:rsidTr="00E521CB">
        <w:trPr>
          <w:trHeight w:val="382"/>
        </w:trPr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Pr="00634842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634842">
              <w:rPr>
                <w:rStyle w:val="cs5efed22f1"/>
                <w:bCs/>
                <w:sz w:val="28"/>
                <w:szCs w:val="28"/>
              </w:rPr>
              <w:t>Вычислительное и телекоммуникационное оборудование</w:t>
            </w:r>
          </w:p>
        </w:tc>
      </w:tr>
      <w:tr w:rsidR="000D7C60" w:rsidTr="00E521CB">
        <w:trPr>
          <w:trHeight w:val="382"/>
        </w:trPr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Pr="00634842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>Иное</w:t>
            </w:r>
            <w:r>
              <w:rPr>
                <w:rStyle w:val="cs5efed22f1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Style w:val="cs5efed22f1"/>
                <w:bCs/>
                <w:sz w:val="28"/>
                <w:szCs w:val="28"/>
              </w:rPr>
              <w:t>оборудование</w:t>
            </w:r>
          </w:p>
        </w:tc>
      </w:tr>
      <w:tr w:rsidR="000D7C60" w:rsidTr="00E521CB">
        <w:tc>
          <w:tcPr>
            <w:tcW w:w="1980" w:type="dxa"/>
            <w:vMerge w:val="restart"/>
          </w:tcPr>
          <w:p w:rsidR="00233C57" w:rsidRDefault="00C7148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Обеспечение</w:t>
            </w:r>
          </w:p>
        </w:tc>
        <w:tc>
          <w:tcPr>
            <w:tcW w:w="3544" w:type="dxa"/>
            <w:vMerge w:val="restart"/>
          </w:tcPr>
          <w:p w:rsidR="00233C57" w:rsidRPr="0078150D" w:rsidRDefault="00C71487" w:rsidP="00233C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Pr="00781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(для плавучих сооружений)</w:t>
            </w: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Суда, используемые для перевозки пассажиров и их багажа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Суда, используемые для перевозки грузов, и (или) буксировки, а также хранения грузов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Суда, используемые для рыболовства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Суда, используемые для иных целей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Плавучие сооружения, не являющиеся судами</w:t>
            </w:r>
          </w:p>
        </w:tc>
      </w:tr>
      <w:tr w:rsidR="000D7C60" w:rsidTr="00E521CB">
        <w:tc>
          <w:tcPr>
            <w:tcW w:w="1980" w:type="dxa"/>
            <w:vMerge w:val="restart"/>
          </w:tcPr>
          <w:p w:rsidR="00233C57" w:rsidRDefault="00C7148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544" w:type="dxa"/>
            <w:vMerge w:val="restart"/>
          </w:tcPr>
          <w:p w:rsidR="00233C57" w:rsidRPr="00CA4B51" w:rsidRDefault="00C7148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воздушного судна</w:t>
            </w: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>Самолет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>Вертолет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>Иное воздушное судно</w:t>
            </w:r>
          </w:p>
        </w:tc>
      </w:tr>
      <w:tr w:rsidR="000D7C60" w:rsidTr="00E521CB">
        <w:tc>
          <w:tcPr>
            <w:tcW w:w="1980" w:type="dxa"/>
            <w:vMerge w:val="restart"/>
          </w:tcPr>
          <w:p w:rsidR="00233C57" w:rsidRDefault="00C7148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544" w:type="dxa"/>
            <w:vMerge w:val="restart"/>
          </w:tcPr>
          <w:p w:rsidR="00233C57" w:rsidRPr="00CA4B51" w:rsidRDefault="00C7148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единицы железнодорожного подвижного состава</w:t>
            </w: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Локомотив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Самоходная единица специального железнодорожного подвижного состава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Вагон мотор-вагонного подвижного состава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Грузовой вагон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Пассажирский вагон локомотивной тяги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Вагон высокоскоростного железнодорожного подвижного состава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Несамоходная единица специального железнодорожного подвижного состава</w:t>
            </w:r>
          </w:p>
        </w:tc>
      </w:tr>
      <w:tr w:rsidR="000D7C60" w:rsidTr="00E521CB">
        <w:tc>
          <w:tcPr>
            <w:tcW w:w="1980" w:type="dxa"/>
            <w:vMerge w:val="restart"/>
          </w:tcPr>
          <w:p w:rsidR="00233C57" w:rsidRDefault="00C7148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544" w:type="dxa"/>
            <w:vMerge w:val="restart"/>
          </w:tcPr>
          <w:p w:rsidR="00233C57" w:rsidRPr="00CA4B51" w:rsidRDefault="00C7148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товаров в обороте</w:t>
            </w: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Сельскохозяйственная продукция (продукты растениеводства)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Pr="0011189F" w:rsidRDefault="00C71487" w:rsidP="00233C57">
            <w:pPr>
              <w:rPr>
                <w:rStyle w:val="cs5efed22f1"/>
                <w:sz w:val="28"/>
                <w:lang w:val="en-US"/>
              </w:rPr>
            </w:pPr>
            <w:r w:rsidRPr="003004A1">
              <w:rPr>
                <w:rStyle w:val="cs5efed22f1"/>
                <w:sz w:val="28"/>
                <w:szCs w:val="28"/>
              </w:rPr>
              <w:t>Животные</w:t>
            </w:r>
            <w:r>
              <w:rPr>
                <w:rStyle w:val="cs5efed22f1"/>
                <w:sz w:val="28"/>
                <w:szCs w:val="28"/>
                <w:lang w:val="en-US"/>
              </w:rPr>
              <w:t xml:space="preserve"> (</w:t>
            </w:r>
            <w:r>
              <w:rPr>
                <w:rStyle w:val="cs5efed22f1"/>
                <w:sz w:val="28"/>
                <w:szCs w:val="28"/>
              </w:rPr>
              <w:t>товары в обороте)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Продукты пищевые, напитки, изделия табачные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Драгоценные металлы и драгоценные камни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Ювелирные и другие изделия из драгоценных металлов и (или) драгоценных камней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Строительные и отделочные материалы, металлопродукция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Транспортные средства, оборудование, комплектующие и запасные части к ним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Текстиль и изделия текстильные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Топливно-энергетические ресурсы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Вещества химические и продукты химические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Средства лекарственные и материалы, применяемые в медицинских целях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3004A1">
              <w:rPr>
                <w:rStyle w:val="cs5efed22f1"/>
                <w:sz w:val="28"/>
                <w:szCs w:val="28"/>
              </w:rPr>
              <w:t>Ин</w:t>
            </w:r>
            <w:r>
              <w:rPr>
                <w:rStyle w:val="cs5efed22f1"/>
                <w:sz w:val="28"/>
                <w:szCs w:val="28"/>
              </w:rPr>
              <w:t>ые товары в обороте</w:t>
            </w:r>
          </w:p>
        </w:tc>
      </w:tr>
      <w:tr w:rsidR="000D7C60" w:rsidTr="00E521CB">
        <w:tc>
          <w:tcPr>
            <w:tcW w:w="1980" w:type="dxa"/>
            <w:vMerge w:val="restart"/>
          </w:tcPr>
          <w:p w:rsidR="00233C57" w:rsidRDefault="00C7148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544" w:type="dxa"/>
            <w:vMerge w:val="restart"/>
          </w:tcPr>
          <w:p w:rsidR="00233C57" w:rsidRPr="00CA4B51" w:rsidRDefault="0055437A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Группа, к которой относится культура</w:t>
            </w: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A241F1">
              <w:rPr>
                <w:rStyle w:val="cs5efed22f1"/>
                <w:sz w:val="28"/>
                <w:szCs w:val="28"/>
              </w:rPr>
              <w:t>Зерновые культуры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A241F1">
              <w:rPr>
                <w:rStyle w:val="cs5efed22f1"/>
                <w:sz w:val="28"/>
                <w:szCs w:val="28"/>
              </w:rPr>
              <w:t>Зернобобовые культуры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A241F1">
              <w:rPr>
                <w:rStyle w:val="cs5efed22f1"/>
                <w:sz w:val="28"/>
                <w:szCs w:val="28"/>
              </w:rPr>
              <w:t>Масличные культуры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A241F1">
              <w:rPr>
                <w:rStyle w:val="cs5efed22f1"/>
                <w:sz w:val="28"/>
                <w:szCs w:val="28"/>
              </w:rPr>
              <w:t>Технические культуры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A241F1">
              <w:rPr>
                <w:rStyle w:val="cs5efed22f1"/>
                <w:sz w:val="28"/>
                <w:szCs w:val="28"/>
              </w:rPr>
              <w:t>Кормовые культуры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A241F1">
              <w:rPr>
                <w:rStyle w:val="cs5efed22f1"/>
                <w:sz w:val="28"/>
                <w:szCs w:val="28"/>
              </w:rPr>
              <w:t>Бахчевые культуры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A241F1">
              <w:rPr>
                <w:rStyle w:val="cs5efed22f1"/>
                <w:sz w:val="28"/>
                <w:szCs w:val="28"/>
              </w:rPr>
              <w:t>Картофель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A241F1">
              <w:rPr>
                <w:rStyle w:val="cs5efed22f1"/>
                <w:sz w:val="28"/>
                <w:szCs w:val="28"/>
              </w:rPr>
              <w:t>Овощи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A241F1">
              <w:rPr>
                <w:rStyle w:val="cs5efed22f1"/>
                <w:sz w:val="28"/>
                <w:szCs w:val="28"/>
              </w:rPr>
              <w:t>Многолетние насаждения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A241F1">
              <w:rPr>
                <w:rStyle w:val="cs5efed22f1"/>
                <w:sz w:val="28"/>
                <w:szCs w:val="28"/>
              </w:rPr>
              <w:t>Ин</w:t>
            </w:r>
            <w:r>
              <w:rPr>
                <w:rStyle w:val="cs5efed22f1"/>
                <w:sz w:val="28"/>
                <w:szCs w:val="28"/>
              </w:rPr>
              <w:t>ая культура</w:t>
            </w:r>
          </w:p>
        </w:tc>
      </w:tr>
      <w:tr w:rsidR="000D7C60" w:rsidTr="00E521CB">
        <w:tc>
          <w:tcPr>
            <w:tcW w:w="1980" w:type="dxa"/>
            <w:vMerge w:val="restart"/>
          </w:tcPr>
          <w:p w:rsidR="00233C57" w:rsidRDefault="00C7148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544" w:type="dxa"/>
            <w:vMerge w:val="restart"/>
          </w:tcPr>
          <w:p w:rsidR="00233C57" w:rsidRPr="00CA4B51" w:rsidRDefault="00C7148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интеллектуальной собственности</w:t>
            </w: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A241F1">
              <w:rPr>
                <w:rStyle w:val="cs5efed22f1"/>
                <w:sz w:val="28"/>
                <w:szCs w:val="28"/>
              </w:rPr>
              <w:t>Произведения науки, литературы и искусства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A241F1">
              <w:rPr>
                <w:rStyle w:val="cs5efed22f1"/>
                <w:sz w:val="28"/>
                <w:szCs w:val="28"/>
              </w:rPr>
              <w:t>Программы для электронных вычислительных машин (программы для ЭВМ)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A241F1">
              <w:rPr>
                <w:rStyle w:val="cs5efed22f1"/>
                <w:sz w:val="28"/>
                <w:szCs w:val="28"/>
              </w:rPr>
              <w:t>Базы данных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A241F1">
              <w:rPr>
                <w:rStyle w:val="cs5efed22f1"/>
                <w:sz w:val="28"/>
                <w:szCs w:val="28"/>
              </w:rPr>
              <w:t>Изобретения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A241F1">
              <w:rPr>
                <w:rStyle w:val="cs5efed22f1"/>
                <w:sz w:val="28"/>
                <w:szCs w:val="28"/>
              </w:rPr>
              <w:t>Секреты производства (ноу-хау)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A241F1">
              <w:rPr>
                <w:rStyle w:val="cs5efed22f1"/>
                <w:sz w:val="28"/>
                <w:szCs w:val="28"/>
              </w:rPr>
              <w:t>Товарные знаки и знаки обслуживания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Иной вид интеллектуальной собственности</w:t>
            </w:r>
          </w:p>
        </w:tc>
      </w:tr>
      <w:tr w:rsidR="000D7C60" w:rsidTr="00E521CB">
        <w:tc>
          <w:tcPr>
            <w:tcW w:w="1980" w:type="dxa"/>
            <w:vMerge w:val="restart"/>
          </w:tcPr>
          <w:p w:rsidR="00233C57" w:rsidRDefault="00C7148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3544" w:type="dxa"/>
            <w:vMerge w:val="restart"/>
          </w:tcPr>
          <w:p w:rsidR="00233C57" w:rsidRPr="00CA4B51" w:rsidRDefault="00C7148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движимой вещи</w:t>
            </w: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A241F1">
              <w:rPr>
                <w:rStyle w:val="cs5efed22f1"/>
                <w:sz w:val="28"/>
                <w:szCs w:val="28"/>
              </w:rPr>
              <w:t>Животные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 w:rsidRPr="00A241F1">
              <w:rPr>
                <w:rStyle w:val="cs5efed22f1"/>
                <w:sz w:val="28"/>
                <w:szCs w:val="28"/>
              </w:rPr>
              <w:t>Монеты, содержащие драгоценные металлы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Style w:val="cs5efed22f1"/>
                <w:sz w:val="28"/>
                <w:szCs w:val="28"/>
              </w:rPr>
              <w:t>Иные прочие движимые вещи</w:t>
            </w:r>
          </w:p>
        </w:tc>
      </w:tr>
      <w:tr w:rsidR="000D7C60" w:rsidTr="00E521CB">
        <w:tc>
          <w:tcPr>
            <w:tcW w:w="1980" w:type="dxa"/>
            <w:vMerge w:val="restart"/>
          </w:tcPr>
          <w:p w:rsidR="00233C57" w:rsidRPr="00230937" w:rsidRDefault="00A178BD" w:rsidP="00233C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3544" w:type="dxa"/>
            <w:vMerge w:val="restart"/>
          </w:tcPr>
          <w:p w:rsidR="00233C57" w:rsidRPr="00230937" w:rsidRDefault="00C71487" w:rsidP="00233C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акций</w:t>
            </w: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>Обыкновенная акция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>Привилегированная акция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>Кумулятивная привилегированная акция</w:t>
            </w:r>
          </w:p>
        </w:tc>
      </w:tr>
      <w:tr w:rsidR="000D7C60" w:rsidTr="00E521CB">
        <w:tc>
          <w:tcPr>
            <w:tcW w:w="1980" w:type="dxa"/>
            <w:vMerge w:val="restart"/>
          </w:tcPr>
          <w:p w:rsidR="00233C57" w:rsidRPr="00230937" w:rsidRDefault="00C71487" w:rsidP="00233C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3544" w:type="dxa"/>
            <w:vMerge w:val="restart"/>
          </w:tcPr>
          <w:p w:rsidR="00233C57" w:rsidRPr="00230937" w:rsidRDefault="00C71487" w:rsidP="00233C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 векселя</w:t>
            </w: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Простой вексель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Переводной вексель</w:t>
            </w:r>
          </w:p>
        </w:tc>
      </w:tr>
      <w:tr w:rsidR="000D7C60" w:rsidTr="00E521CB">
        <w:tc>
          <w:tcPr>
            <w:tcW w:w="1980" w:type="dxa"/>
            <w:vMerge w:val="restart"/>
          </w:tcPr>
          <w:p w:rsidR="00233C57" w:rsidRPr="00230937" w:rsidRDefault="00C71487" w:rsidP="00233C57">
            <w:pPr>
              <w:tabs>
                <w:tab w:val="center" w:pos="87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3544" w:type="dxa"/>
            <w:vMerge w:val="restart"/>
          </w:tcPr>
          <w:p w:rsidR="00233C57" w:rsidRPr="00230937" w:rsidRDefault="00C71487" w:rsidP="00233C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закладной</w:t>
            </w:r>
          </w:p>
        </w:tc>
        <w:tc>
          <w:tcPr>
            <w:tcW w:w="7229" w:type="dxa"/>
          </w:tcPr>
          <w:p w:rsidR="00233C57" w:rsidRDefault="00C71487" w:rsidP="00233C5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Документарная закладная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Электронная закладная</w:t>
            </w:r>
          </w:p>
        </w:tc>
      </w:tr>
      <w:tr w:rsidR="000D7C60" w:rsidTr="00E521CB">
        <w:tc>
          <w:tcPr>
            <w:tcW w:w="1980" w:type="dxa"/>
            <w:vMerge w:val="restart"/>
          </w:tcPr>
          <w:p w:rsidR="00233C57" w:rsidRPr="00230937" w:rsidRDefault="00C71487" w:rsidP="00233C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3544" w:type="dxa"/>
            <w:vMerge w:val="restart"/>
          </w:tcPr>
          <w:p w:rsidR="00233C57" w:rsidRPr="00230937" w:rsidRDefault="00C71487" w:rsidP="00233C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складского свидетельства</w:t>
            </w:r>
          </w:p>
        </w:tc>
        <w:tc>
          <w:tcPr>
            <w:tcW w:w="7229" w:type="dxa"/>
          </w:tcPr>
          <w:p w:rsidR="00233C57" w:rsidRDefault="00C71487" w:rsidP="00233C5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>Простое складское свидетельство</w:t>
            </w:r>
          </w:p>
        </w:tc>
      </w:tr>
      <w:tr w:rsidR="000D7C60" w:rsidTr="00E521CB">
        <w:tc>
          <w:tcPr>
            <w:tcW w:w="1980" w:type="dxa"/>
            <w:vMerge/>
          </w:tcPr>
          <w:p w:rsidR="00233C57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33C57" w:rsidRPr="00CA4B51" w:rsidRDefault="00233C57" w:rsidP="00233C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33C57" w:rsidRDefault="00C71487" w:rsidP="00233C5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>Двойное складское свидетельство</w:t>
            </w:r>
          </w:p>
        </w:tc>
      </w:tr>
    </w:tbl>
    <w:p w:rsidR="00284DD9" w:rsidRDefault="00284DD9" w:rsidP="00700044">
      <w:pPr>
        <w:rPr>
          <w:lang w:val="en-US"/>
        </w:rPr>
        <w:sectPr w:rsidR="00284DD9" w:rsidSect="001F5207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E431C4" w:rsidRPr="00B567C2" w:rsidRDefault="00C71487" w:rsidP="00E431C4">
      <w:pPr>
        <w:keepNext/>
        <w:keepLines/>
        <w:spacing w:before="240" w:after="0" w:line="360" w:lineRule="auto"/>
        <w:ind w:left="432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294" w:name="_Toc22306405"/>
      <w:bookmarkStart w:id="2295" w:name="_Toc22307792"/>
      <w:bookmarkStart w:id="2296" w:name="_Toc22553323"/>
      <w:bookmarkStart w:id="2297" w:name="_Toc22575217"/>
      <w:bookmarkStart w:id="2298" w:name="_Toc22657901"/>
      <w:bookmarkStart w:id="2299" w:name="_Toc23239983"/>
      <w:bookmarkStart w:id="2300" w:name="_Toc23513507"/>
      <w:bookmarkStart w:id="2301" w:name="_Toc27145012"/>
      <w:bookmarkStart w:id="2302" w:name="_Toc27412919"/>
      <w:bookmarkStart w:id="2303" w:name="_Toc27751521"/>
      <w:bookmarkStart w:id="2304" w:name="_Toc88809189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t>3</w:t>
      </w:r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r w:rsidR="00413067">
        <w:rPr>
          <w:rFonts w:ascii="Times New Roman" w:eastAsia="Times New Roman" w:hAnsi="Times New Roman" w:cstheme="majorBidi"/>
          <w:sz w:val="28"/>
          <w:szCs w:val="32"/>
          <w:lang w:eastAsia="ru-RU"/>
        </w:rPr>
        <w:t>4</w:t>
      </w:r>
      <w:bookmarkEnd w:id="2304"/>
    </w:p>
    <w:p w:rsidR="00E431C4" w:rsidRDefault="00C71487" w:rsidP="00D745DA">
      <w:pPr>
        <w:pStyle w:val="21"/>
        <w:jc w:val="center"/>
        <w:rPr>
          <w:rStyle w:val="cs5efed22f1"/>
          <w:rFonts w:cstheme="majorBidi"/>
          <w:color w:val="auto"/>
          <w:sz w:val="28"/>
          <w:szCs w:val="26"/>
        </w:rPr>
      </w:pPr>
      <w:bookmarkStart w:id="2305" w:name="_Toc22306406"/>
      <w:bookmarkStart w:id="2306" w:name="_Toc22307793"/>
      <w:bookmarkStart w:id="2307" w:name="_Toc22553324"/>
      <w:bookmarkStart w:id="2308" w:name="_Toc22575218"/>
      <w:bookmarkStart w:id="2309" w:name="_Toc22657902"/>
      <w:bookmarkStart w:id="2310" w:name="_Toc23239984"/>
      <w:bookmarkStart w:id="2311" w:name="_Toc23513508"/>
      <w:bookmarkStart w:id="2312" w:name="_Toc27145013"/>
      <w:bookmarkStart w:id="2313" w:name="_Toc27412920"/>
      <w:bookmarkStart w:id="2314" w:name="_Toc27751522"/>
      <w:bookmarkStart w:id="2315" w:name="_Toc88809190"/>
      <w:r>
        <w:rPr>
          <w:color w:val="auto"/>
        </w:rPr>
        <w:t>Элементы справочной информации о</w:t>
      </w:r>
      <w:r w:rsidRPr="00C83397">
        <w:rPr>
          <w:rStyle w:val="cs5efed22f1"/>
          <w:rFonts w:cstheme="majorBidi"/>
          <w:color w:val="auto"/>
          <w:sz w:val="28"/>
          <w:szCs w:val="26"/>
        </w:rPr>
        <w:t xml:space="preserve"> </w:t>
      </w:r>
      <w:r>
        <w:rPr>
          <w:rStyle w:val="cs5efed22f1"/>
          <w:rFonts w:cstheme="majorBidi"/>
          <w:color w:val="auto"/>
          <w:sz w:val="28"/>
          <w:szCs w:val="26"/>
        </w:rPr>
        <w:t>характеристиках измерений</w:t>
      </w:r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</w:p>
    <w:tbl>
      <w:tblPr>
        <w:tblStyle w:val="a9"/>
        <w:tblW w:w="14737" w:type="dxa"/>
        <w:tblLook w:val="04A0" w:firstRow="1" w:lastRow="0" w:firstColumn="1" w:lastColumn="0" w:noHBand="0" w:noVBand="1"/>
      </w:tblPr>
      <w:tblGrid>
        <w:gridCol w:w="2972"/>
        <w:gridCol w:w="2977"/>
        <w:gridCol w:w="2835"/>
        <w:gridCol w:w="2977"/>
        <w:gridCol w:w="2976"/>
      </w:tblGrid>
      <w:tr w:rsidR="000D7C60" w:rsidTr="00645621">
        <w:trPr>
          <w:trHeight w:val="473"/>
          <w:tblHeader/>
        </w:trPr>
        <w:tc>
          <w:tcPr>
            <w:tcW w:w="2972" w:type="dxa"/>
            <w:vMerge w:val="restart"/>
          </w:tcPr>
          <w:p w:rsidR="00984DFD" w:rsidRDefault="00C71487" w:rsidP="00984DFD"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977" w:type="dxa"/>
            <w:vMerge w:val="restart"/>
          </w:tcPr>
          <w:p w:rsidR="00984DFD" w:rsidRDefault="00C71487" w:rsidP="00984DFD"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8788" w:type="dxa"/>
            <w:gridSpan w:val="3"/>
          </w:tcPr>
          <w:p w:rsidR="00984DFD" w:rsidRDefault="00C71487" w:rsidP="00DA7C9D">
            <w:pPr>
              <w:tabs>
                <w:tab w:val="center" w:pos="4286"/>
                <w:tab w:val="left" w:pos="7725"/>
              </w:tabs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Сочетания </w:t>
            </w: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 xml:space="preserve">допустимых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позиций</w:t>
            </w:r>
            <w:r w:rsidR="00E40463">
              <w:rPr>
                <w:rFonts w:ascii="Times New Roman" w:hAnsi="Times New Roman"/>
                <w:b/>
                <w:sz w:val="28"/>
                <w:szCs w:val="28"/>
              </w:rPr>
              <w:t xml:space="preserve"> справочника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0D7C60" w:rsidTr="00645621">
        <w:trPr>
          <w:tblHeader/>
        </w:trPr>
        <w:tc>
          <w:tcPr>
            <w:tcW w:w="2972" w:type="dxa"/>
            <w:vMerge/>
          </w:tcPr>
          <w:p w:rsidR="00984DFD" w:rsidRDefault="00984DFD" w:rsidP="00984DFD"/>
        </w:tc>
        <w:tc>
          <w:tcPr>
            <w:tcW w:w="2977" w:type="dxa"/>
            <w:vMerge/>
          </w:tcPr>
          <w:p w:rsidR="00984DFD" w:rsidRDefault="00984DFD" w:rsidP="00984DFD"/>
        </w:tc>
        <w:tc>
          <w:tcPr>
            <w:tcW w:w="2835" w:type="dxa"/>
          </w:tcPr>
          <w:p w:rsidR="00984DFD" w:rsidRDefault="00C71487" w:rsidP="00984DFD"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валюты</w:t>
            </w:r>
          </w:p>
        </w:tc>
        <w:tc>
          <w:tcPr>
            <w:tcW w:w="2977" w:type="dxa"/>
          </w:tcPr>
          <w:p w:rsidR="00984DFD" w:rsidRDefault="00C71487" w:rsidP="00984DFD">
            <w:r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</w:tcPr>
          <w:p w:rsidR="00984DFD" w:rsidRDefault="009A2FAF" w:rsidP="00B62743">
            <w:r>
              <w:rPr>
                <w:rFonts w:ascii="Times New Roman" w:hAnsi="Times New Roman"/>
                <w:b/>
                <w:sz w:val="28"/>
                <w:szCs w:val="28"/>
              </w:rPr>
              <w:t>Вид драгоценного металла</w:t>
            </w:r>
          </w:p>
        </w:tc>
      </w:tr>
      <w:tr w:rsidR="000D7C60" w:rsidTr="00657FAA">
        <w:tc>
          <w:tcPr>
            <w:tcW w:w="2972" w:type="dxa"/>
          </w:tcPr>
          <w:p w:rsidR="00984DFD" w:rsidRDefault="00C71487" w:rsidP="00984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2977" w:type="dxa"/>
          </w:tcPr>
          <w:p w:rsidR="00984DFD" w:rsidRDefault="00C71487" w:rsidP="00984DF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суммы резерва на возможные потери</w:t>
            </w:r>
          </w:p>
        </w:tc>
        <w:tc>
          <w:tcPr>
            <w:tcW w:w="2835" w:type="dxa"/>
          </w:tcPr>
          <w:p w:rsidR="00984DFD" w:rsidRDefault="00C71487" w:rsidP="00984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Российский рубль</w:t>
            </w:r>
          </w:p>
        </w:tc>
        <w:tc>
          <w:tcPr>
            <w:tcW w:w="2977" w:type="dxa"/>
          </w:tcPr>
          <w:p w:rsidR="00984DFD" w:rsidRDefault="00C71487" w:rsidP="00984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Рубли и копейки</w:t>
            </w:r>
          </w:p>
        </w:tc>
        <w:tc>
          <w:tcPr>
            <w:tcW w:w="2976" w:type="dxa"/>
          </w:tcPr>
          <w:p w:rsidR="00984DFD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2245C9">
              <w:rPr>
                <w:rFonts w:ascii="Times New Roman" w:hAnsi="Times New Roman"/>
                <w:sz w:val="28"/>
                <w:szCs w:val="28"/>
              </w:rPr>
              <w:t>используется</w:t>
            </w:r>
          </w:p>
        </w:tc>
      </w:tr>
      <w:tr w:rsidR="000D7C60" w:rsidTr="00657FAA">
        <w:tc>
          <w:tcPr>
            <w:tcW w:w="2972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Характеристика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</w:t>
            </w:r>
            <w:r w:rsidRPr="0054647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умм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ы</w:t>
            </w:r>
            <w:r w:rsidRPr="0054647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корректировки резерва на возможные потери до оценочного резерва под ожидаемые кредитные убытки</w:t>
            </w:r>
          </w:p>
        </w:tc>
        <w:tc>
          <w:tcPr>
            <w:tcW w:w="2835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 w:rsidRPr="00EF7CA3">
              <w:rPr>
                <w:rFonts w:ascii="Times New Roman" w:hAnsi="Times New Roman"/>
                <w:sz w:val="28"/>
                <w:szCs w:val="24"/>
              </w:rPr>
              <w:t>Российский рубль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Рубли и копейки</w:t>
            </w:r>
          </w:p>
        </w:tc>
        <w:tc>
          <w:tcPr>
            <w:tcW w:w="2976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0D7C60" w:rsidTr="00657FAA">
        <w:tc>
          <w:tcPr>
            <w:tcW w:w="2972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Характеристика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</w:t>
            </w:r>
            <w:r w:rsidRPr="0054647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умм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ы</w:t>
            </w:r>
            <w:r w:rsidRPr="0054647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7E6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обеспечения, принимаем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7E6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расчет при определении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резерва на возможные потери</w:t>
            </w:r>
          </w:p>
        </w:tc>
        <w:tc>
          <w:tcPr>
            <w:tcW w:w="2835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 w:rsidRPr="00EF7CA3">
              <w:rPr>
                <w:rFonts w:ascii="Times New Roman" w:hAnsi="Times New Roman"/>
                <w:sz w:val="28"/>
                <w:szCs w:val="24"/>
              </w:rPr>
              <w:t>Российский рубль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Рубли и копейки</w:t>
            </w:r>
          </w:p>
        </w:tc>
        <w:tc>
          <w:tcPr>
            <w:tcW w:w="2976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0D7C60" w:rsidTr="00657FAA">
        <w:tc>
          <w:tcPr>
            <w:tcW w:w="2972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Характеристика с</w:t>
            </w:r>
            <w:r w:rsidRPr="007028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реднемесячн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ого</w:t>
            </w:r>
            <w:r w:rsidRPr="007028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платеж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Pr="007028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предоставленному кредиту (займу)</w:t>
            </w:r>
          </w:p>
        </w:tc>
        <w:tc>
          <w:tcPr>
            <w:tcW w:w="2835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 w:rsidRPr="00EF7CA3">
              <w:rPr>
                <w:rFonts w:ascii="Times New Roman" w:hAnsi="Times New Roman"/>
                <w:sz w:val="28"/>
                <w:szCs w:val="24"/>
              </w:rPr>
              <w:t>Российский рубль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Рубли и копейки</w:t>
            </w:r>
          </w:p>
        </w:tc>
        <w:tc>
          <w:tcPr>
            <w:tcW w:w="2976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0D7C60" w:rsidTr="00657FAA">
        <w:tc>
          <w:tcPr>
            <w:tcW w:w="2972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Характеристика с</w:t>
            </w:r>
            <w:r w:rsidRPr="007028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реднемесячн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ого</w:t>
            </w:r>
            <w:r w:rsidRPr="007028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платеж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Pr="007028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другим </w:t>
            </w:r>
            <w:r w:rsidRPr="007028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кредит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ам</w:t>
            </w:r>
            <w:r w:rsidRPr="007028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(займ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ам</w:t>
            </w:r>
            <w:r w:rsidRPr="007028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 w:rsidRPr="00EF7CA3">
              <w:rPr>
                <w:rFonts w:ascii="Times New Roman" w:hAnsi="Times New Roman"/>
                <w:sz w:val="28"/>
                <w:szCs w:val="24"/>
              </w:rPr>
              <w:t>Российский рубль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Рубли и копейки</w:t>
            </w:r>
          </w:p>
        </w:tc>
        <w:tc>
          <w:tcPr>
            <w:tcW w:w="2976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0D7C60" w:rsidTr="00657FAA">
        <w:tc>
          <w:tcPr>
            <w:tcW w:w="2972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Характеристика</w:t>
            </w:r>
            <w:r w:rsidRPr="009603C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среднемесячного дохода заемщика</w:t>
            </w:r>
            <w:r w:rsidR="002A1C0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(созаемщика)</w:t>
            </w:r>
          </w:p>
        </w:tc>
        <w:tc>
          <w:tcPr>
            <w:tcW w:w="2835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 w:rsidRPr="00EF7CA3">
              <w:rPr>
                <w:rFonts w:ascii="Times New Roman" w:hAnsi="Times New Roman"/>
                <w:sz w:val="28"/>
                <w:szCs w:val="24"/>
              </w:rPr>
              <w:t>Российский рубль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Рубли и копейки</w:t>
            </w:r>
          </w:p>
        </w:tc>
        <w:tc>
          <w:tcPr>
            <w:tcW w:w="2976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0D7C60" w:rsidTr="00657FAA">
        <w:tc>
          <w:tcPr>
            <w:tcW w:w="2972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первоначального взноса заемщика</w:t>
            </w:r>
          </w:p>
        </w:tc>
        <w:tc>
          <w:tcPr>
            <w:tcW w:w="2835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Все позиции Общероссийского классификатора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валюты</w:t>
            </w:r>
          </w:p>
        </w:tc>
        <w:tc>
          <w:tcPr>
            <w:tcW w:w="2976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0D7C60" w:rsidTr="00657FAA">
        <w:trPr>
          <w:trHeight w:val="145"/>
        </w:trPr>
        <w:tc>
          <w:tcPr>
            <w:tcW w:w="2972" w:type="dxa"/>
            <w:vMerge w:val="restart"/>
          </w:tcPr>
          <w:p w:rsidR="009F6244" w:rsidRDefault="00C71487" w:rsidP="009F6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2977" w:type="dxa"/>
            <w:vMerge w:val="restart"/>
          </w:tcPr>
          <w:p w:rsidR="009F6244" w:rsidRDefault="00C71487" w:rsidP="009F62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первоначально одобренной суммы кредита (займа)</w:t>
            </w:r>
          </w:p>
        </w:tc>
        <w:tc>
          <w:tcPr>
            <w:tcW w:w="2835" w:type="dxa"/>
            <w:vMerge w:val="restart"/>
          </w:tcPr>
          <w:p w:rsidR="009F6244" w:rsidRDefault="00C71487" w:rsidP="00972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Все позиции Общероссийского классификатора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977" w:type="dxa"/>
            <w:vMerge w:val="restart"/>
          </w:tcPr>
          <w:p w:rsidR="009F6244" w:rsidRDefault="00C71487" w:rsidP="009F6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валюты</w:t>
            </w:r>
          </w:p>
        </w:tc>
        <w:tc>
          <w:tcPr>
            <w:tcW w:w="2976" w:type="dxa"/>
          </w:tcPr>
          <w:p w:rsidR="009F6244" w:rsidRDefault="00C71487" w:rsidP="009F6244">
            <w:pPr>
              <w:rPr>
                <w:rFonts w:ascii="Times New Roman" w:hAnsi="Times New Roman"/>
                <w:sz w:val="28"/>
                <w:szCs w:val="28"/>
              </w:rPr>
            </w:pPr>
            <w:r w:rsidRPr="00B36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Золото</w:t>
            </w:r>
          </w:p>
        </w:tc>
      </w:tr>
      <w:tr w:rsidR="000D7C60" w:rsidTr="00657FAA">
        <w:trPr>
          <w:trHeight w:val="142"/>
        </w:trPr>
        <w:tc>
          <w:tcPr>
            <w:tcW w:w="2972" w:type="dxa"/>
            <w:vMerge/>
          </w:tcPr>
          <w:p w:rsidR="009F6244" w:rsidRDefault="009F6244" w:rsidP="009F62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F6244" w:rsidRDefault="009F6244" w:rsidP="009F62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F6244" w:rsidRDefault="009F6244" w:rsidP="009F62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F6244" w:rsidRDefault="009F6244" w:rsidP="009F62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F6244" w:rsidRDefault="00C71487" w:rsidP="009F6244">
            <w:pPr>
              <w:rPr>
                <w:rFonts w:ascii="Times New Roman" w:hAnsi="Times New Roman"/>
                <w:sz w:val="28"/>
                <w:szCs w:val="28"/>
              </w:rPr>
            </w:pPr>
            <w:r w:rsidRPr="00B36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Палладий</w:t>
            </w:r>
          </w:p>
        </w:tc>
      </w:tr>
      <w:tr w:rsidR="000D7C60" w:rsidTr="00657FAA">
        <w:trPr>
          <w:trHeight w:val="142"/>
        </w:trPr>
        <w:tc>
          <w:tcPr>
            <w:tcW w:w="2972" w:type="dxa"/>
            <w:vMerge/>
          </w:tcPr>
          <w:p w:rsidR="009F6244" w:rsidRDefault="009F6244" w:rsidP="009F62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F6244" w:rsidRDefault="009F6244" w:rsidP="009F62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F6244" w:rsidRDefault="009F6244" w:rsidP="009F62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F6244" w:rsidRDefault="009F6244" w:rsidP="009F62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F6244" w:rsidRDefault="00C71487" w:rsidP="009F6244">
            <w:pPr>
              <w:rPr>
                <w:rFonts w:ascii="Times New Roman" w:hAnsi="Times New Roman"/>
                <w:sz w:val="28"/>
                <w:szCs w:val="28"/>
              </w:rPr>
            </w:pPr>
            <w:r w:rsidRPr="00B36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Серебро</w:t>
            </w:r>
          </w:p>
        </w:tc>
      </w:tr>
      <w:tr w:rsidR="000D7C60" w:rsidTr="00657FAA">
        <w:trPr>
          <w:trHeight w:val="142"/>
        </w:trPr>
        <w:tc>
          <w:tcPr>
            <w:tcW w:w="2972" w:type="dxa"/>
            <w:vMerge/>
          </w:tcPr>
          <w:p w:rsidR="009F6244" w:rsidRDefault="009F6244" w:rsidP="009F62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F6244" w:rsidRDefault="009F6244" w:rsidP="009F62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F6244" w:rsidRDefault="009F6244" w:rsidP="009F62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F6244" w:rsidRDefault="009F6244" w:rsidP="009F62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F6244" w:rsidRDefault="00C71487" w:rsidP="009F6244">
            <w:pPr>
              <w:rPr>
                <w:rFonts w:ascii="Times New Roman" w:hAnsi="Times New Roman"/>
                <w:sz w:val="28"/>
                <w:szCs w:val="28"/>
              </w:rPr>
            </w:pPr>
            <w:r w:rsidRPr="00B36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Платина</w:t>
            </w:r>
          </w:p>
        </w:tc>
      </w:tr>
      <w:tr w:rsidR="000D7C60" w:rsidTr="00C83264">
        <w:trPr>
          <w:trHeight w:val="142"/>
        </w:trPr>
        <w:tc>
          <w:tcPr>
            <w:tcW w:w="2972" w:type="dxa"/>
          </w:tcPr>
          <w:p w:rsidR="008E73DC" w:rsidRDefault="00C71487" w:rsidP="00C832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2977" w:type="dxa"/>
          </w:tcPr>
          <w:p w:rsidR="008E73DC" w:rsidRDefault="00C71487" w:rsidP="00C832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Характеристика</w:t>
            </w:r>
            <w:r w:rsidRPr="00971EF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</w:t>
            </w:r>
            <w:r w:rsidRPr="009C59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умм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ы</w:t>
            </w:r>
            <w:r w:rsidRPr="009C59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резерва на возможные потери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рассчитанная </w:t>
            </w:r>
            <w:r w:rsidRPr="00A36F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применением подхода на основе внутренних рейтингов (ПВР)</w:t>
            </w:r>
          </w:p>
        </w:tc>
        <w:tc>
          <w:tcPr>
            <w:tcW w:w="2835" w:type="dxa"/>
          </w:tcPr>
          <w:p w:rsidR="008E73DC" w:rsidRDefault="00C71487" w:rsidP="00C832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Российский рубль</w:t>
            </w:r>
          </w:p>
        </w:tc>
        <w:tc>
          <w:tcPr>
            <w:tcW w:w="2977" w:type="dxa"/>
          </w:tcPr>
          <w:p w:rsidR="008E73DC" w:rsidRDefault="00C71487" w:rsidP="00C832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Рубли и копейки</w:t>
            </w:r>
          </w:p>
        </w:tc>
        <w:tc>
          <w:tcPr>
            <w:tcW w:w="2976" w:type="dxa"/>
          </w:tcPr>
          <w:p w:rsidR="008E73DC" w:rsidRDefault="00C71487" w:rsidP="00C832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0D7C60" w:rsidTr="00C83264">
        <w:trPr>
          <w:trHeight w:val="142"/>
        </w:trPr>
        <w:tc>
          <w:tcPr>
            <w:tcW w:w="2972" w:type="dxa"/>
          </w:tcPr>
          <w:p w:rsidR="008E73DC" w:rsidRDefault="00C71487" w:rsidP="00C832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риска</w:t>
            </w:r>
          </w:p>
        </w:tc>
        <w:tc>
          <w:tcPr>
            <w:tcW w:w="2977" w:type="dxa"/>
          </w:tcPr>
          <w:p w:rsidR="008E73DC" w:rsidRDefault="00C71487" w:rsidP="00C832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Характеристика</w:t>
            </w:r>
            <w:r w:rsidRPr="00971EF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</w:t>
            </w:r>
            <w:r w:rsidRPr="009C59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умм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ы</w:t>
            </w:r>
            <w:r w:rsidRPr="009C59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резерва на возможные потери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по стандартизированному подходу</w:t>
            </w:r>
          </w:p>
        </w:tc>
        <w:tc>
          <w:tcPr>
            <w:tcW w:w="2835" w:type="dxa"/>
          </w:tcPr>
          <w:p w:rsidR="008E73DC" w:rsidRDefault="00C71487" w:rsidP="00C8326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Российский рубль</w:t>
            </w:r>
          </w:p>
        </w:tc>
        <w:tc>
          <w:tcPr>
            <w:tcW w:w="2977" w:type="dxa"/>
          </w:tcPr>
          <w:p w:rsidR="008E73DC" w:rsidRDefault="00C71487" w:rsidP="00C832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Рубли и копейки</w:t>
            </w:r>
          </w:p>
        </w:tc>
        <w:tc>
          <w:tcPr>
            <w:tcW w:w="2976" w:type="dxa"/>
          </w:tcPr>
          <w:p w:rsidR="008E73DC" w:rsidRDefault="00C71487" w:rsidP="00C832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0D7C60" w:rsidTr="00657FAA">
        <w:trPr>
          <w:trHeight w:val="142"/>
        </w:trPr>
        <w:tc>
          <w:tcPr>
            <w:tcW w:w="2972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цены страйк</w:t>
            </w:r>
          </w:p>
        </w:tc>
        <w:tc>
          <w:tcPr>
            <w:tcW w:w="2835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Все позиции Общероссийского классификатора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977" w:type="dxa"/>
          </w:tcPr>
          <w:p w:rsidR="002245C9" w:rsidRPr="00657FAA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Единицы валюты</w:t>
            </w:r>
          </w:p>
        </w:tc>
        <w:tc>
          <w:tcPr>
            <w:tcW w:w="2976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0D7C60" w:rsidTr="00657FAA">
        <w:trPr>
          <w:trHeight w:val="142"/>
        </w:trPr>
        <w:tc>
          <w:tcPr>
            <w:tcW w:w="2972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премии за хранение</w:t>
            </w:r>
          </w:p>
        </w:tc>
        <w:tc>
          <w:tcPr>
            <w:tcW w:w="2835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Все позиции Общероссийского классификатора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Единицы валюты</w:t>
            </w:r>
          </w:p>
        </w:tc>
        <w:tc>
          <w:tcPr>
            <w:tcW w:w="2976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0D7C60" w:rsidTr="00657FAA">
        <w:trPr>
          <w:trHeight w:val="142"/>
        </w:trPr>
        <w:tc>
          <w:tcPr>
            <w:tcW w:w="2972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суммы залога</w:t>
            </w:r>
          </w:p>
        </w:tc>
        <w:tc>
          <w:tcPr>
            <w:tcW w:w="2835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Все позиции Общероссийского классификатора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Единицы валюты</w:t>
            </w:r>
          </w:p>
        </w:tc>
        <w:tc>
          <w:tcPr>
            <w:tcW w:w="2976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0D7C60" w:rsidTr="00657FAA">
        <w:trPr>
          <w:trHeight w:val="142"/>
        </w:trPr>
        <w:tc>
          <w:tcPr>
            <w:tcW w:w="2972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страховой суммы по договору страхования ответственности регистратора</w:t>
            </w:r>
          </w:p>
        </w:tc>
        <w:tc>
          <w:tcPr>
            <w:tcW w:w="2835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Все позиции Общероссийского классификатора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Единицы валюты</w:t>
            </w:r>
          </w:p>
        </w:tc>
        <w:tc>
          <w:tcPr>
            <w:tcW w:w="2976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0D7C60" w:rsidTr="00657FAA">
        <w:trPr>
          <w:trHeight w:val="142"/>
        </w:trPr>
        <w:tc>
          <w:tcPr>
            <w:tcW w:w="2972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страховой суммы по договору страхования ответственности управляющего ипотечным покрытием</w:t>
            </w:r>
          </w:p>
        </w:tc>
        <w:tc>
          <w:tcPr>
            <w:tcW w:w="2835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Все позиции Общероссийского классификатора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Единицы валюты</w:t>
            </w:r>
          </w:p>
        </w:tc>
        <w:tc>
          <w:tcPr>
            <w:tcW w:w="2976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0D7C60" w:rsidTr="00657FAA">
        <w:trPr>
          <w:trHeight w:val="142"/>
        </w:trPr>
        <w:tc>
          <w:tcPr>
            <w:tcW w:w="2972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Судебные процессы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blk"/>
                <w:rFonts w:ascii="Times New Roman" w:hAnsi="Times New Roman"/>
                <w:sz w:val="28"/>
                <w:szCs w:val="24"/>
              </w:rPr>
              <w:t>Характеристика суммы</w:t>
            </w:r>
            <w:r w:rsidRPr="001077EA">
              <w:rPr>
                <w:rStyle w:val="blk"/>
                <w:rFonts w:ascii="Times New Roman" w:hAnsi="Times New Roman"/>
                <w:sz w:val="28"/>
                <w:szCs w:val="24"/>
              </w:rPr>
              <w:t xml:space="preserve"> взыскания в соответствии с решением суда</w:t>
            </w:r>
          </w:p>
        </w:tc>
        <w:tc>
          <w:tcPr>
            <w:tcW w:w="2835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Все позиции Общероссийского классификатора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Единицы валюты</w:t>
            </w:r>
          </w:p>
        </w:tc>
        <w:tc>
          <w:tcPr>
            <w:tcW w:w="2976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0D7C60" w:rsidTr="00657FAA">
        <w:trPr>
          <w:trHeight w:val="142"/>
        </w:trPr>
        <w:tc>
          <w:tcPr>
            <w:tcW w:w="2972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Судебные процессы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blk"/>
                <w:rFonts w:ascii="Times New Roman" w:hAnsi="Times New Roman"/>
                <w:sz w:val="28"/>
                <w:szCs w:val="24"/>
              </w:rPr>
              <w:t>Характеристика суммы иска со стороны кредитора</w:t>
            </w:r>
          </w:p>
        </w:tc>
        <w:tc>
          <w:tcPr>
            <w:tcW w:w="2835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Все позиции Общероссийского классификатора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Единицы валюты</w:t>
            </w:r>
          </w:p>
        </w:tc>
        <w:tc>
          <w:tcPr>
            <w:tcW w:w="2976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0D7C60" w:rsidTr="00657FAA">
        <w:trPr>
          <w:trHeight w:val="142"/>
        </w:trPr>
        <w:tc>
          <w:tcPr>
            <w:tcW w:w="2972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Учетно-операционная информация кредитной организации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Характеристика суммы ограничения в валюте РФ</w:t>
            </w:r>
          </w:p>
        </w:tc>
        <w:tc>
          <w:tcPr>
            <w:tcW w:w="2835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Российский рубль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Рубли и копейки</w:t>
            </w:r>
          </w:p>
        </w:tc>
        <w:tc>
          <w:tcPr>
            <w:tcW w:w="2976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0D7C60" w:rsidTr="00657FAA">
        <w:trPr>
          <w:trHeight w:val="142"/>
        </w:trPr>
        <w:tc>
          <w:tcPr>
            <w:tcW w:w="2972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Учетно-операционная информация кредитной организации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Характеристика суммы ограничения в валюте счета</w:t>
            </w:r>
          </w:p>
        </w:tc>
        <w:tc>
          <w:tcPr>
            <w:tcW w:w="2835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Все позиции Общероссийского классификатора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Единицы валюты</w:t>
            </w:r>
          </w:p>
        </w:tc>
        <w:tc>
          <w:tcPr>
            <w:tcW w:w="2976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0D7C60" w:rsidTr="00657FAA">
        <w:trPr>
          <w:trHeight w:val="142"/>
        </w:trPr>
        <w:tc>
          <w:tcPr>
            <w:tcW w:w="2972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Учетно-операционная информация кредитной организации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Характеристика суммы в валюте РФ, в размере которой возможно осуществление операции</w:t>
            </w:r>
          </w:p>
        </w:tc>
        <w:tc>
          <w:tcPr>
            <w:tcW w:w="2835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Российский рубль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Рубли и копейки</w:t>
            </w:r>
          </w:p>
        </w:tc>
        <w:tc>
          <w:tcPr>
            <w:tcW w:w="2976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  <w:tr w:rsidR="000D7C60" w:rsidTr="00657FAA">
        <w:trPr>
          <w:trHeight w:val="142"/>
        </w:trPr>
        <w:tc>
          <w:tcPr>
            <w:tcW w:w="2972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Учетно-операционная информация кредитной организации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Характеристика суммы</w:t>
            </w:r>
            <w:r w:rsidRPr="00C4032E">
              <w:rPr>
                <w:rFonts w:ascii="Times New Roman" w:hAnsi="Times New Roman"/>
                <w:sz w:val="28"/>
                <w:szCs w:val="24"/>
              </w:rPr>
              <w:t xml:space="preserve"> в валюте счета, в размере которой возможно </w:t>
            </w:r>
            <w:r>
              <w:rPr>
                <w:rFonts w:ascii="Times New Roman" w:hAnsi="Times New Roman"/>
                <w:sz w:val="28"/>
                <w:szCs w:val="24"/>
              </w:rPr>
              <w:t>осуществление операции</w:t>
            </w:r>
          </w:p>
        </w:tc>
        <w:tc>
          <w:tcPr>
            <w:tcW w:w="2835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Все позиции Общероссийского классификатора 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 xml:space="preserve">валют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C13D9E">
              <w:rPr>
                <w:rFonts w:ascii="Times New Roman" w:hAnsi="Times New Roman"/>
                <w:sz w:val="28"/>
                <w:szCs w:val="24"/>
              </w:rPr>
              <w:t>ОКВ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977" w:type="dxa"/>
          </w:tcPr>
          <w:p w:rsidR="002245C9" w:rsidRDefault="00C71487" w:rsidP="00224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Единицы валюты</w:t>
            </w:r>
          </w:p>
        </w:tc>
        <w:tc>
          <w:tcPr>
            <w:tcW w:w="2976" w:type="dxa"/>
          </w:tcPr>
          <w:p w:rsidR="002245C9" w:rsidRDefault="00C71487" w:rsidP="00224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используется</w:t>
            </w:r>
          </w:p>
        </w:tc>
      </w:tr>
    </w:tbl>
    <w:p w:rsidR="004656D7" w:rsidRDefault="004656D7" w:rsidP="00761E25">
      <w:pPr>
        <w:sectPr w:rsidR="004656D7" w:rsidSect="001F5207">
          <w:pgSz w:w="16838" w:h="11906" w:orient="landscape" w:code="9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282996" w:rsidRPr="00A230FF" w:rsidRDefault="00C71487" w:rsidP="00D745DA">
      <w:pPr>
        <w:keepNext/>
        <w:keepLines/>
        <w:spacing w:before="240" w:after="0" w:line="360" w:lineRule="auto"/>
        <w:ind w:left="432" w:right="962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316" w:name="_Toc27145014"/>
      <w:bookmarkStart w:id="2317" w:name="_Toc27412921"/>
      <w:bookmarkStart w:id="2318" w:name="_Toc27751523"/>
      <w:bookmarkStart w:id="2319" w:name="_Toc88809191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>
        <w:rPr>
          <w:rFonts w:ascii="Times New Roman" w:eastAsia="Times New Roman" w:hAnsi="Times New Roman" w:cstheme="majorBidi"/>
          <w:sz w:val="28"/>
          <w:szCs w:val="32"/>
          <w:lang w:eastAsia="ru-RU"/>
        </w:rPr>
        <w:t>3</w:t>
      </w:r>
      <w:bookmarkEnd w:id="2316"/>
      <w:bookmarkEnd w:id="2317"/>
      <w:bookmarkEnd w:id="2318"/>
      <w:r w:rsidR="00413067">
        <w:rPr>
          <w:rFonts w:ascii="Times New Roman" w:eastAsia="Times New Roman" w:hAnsi="Times New Roman" w:cstheme="majorBidi"/>
          <w:sz w:val="28"/>
          <w:szCs w:val="32"/>
          <w:lang w:eastAsia="ru-RU"/>
        </w:rPr>
        <w:t>5</w:t>
      </w:r>
      <w:bookmarkEnd w:id="2319"/>
    </w:p>
    <w:p w:rsidR="00282996" w:rsidRPr="00C83397" w:rsidRDefault="00C71487" w:rsidP="00D745DA">
      <w:pPr>
        <w:pStyle w:val="21"/>
        <w:jc w:val="center"/>
        <w:rPr>
          <w:color w:val="auto"/>
        </w:rPr>
      </w:pPr>
      <w:bookmarkStart w:id="2320" w:name="_Toc27145015"/>
      <w:bookmarkStart w:id="2321" w:name="_Toc27412922"/>
      <w:bookmarkStart w:id="2322" w:name="_Toc27751524"/>
      <w:bookmarkStart w:id="2323" w:name="_Toc88809192"/>
      <w:r>
        <w:rPr>
          <w:color w:val="auto"/>
        </w:rPr>
        <w:t xml:space="preserve">Элементы справочной информации о </w:t>
      </w:r>
      <w:r>
        <w:rPr>
          <w:rStyle w:val="cs5efed22f1"/>
          <w:rFonts w:cstheme="majorBidi"/>
          <w:color w:val="auto"/>
          <w:sz w:val="28"/>
          <w:szCs w:val="26"/>
        </w:rPr>
        <w:t>характеристиках движимого имущества</w:t>
      </w:r>
      <w:bookmarkEnd w:id="2320"/>
      <w:bookmarkEnd w:id="2321"/>
      <w:bookmarkEnd w:id="2322"/>
      <w:bookmarkEnd w:id="2323"/>
    </w:p>
    <w:tbl>
      <w:tblPr>
        <w:tblStyle w:val="a9"/>
        <w:tblW w:w="13603" w:type="dxa"/>
        <w:tblLook w:val="04A0" w:firstRow="1" w:lastRow="0" w:firstColumn="1" w:lastColumn="0" w:noHBand="0" w:noVBand="1"/>
      </w:tblPr>
      <w:tblGrid>
        <w:gridCol w:w="1975"/>
        <w:gridCol w:w="2840"/>
        <w:gridCol w:w="8788"/>
      </w:tblGrid>
      <w:tr w:rsidR="000D7C60" w:rsidTr="00E521CB">
        <w:trPr>
          <w:tblHeader/>
        </w:trPr>
        <w:tc>
          <w:tcPr>
            <w:tcW w:w="1975" w:type="dxa"/>
          </w:tcPr>
          <w:p w:rsidR="00E521CB" w:rsidRDefault="00C71487" w:rsidP="00D85B5A"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840" w:type="dxa"/>
          </w:tcPr>
          <w:p w:rsidR="00E521CB" w:rsidRDefault="00C71487" w:rsidP="00D85B5A"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8788" w:type="dxa"/>
          </w:tcPr>
          <w:p w:rsidR="00E521CB" w:rsidRDefault="00C71487" w:rsidP="00D85B5A"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E521CB">
        <w:tc>
          <w:tcPr>
            <w:tcW w:w="1975" w:type="dxa"/>
            <w:vMerge w:val="restart"/>
          </w:tcPr>
          <w:p w:rsidR="005D43CF" w:rsidRDefault="00C71487" w:rsidP="005D43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2840" w:type="dxa"/>
            <w:vMerge w:val="restart"/>
          </w:tcPr>
          <w:p w:rsidR="005D43CF" w:rsidRPr="00CA4B51" w:rsidRDefault="00C71487" w:rsidP="005D43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векселя</w:t>
            </w:r>
          </w:p>
        </w:tc>
        <w:tc>
          <w:tcPr>
            <w:tcW w:w="8788" w:type="dxa"/>
          </w:tcPr>
          <w:p w:rsidR="005D43CF" w:rsidRDefault="00C71487" w:rsidP="005D43CF">
            <w:pPr>
              <w:rPr>
                <w:rFonts w:ascii="Times New Roman" w:hAnsi="Times New Roman"/>
                <w:sz w:val="28"/>
                <w:szCs w:val="28"/>
              </w:rPr>
            </w:pPr>
            <w:r w:rsidRPr="000614F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Процентный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вексель</w:t>
            </w:r>
          </w:p>
        </w:tc>
      </w:tr>
      <w:tr w:rsidR="000D7C60" w:rsidTr="00E521CB">
        <w:tc>
          <w:tcPr>
            <w:tcW w:w="1975" w:type="dxa"/>
            <w:vMerge/>
          </w:tcPr>
          <w:p w:rsidR="005D43CF" w:rsidRDefault="005D43CF" w:rsidP="005D43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5D43CF" w:rsidRPr="00CA4B51" w:rsidRDefault="005D43CF" w:rsidP="005D43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5D43CF" w:rsidRDefault="00C71487" w:rsidP="005D43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  <w:lang w:eastAsia="ru-RU"/>
              </w:rPr>
              <w:t>Дисконтный вексель</w:t>
            </w:r>
          </w:p>
        </w:tc>
      </w:tr>
    </w:tbl>
    <w:p w:rsidR="00284DD9" w:rsidRDefault="00284DD9" w:rsidP="00284DD9">
      <w:pPr>
        <w:sectPr w:rsidR="00284DD9" w:rsidSect="001F5207">
          <w:pgSz w:w="16838" w:h="11906" w:orient="landscape" w:code="9"/>
          <w:pgMar w:top="993" w:right="1134" w:bottom="851" w:left="1134" w:header="426" w:footer="573" w:gutter="0"/>
          <w:cols w:space="708"/>
          <w:titlePg/>
          <w:docGrid w:linePitch="360"/>
        </w:sectPr>
      </w:pPr>
    </w:p>
    <w:p w:rsidR="007A408F" w:rsidRPr="00B567C2" w:rsidRDefault="00C71487" w:rsidP="00D745DA">
      <w:pPr>
        <w:keepNext/>
        <w:keepLines/>
        <w:spacing w:before="240" w:after="0" w:line="360" w:lineRule="auto"/>
        <w:ind w:left="432" w:right="962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324" w:name="_Toc27145018"/>
      <w:bookmarkStart w:id="2325" w:name="_Toc27412925"/>
      <w:bookmarkStart w:id="2326" w:name="_Toc27751527"/>
      <w:bookmarkStart w:id="2327" w:name="_Toc88809193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bookmarkEnd w:id="2324"/>
      <w:bookmarkEnd w:id="2325"/>
      <w:bookmarkEnd w:id="2326"/>
      <w:r w:rsidR="00D319EA">
        <w:rPr>
          <w:rFonts w:ascii="Times New Roman" w:eastAsia="Times New Roman" w:hAnsi="Times New Roman" w:cstheme="majorBidi"/>
          <w:sz w:val="28"/>
          <w:szCs w:val="32"/>
          <w:lang w:eastAsia="ru-RU"/>
        </w:rPr>
        <w:t>36</w:t>
      </w:r>
      <w:bookmarkEnd w:id="2327"/>
    </w:p>
    <w:p w:rsidR="007A408F" w:rsidRPr="00C83397" w:rsidRDefault="00C71487" w:rsidP="00D745DA">
      <w:pPr>
        <w:pStyle w:val="21"/>
        <w:jc w:val="center"/>
        <w:rPr>
          <w:color w:val="auto"/>
        </w:rPr>
      </w:pPr>
      <w:bookmarkStart w:id="2328" w:name="_Toc27145019"/>
      <w:bookmarkStart w:id="2329" w:name="_Toc27412926"/>
      <w:bookmarkStart w:id="2330" w:name="_Toc27751528"/>
      <w:bookmarkStart w:id="2331" w:name="_Toc88809194"/>
      <w:r>
        <w:rPr>
          <w:color w:val="auto"/>
        </w:rPr>
        <w:t xml:space="preserve">Элементы справочной информации о </w:t>
      </w:r>
      <w:r>
        <w:rPr>
          <w:rStyle w:val="cs5efed22f1"/>
          <w:rFonts w:cstheme="majorBidi"/>
          <w:color w:val="auto"/>
          <w:sz w:val="28"/>
          <w:szCs w:val="26"/>
        </w:rPr>
        <w:t>типах связей</w:t>
      </w:r>
      <w:bookmarkEnd w:id="2328"/>
      <w:bookmarkEnd w:id="2329"/>
      <w:bookmarkEnd w:id="2330"/>
      <w:bookmarkEnd w:id="2331"/>
    </w:p>
    <w:tbl>
      <w:tblPr>
        <w:tblStyle w:val="24"/>
        <w:tblW w:w="13603" w:type="dxa"/>
        <w:tblLook w:val="04A0" w:firstRow="1" w:lastRow="0" w:firstColumn="1" w:lastColumn="0" w:noHBand="0" w:noVBand="1"/>
      </w:tblPr>
      <w:tblGrid>
        <w:gridCol w:w="2087"/>
        <w:gridCol w:w="2728"/>
        <w:gridCol w:w="8788"/>
      </w:tblGrid>
      <w:tr w:rsidR="000D7C60" w:rsidTr="00E521CB">
        <w:trPr>
          <w:trHeight w:val="41"/>
        </w:trPr>
        <w:tc>
          <w:tcPr>
            <w:tcW w:w="2087" w:type="dxa"/>
          </w:tcPr>
          <w:p w:rsidR="00E521CB" w:rsidRDefault="00C71487" w:rsidP="007A408F">
            <w:pPr>
              <w:rPr>
                <w:rFonts w:ascii="Times New Roman" w:hAnsi="Times New Roman"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728" w:type="dxa"/>
          </w:tcPr>
          <w:p w:rsidR="00E521CB" w:rsidRDefault="00C71487" w:rsidP="007A40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8788" w:type="dxa"/>
          </w:tcPr>
          <w:p w:rsidR="00E521CB" w:rsidRPr="00CD0EEA" w:rsidRDefault="00C71487" w:rsidP="007A408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E521CB">
        <w:trPr>
          <w:trHeight w:val="41"/>
        </w:trPr>
        <w:tc>
          <w:tcPr>
            <w:tcW w:w="2087" w:type="dxa"/>
            <w:vMerge w:val="restart"/>
          </w:tcPr>
          <w:p w:rsidR="00E521CB" w:rsidRDefault="00C71487" w:rsidP="007A40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Связанные лица</w:t>
            </w:r>
          </w:p>
        </w:tc>
        <w:tc>
          <w:tcPr>
            <w:tcW w:w="2728" w:type="dxa"/>
            <w:vMerge w:val="restart"/>
          </w:tcPr>
          <w:p w:rsidR="00E521CB" w:rsidRPr="007F01DB" w:rsidRDefault="00C71487" w:rsidP="007A40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связи</w:t>
            </w:r>
          </w:p>
        </w:tc>
        <w:tc>
          <w:tcPr>
            <w:tcW w:w="8788" w:type="dxa"/>
          </w:tcPr>
          <w:p w:rsidR="00E521CB" w:rsidRPr="00CD0EEA" w:rsidRDefault="00C71487" w:rsidP="0051274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E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Бенефициар</w:t>
            </w:r>
          </w:p>
        </w:tc>
      </w:tr>
      <w:tr w:rsidR="000D7C60" w:rsidTr="00E521CB">
        <w:trPr>
          <w:trHeight w:val="38"/>
        </w:trPr>
        <w:tc>
          <w:tcPr>
            <w:tcW w:w="2087" w:type="dxa"/>
            <w:vMerge/>
          </w:tcPr>
          <w:p w:rsidR="00E521CB" w:rsidRDefault="00E521CB" w:rsidP="007A40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7A40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CD0EEA" w:rsidRDefault="00C71487" w:rsidP="0051274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E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Выгодоприобретатель</w:t>
            </w:r>
          </w:p>
        </w:tc>
      </w:tr>
      <w:tr w:rsidR="000D7C60" w:rsidTr="00E521CB">
        <w:trPr>
          <w:trHeight w:val="38"/>
        </w:trPr>
        <w:tc>
          <w:tcPr>
            <w:tcW w:w="2087" w:type="dxa"/>
            <w:vMerge/>
          </w:tcPr>
          <w:p w:rsidR="00E521CB" w:rsidRDefault="00E521CB" w:rsidP="007A40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7A40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CD0EEA" w:rsidRDefault="00C71487" w:rsidP="0051274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E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Представитель</w:t>
            </w:r>
          </w:p>
        </w:tc>
      </w:tr>
      <w:tr w:rsidR="000D7C60" w:rsidTr="00E521CB">
        <w:trPr>
          <w:trHeight w:val="38"/>
        </w:trPr>
        <w:tc>
          <w:tcPr>
            <w:tcW w:w="2087" w:type="dxa"/>
            <w:vMerge/>
          </w:tcPr>
          <w:p w:rsidR="00E521CB" w:rsidRDefault="00E521CB" w:rsidP="007A40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7A40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CD0EEA" w:rsidRDefault="00C71487" w:rsidP="0051274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E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Руководитель</w:t>
            </w:r>
          </w:p>
        </w:tc>
      </w:tr>
      <w:tr w:rsidR="000D7C60" w:rsidTr="00E521CB">
        <w:trPr>
          <w:trHeight w:val="38"/>
        </w:trPr>
        <w:tc>
          <w:tcPr>
            <w:tcW w:w="2087" w:type="dxa"/>
            <w:vMerge/>
          </w:tcPr>
          <w:p w:rsidR="00E521CB" w:rsidRDefault="00E521CB" w:rsidP="007A40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7A40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CD0EEA" w:rsidRDefault="00C71487" w:rsidP="0051274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E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Работодатель</w:t>
            </w:r>
          </w:p>
        </w:tc>
      </w:tr>
      <w:tr w:rsidR="000D7C60" w:rsidTr="00E521CB">
        <w:trPr>
          <w:trHeight w:val="38"/>
        </w:trPr>
        <w:tc>
          <w:tcPr>
            <w:tcW w:w="2087" w:type="dxa"/>
            <w:vMerge/>
          </w:tcPr>
          <w:p w:rsidR="00E521CB" w:rsidRDefault="00E521CB" w:rsidP="007A40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7A40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CD0EEA" w:rsidRDefault="00C71487" w:rsidP="0051274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EEA">
              <w:rPr>
                <w:rFonts w:ascii="Times New Roman" w:hAnsi="Times New Roman"/>
                <w:sz w:val="28"/>
                <w:szCs w:val="24"/>
              </w:rPr>
              <w:t>Акционер (участник)</w:t>
            </w:r>
          </w:p>
        </w:tc>
      </w:tr>
      <w:tr w:rsidR="000D7C60" w:rsidTr="00E521CB">
        <w:trPr>
          <w:trHeight w:val="38"/>
        </w:trPr>
        <w:tc>
          <w:tcPr>
            <w:tcW w:w="2087" w:type="dxa"/>
            <w:vMerge/>
          </w:tcPr>
          <w:p w:rsidR="00E521CB" w:rsidRDefault="00E521CB" w:rsidP="00492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CD0EEA" w:rsidRDefault="00C71487" w:rsidP="0049279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Супруг (-а)</w:t>
            </w:r>
          </w:p>
        </w:tc>
      </w:tr>
      <w:tr w:rsidR="000D7C60" w:rsidTr="00E521CB">
        <w:trPr>
          <w:trHeight w:val="38"/>
        </w:trPr>
        <w:tc>
          <w:tcPr>
            <w:tcW w:w="2087" w:type="dxa"/>
            <w:vMerge/>
          </w:tcPr>
          <w:p w:rsidR="00E521CB" w:rsidRDefault="00E521CB" w:rsidP="00492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CD0EEA" w:rsidRDefault="00C71487" w:rsidP="004927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EEA">
              <w:rPr>
                <w:rFonts w:ascii="Times New Roman" w:hAnsi="Times New Roman"/>
                <w:sz w:val="28"/>
                <w:szCs w:val="24"/>
              </w:rPr>
              <w:t xml:space="preserve">Близкий </w:t>
            </w:r>
            <w:r>
              <w:rPr>
                <w:rFonts w:ascii="Times New Roman" w:hAnsi="Times New Roman"/>
                <w:sz w:val="28"/>
                <w:szCs w:val="24"/>
              </w:rPr>
              <w:t>член семьи</w:t>
            </w:r>
            <w:r w:rsidRPr="00CD0EEA">
              <w:rPr>
                <w:rFonts w:ascii="Times New Roman" w:hAnsi="Times New Roman"/>
                <w:sz w:val="28"/>
                <w:szCs w:val="24"/>
              </w:rPr>
              <w:t xml:space="preserve"> аффилированного лица, определенный в соответствии с МСФО</w:t>
            </w:r>
          </w:p>
        </w:tc>
      </w:tr>
      <w:tr w:rsidR="000D7C60" w:rsidTr="00E521CB">
        <w:trPr>
          <w:trHeight w:val="38"/>
        </w:trPr>
        <w:tc>
          <w:tcPr>
            <w:tcW w:w="2087" w:type="dxa"/>
            <w:vMerge/>
          </w:tcPr>
          <w:p w:rsidR="00E521CB" w:rsidRDefault="00E521CB" w:rsidP="00492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CD0EEA" w:rsidRDefault="00C71487" w:rsidP="00BC121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EEA">
              <w:rPr>
                <w:rFonts w:ascii="Times New Roman" w:hAnsi="Times New Roman"/>
                <w:sz w:val="28"/>
                <w:szCs w:val="24"/>
              </w:rPr>
              <w:t>Лицо, осуществляющее полномочия един</w:t>
            </w:r>
            <w:r>
              <w:rPr>
                <w:rFonts w:ascii="Times New Roman" w:hAnsi="Times New Roman"/>
                <w:sz w:val="28"/>
                <w:szCs w:val="24"/>
              </w:rPr>
              <w:t>оличного исполнительного органа отчитывающейся организации</w:t>
            </w:r>
          </w:p>
        </w:tc>
      </w:tr>
      <w:tr w:rsidR="000D7C60" w:rsidTr="00E521CB">
        <w:trPr>
          <w:trHeight w:val="38"/>
        </w:trPr>
        <w:tc>
          <w:tcPr>
            <w:tcW w:w="2087" w:type="dxa"/>
            <w:vMerge/>
          </w:tcPr>
          <w:p w:rsidR="00E521CB" w:rsidRDefault="00E521CB" w:rsidP="00492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AE0008" w:rsidRDefault="00C71487" w:rsidP="00BC121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023">
              <w:rPr>
                <w:rFonts w:ascii="Times New Roman" w:hAnsi="Times New Roman"/>
                <w:sz w:val="28"/>
              </w:rPr>
              <w:t xml:space="preserve">Лицо, принадлежащее к той группе лиц, к которой принадлежит данная </w:t>
            </w:r>
            <w:r>
              <w:rPr>
                <w:rFonts w:ascii="Times New Roman" w:hAnsi="Times New Roman"/>
                <w:sz w:val="28"/>
              </w:rPr>
              <w:t>отчитывающаяся</w:t>
            </w:r>
            <w:r w:rsidRPr="00B46023">
              <w:rPr>
                <w:rFonts w:ascii="Times New Roman" w:hAnsi="Times New Roman"/>
                <w:sz w:val="28"/>
              </w:rPr>
              <w:t xml:space="preserve"> организация</w:t>
            </w:r>
          </w:p>
        </w:tc>
      </w:tr>
      <w:tr w:rsidR="000D7C60" w:rsidTr="00E521CB">
        <w:trPr>
          <w:trHeight w:val="38"/>
        </w:trPr>
        <w:tc>
          <w:tcPr>
            <w:tcW w:w="2087" w:type="dxa"/>
            <w:vMerge/>
          </w:tcPr>
          <w:p w:rsidR="00E521CB" w:rsidRDefault="00E521CB" w:rsidP="00492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AE0008" w:rsidRDefault="00C71487" w:rsidP="004927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023">
              <w:rPr>
                <w:rFonts w:ascii="Times New Roman" w:hAnsi="Times New Roman"/>
                <w:sz w:val="28"/>
                <w:szCs w:val="24"/>
              </w:rPr>
              <w:t>Член коллегиального исполнит</w:t>
            </w:r>
            <w:r>
              <w:rPr>
                <w:rFonts w:ascii="Times New Roman" w:hAnsi="Times New Roman"/>
                <w:sz w:val="28"/>
                <w:szCs w:val="24"/>
              </w:rPr>
              <w:t>ельного органа</w:t>
            </w:r>
          </w:p>
        </w:tc>
      </w:tr>
      <w:tr w:rsidR="000D7C60" w:rsidTr="00E521CB">
        <w:trPr>
          <w:trHeight w:val="38"/>
        </w:trPr>
        <w:tc>
          <w:tcPr>
            <w:tcW w:w="2087" w:type="dxa"/>
            <w:vMerge/>
          </w:tcPr>
          <w:p w:rsidR="00E521CB" w:rsidRDefault="00E521CB" w:rsidP="00492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AE0008" w:rsidRDefault="00C71487" w:rsidP="004927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023">
              <w:rPr>
                <w:rFonts w:ascii="Times New Roman" w:hAnsi="Times New Roman"/>
                <w:sz w:val="28"/>
                <w:szCs w:val="24"/>
              </w:rPr>
              <w:t>Член совета директоров (наблюдательного совета)</w:t>
            </w:r>
          </w:p>
        </w:tc>
      </w:tr>
      <w:tr w:rsidR="000D7C60" w:rsidTr="00E521CB">
        <w:trPr>
          <w:trHeight w:val="38"/>
        </w:trPr>
        <w:tc>
          <w:tcPr>
            <w:tcW w:w="2087" w:type="dxa"/>
            <w:vMerge/>
          </w:tcPr>
          <w:p w:rsidR="00E521CB" w:rsidRDefault="00E521CB" w:rsidP="00492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A5196B" w:rsidRDefault="00C71487" w:rsidP="001668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96B">
              <w:rPr>
                <w:rFonts w:ascii="Times New Roman" w:hAnsi="Times New Roman"/>
                <w:sz w:val="28"/>
                <w:szCs w:val="24"/>
              </w:rPr>
              <w:t>Иное лицо, деятельност</w:t>
            </w:r>
            <w:r>
              <w:rPr>
                <w:rFonts w:ascii="Times New Roman" w:hAnsi="Times New Roman"/>
                <w:sz w:val="28"/>
                <w:szCs w:val="24"/>
              </w:rPr>
              <w:t>ь котор</w:t>
            </w:r>
            <w:r w:rsidR="001668F1">
              <w:rPr>
                <w:rFonts w:ascii="Times New Roman" w:hAnsi="Times New Roman"/>
                <w:sz w:val="28"/>
                <w:szCs w:val="24"/>
              </w:rPr>
              <w:t>ого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контролирует отчитывающаяся</w:t>
            </w:r>
            <w:r w:rsidRPr="00A5196B">
              <w:rPr>
                <w:rFonts w:ascii="Times New Roman" w:hAnsi="Times New Roman"/>
                <w:sz w:val="28"/>
                <w:szCs w:val="24"/>
              </w:rPr>
              <w:t xml:space="preserve"> организация</w:t>
            </w:r>
          </w:p>
        </w:tc>
      </w:tr>
      <w:tr w:rsidR="000D7C60" w:rsidTr="00E521CB">
        <w:trPr>
          <w:trHeight w:val="38"/>
        </w:trPr>
        <w:tc>
          <w:tcPr>
            <w:tcW w:w="2087" w:type="dxa"/>
            <w:vMerge/>
          </w:tcPr>
          <w:p w:rsidR="00E521CB" w:rsidRDefault="00E521CB" w:rsidP="00492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A5196B" w:rsidRDefault="00C71487" w:rsidP="00BC121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96B">
              <w:rPr>
                <w:rFonts w:ascii="Times New Roman" w:hAnsi="Times New Roman"/>
                <w:sz w:val="28"/>
                <w:szCs w:val="24"/>
              </w:rPr>
              <w:t xml:space="preserve">Иное лицо, которое контролирует деятельность </w:t>
            </w:r>
            <w:r>
              <w:rPr>
                <w:rFonts w:ascii="Times New Roman" w:hAnsi="Times New Roman"/>
                <w:sz w:val="28"/>
                <w:szCs w:val="24"/>
              </w:rPr>
              <w:t>отчитывающейся</w:t>
            </w:r>
            <w:r w:rsidRPr="00A5196B">
              <w:rPr>
                <w:rFonts w:ascii="Times New Roman" w:hAnsi="Times New Roman"/>
                <w:sz w:val="28"/>
                <w:szCs w:val="24"/>
              </w:rPr>
              <w:t xml:space="preserve"> организации</w:t>
            </w:r>
          </w:p>
        </w:tc>
      </w:tr>
      <w:tr w:rsidR="000D7C60" w:rsidTr="00E521CB">
        <w:trPr>
          <w:trHeight w:val="38"/>
        </w:trPr>
        <w:tc>
          <w:tcPr>
            <w:tcW w:w="2087" w:type="dxa"/>
            <w:vMerge/>
          </w:tcPr>
          <w:p w:rsidR="00E521CB" w:rsidRDefault="00E521CB" w:rsidP="00492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A5196B" w:rsidRDefault="00C71487" w:rsidP="00BC121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96B">
              <w:rPr>
                <w:rFonts w:ascii="Times New Roman" w:hAnsi="Times New Roman"/>
                <w:sz w:val="28"/>
                <w:szCs w:val="24"/>
              </w:rPr>
              <w:t xml:space="preserve">Иное лицо, которое оказывает значительное влияние на деятельность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отчитывающейся </w:t>
            </w:r>
            <w:r w:rsidRPr="00A5196B">
              <w:rPr>
                <w:rFonts w:ascii="Times New Roman" w:hAnsi="Times New Roman"/>
                <w:sz w:val="28"/>
                <w:szCs w:val="24"/>
              </w:rPr>
              <w:t>организации</w:t>
            </w:r>
          </w:p>
        </w:tc>
      </w:tr>
      <w:tr w:rsidR="000D7C60" w:rsidTr="00E521CB">
        <w:trPr>
          <w:trHeight w:val="40"/>
        </w:trPr>
        <w:tc>
          <w:tcPr>
            <w:tcW w:w="2087" w:type="dxa"/>
            <w:vMerge/>
          </w:tcPr>
          <w:p w:rsidR="00E521CB" w:rsidRDefault="00E521CB" w:rsidP="00492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A5196B" w:rsidRDefault="00C71487" w:rsidP="00BC121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96B">
              <w:rPr>
                <w:rFonts w:ascii="Times New Roman" w:hAnsi="Times New Roman"/>
                <w:sz w:val="28"/>
                <w:szCs w:val="24"/>
              </w:rPr>
              <w:t xml:space="preserve">Иное лицо, на деятельность которого оказывает значительное влияние </w:t>
            </w:r>
            <w:r>
              <w:rPr>
                <w:rFonts w:ascii="Times New Roman" w:hAnsi="Times New Roman"/>
                <w:sz w:val="28"/>
                <w:szCs w:val="24"/>
              </w:rPr>
              <w:t>отчитывающаяся</w:t>
            </w:r>
            <w:r w:rsidRPr="00A5196B">
              <w:rPr>
                <w:rFonts w:ascii="Times New Roman" w:hAnsi="Times New Roman"/>
                <w:sz w:val="28"/>
                <w:szCs w:val="24"/>
              </w:rPr>
              <w:t xml:space="preserve"> организация</w:t>
            </w:r>
          </w:p>
        </w:tc>
      </w:tr>
      <w:tr w:rsidR="000D7C60" w:rsidTr="00E521CB">
        <w:trPr>
          <w:trHeight w:val="40"/>
        </w:trPr>
        <w:tc>
          <w:tcPr>
            <w:tcW w:w="2087" w:type="dxa"/>
            <w:vMerge/>
          </w:tcPr>
          <w:p w:rsidR="00E521CB" w:rsidRDefault="00E521CB" w:rsidP="00492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A5196B" w:rsidRDefault="00C71487" w:rsidP="004927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96B">
              <w:rPr>
                <w:rFonts w:ascii="Times New Roman" w:hAnsi="Times New Roman"/>
                <w:sz w:val="28"/>
                <w:szCs w:val="24"/>
              </w:rPr>
              <w:t>Лицо, получающее на свои банковские (депозитные) счета, открытые в кредитной организации, заработную плату и иные выплаты в связи с исполнением трудовых обязанностей</w:t>
            </w:r>
          </w:p>
        </w:tc>
      </w:tr>
      <w:tr w:rsidR="000D7C60" w:rsidTr="00E521CB">
        <w:trPr>
          <w:trHeight w:val="40"/>
        </w:trPr>
        <w:tc>
          <w:tcPr>
            <w:tcW w:w="2087" w:type="dxa"/>
            <w:vMerge/>
          </w:tcPr>
          <w:p w:rsidR="00E521CB" w:rsidRDefault="00E521CB" w:rsidP="00492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A5196B" w:rsidRDefault="00C71487" w:rsidP="00BC121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96B">
              <w:rPr>
                <w:rFonts w:ascii="Times New Roman" w:hAnsi="Times New Roman"/>
                <w:sz w:val="28"/>
                <w:szCs w:val="24"/>
              </w:rPr>
              <w:t xml:space="preserve">Лицо, получающее на свои банковские (депозитные) счета, открытые в </w:t>
            </w:r>
            <w:r>
              <w:rPr>
                <w:rFonts w:ascii="Times New Roman" w:hAnsi="Times New Roman"/>
                <w:sz w:val="28"/>
                <w:szCs w:val="24"/>
              </w:rPr>
              <w:t>отчитывающейся</w:t>
            </w:r>
            <w:r w:rsidRPr="00A5196B">
              <w:rPr>
                <w:rFonts w:ascii="Times New Roman" w:hAnsi="Times New Roman"/>
                <w:sz w:val="28"/>
                <w:szCs w:val="24"/>
              </w:rPr>
              <w:t xml:space="preserve"> организации, пенсию</w:t>
            </w:r>
          </w:p>
        </w:tc>
      </w:tr>
      <w:tr w:rsidR="000D7C60" w:rsidTr="00E521CB">
        <w:trPr>
          <w:trHeight w:val="40"/>
        </w:trPr>
        <w:tc>
          <w:tcPr>
            <w:tcW w:w="2087" w:type="dxa"/>
            <w:vMerge/>
          </w:tcPr>
          <w:p w:rsidR="00E521CB" w:rsidRDefault="00E521CB" w:rsidP="00492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A5196B" w:rsidRDefault="00C71487" w:rsidP="004927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Головная организация</w:t>
            </w:r>
          </w:p>
        </w:tc>
      </w:tr>
      <w:tr w:rsidR="000D7C60" w:rsidTr="00E521CB">
        <w:trPr>
          <w:trHeight w:val="40"/>
        </w:trPr>
        <w:tc>
          <w:tcPr>
            <w:tcW w:w="2087" w:type="dxa"/>
            <w:vMerge/>
          </w:tcPr>
          <w:p w:rsidR="00E521CB" w:rsidRDefault="00E521CB" w:rsidP="00492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A5196B" w:rsidRDefault="00C71487" w:rsidP="004927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Дочернее хозяйственное общество</w:t>
            </w:r>
          </w:p>
        </w:tc>
      </w:tr>
      <w:tr w:rsidR="000D7C60" w:rsidTr="00E521CB">
        <w:trPr>
          <w:trHeight w:val="40"/>
        </w:trPr>
        <w:tc>
          <w:tcPr>
            <w:tcW w:w="2087" w:type="dxa"/>
            <w:vMerge/>
          </w:tcPr>
          <w:p w:rsidR="00E521CB" w:rsidRDefault="00E521CB" w:rsidP="00492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A5196B" w:rsidRDefault="00C71487" w:rsidP="004927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Зависимое хозяйственное общество (ассоциированное предприятие)</w:t>
            </w:r>
          </w:p>
        </w:tc>
      </w:tr>
      <w:tr w:rsidR="000D7C60" w:rsidTr="00E521CB">
        <w:trPr>
          <w:trHeight w:val="30"/>
        </w:trPr>
        <w:tc>
          <w:tcPr>
            <w:tcW w:w="2087" w:type="dxa"/>
            <w:vMerge/>
          </w:tcPr>
          <w:p w:rsidR="00E521CB" w:rsidRDefault="00E521CB" w:rsidP="00492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A5196B" w:rsidRDefault="00C71487" w:rsidP="004927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Совместно контролируемое предприятие</w:t>
            </w:r>
          </w:p>
        </w:tc>
      </w:tr>
      <w:tr w:rsidR="000D7C60" w:rsidTr="00E521CB">
        <w:trPr>
          <w:trHeight w:val="25"/>
        </w:trPr>
        <w:tc>
          <w:tcPr>
            <w:tcW w:w="2087" w:type="dxa"/>
            <w:vMerge/>
          </w:tcPr>
          <w:p w:rsidR="00E521CB" w:rsidRDefault="00E521CB" w:rsidP="00492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A5196B" w:rsidRDefault="00C71487" w:rsidP="00BC121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9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Юридическое лицо, деятельность которого контролируют или на которое оказывают значительное влияние близкие родственники связанных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отчитывающейся</w:t>
            </w:r>
            <w:r w:rsidRPr="00A519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организацией лиц</w:t>
            </w:r>
          </w:p>
        </w:tc>
      </w:tr>
      <w:tr w:rsidR="000D7C60" w:rsidTr="00E521CB">
        <w:trPr>
          <w:trHeight w:val="110"/>
        </w:trPr>
        <w:tc>
          <w:tcPr>
            <w:tcW w:w="2087" w:type="dxa"/>
            <w:vMerge w:val="restart"/>
          </w:tcPr>
          <w:p w:rsidR="00E521CB" w:rsidRDefault="00C71487" w:rsidP="00492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Связанные лица</w:t>
            </w:r>
          </w:p>
        </w:tc>
        <w:tc>
          <w:tcPr>
            <w:tcW w:w="2728" w:type="dxa"/>
            <w:vMerge w:val="restart"/>
          </w:tcPr>
          <w:p w:rsidR="00E521CB" w:rsidRDefault="00C71487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связи</w:t>
            </w:r>
          </w:p>
        </w:tc>
        <w:tc>
          <w:tcPr>
            <w:tcW w:w="8788" w:type="dxa"/>
          </w:tcPr>
          <w:p w:rsidR="00E521CB" w:rsidRPr="00645621" w:rsidRDefault="00C71487" w:rsidP="0049279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не предусмотрено</w:t>
            </w:r>
          </w:p>
        </w:tc>
      </w:tr>
      <w:tr w:rsidR="000D7C60" w:rsidTr="00E521CB">
        <w:trPr>
          <w:trHeight w:val="107"/>
        </w:trPr>
        <w:tc>
          <w:tcPr>
            <w:tcW w:w="2087" w:type="dxa"/>
            <w:vMerge/>
          </w:tcPr>
          <w:p w:rsidR="00E521CB" w:rsidRDefault="00E521CB" w:rsidP="00492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645621" w:rsidRDefault="00C71487" w:rsidP="0049279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не несет смысловой нагрузки</w:t>
            </w:r>
          </w:p>
        </w:tc>
      </w:tr>
      <w:tr w:rsidR="000D7C60" w:rsidTr="00E521CB">
        <w:trPr>
          <w:trHeight w:val="107"/>
        </w:trPr>
        <w:tc>
          <w:tcPr>
            <w:tcW w:w="2087" w:type="dxa"/>
            <w:vMerge/>
          </w:tcPr>
          <w:p w:rsidR="00E521CB" w:rsidRDefault="00E521CB" w:rsidP="00492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645621" w:rsidRDefault="00C71487" w:rsidP="0049279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8222D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 1-го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лица </w:t>
            </w:r>
            <w:r w:rsidRPr="008222D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 2-му лицу</w:t>
            </w:r>
          </w:p>
        </w:tc>
      </w:tr>
      <w:tr w:rsidR="000D7C60" w:rsidTr="00E521CB">
        <w:trPr>
          <w:trHeight w:val="107"/>
        </w:trPr>
        <w:tc>
          <w:tcPr>
            <w:tcW w:w="2087" w:type="dxa"/>
            <w:vMerge/>
          </w:tcPr>
          <w:p w:rsidR="00E521CB" w:rsidRDefault="00E521CB" w:rsidP="00492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645621" w:rsidRDefault="00C71487" w:rsidP="0049279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8222D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 2-го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лица </w:t>
            </w:r>
            <w:r w:rsidRPr="008222D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 1-му лицу</w:t>
            </w:r>
          </w:p>
        </w:tc>
      </w:tr>
      <w:tr w:rsidR="000D7C60" w:rsidTr="00E521CB">
        <w:trPr>
          <w:trHeight w:val="210"/>
        </w:trPr>
        <w:tc>
          <w:tcPr>
            <w:tcW w:w="2087" w:type="dxa"/>
            <w:vMerge/>
          </w:tcPr>
          <w:p w:rsidR="00E521CB" w:rsidRDefault="00E521CB" w:rsidP="00492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Pr="00645621" w:rsidRDefault="00C71487" w:rsidP="0049279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8222D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вунаправленная связь</w:t>
            </w:r>
          </w:p>
        </w:tc>
      </w:tr>
      <w:tr w:rsidR="000D7C60" w:rsidTr="00E521CB">
        <w:trPr>
          <w:trHeight w:val="210"/>
        </w:trPr>
        <w:tc>
          <w:tcPr>
            <w:tcW w:w="2087" w:type="dxa"/>
            <w:vMerge/>
          </w:tcPr>
          <w:p w:rsidR="00E521CB" w:rsidRDefault="00E521CB" w:rsidP="00492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521CB" w:rsidRDefault="00E521CB" w:rsidP="004927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521CB" w:rsidRDefault="00C71487" w:rsidP="00492796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Иное</w:t>
            </w:r>
          </w:p>
        </w:tc>
      </w:tr>
    </w:tbl>
    <w:p w:rsidR="003C6000" w:rsidRDefault="003C6000" w:rsidP="007A408F">
      <w:pPr>
        <w:sectPr w:rsidR="003C6000" w:rsidSect="001F5207">
          <w:pgSz w:w="16838" w:h="11906" w:orient="landscape"/>
          <w:pgMar w:top="567" w:right="1134" w:bottom="851" w:left="1134" w:header="426" w:footer="573" w:gutter="0"/>
          <w:cols w:space="708"/>
          <w:titlePg/>
          <w:docGrid w:linePitch="360"/>
        </w:sectPr>
      </w:pPr>
    </w:p>
    <w:p w:rsidR="003C6000" w:rsidRPr="00B567C2" w:rsidRDefault="00C71487" w:rsidP="00D745DA">
      <w:pPr>
        <w:keepNext/>
        <w:keepLines/>
        <w:spacing w:before="240" w:after="0" w:line="360" w:lineRule="auto"/>
        <w:ind w:left="432" w:right="962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332" w:name="_Toc27412927"/>
      <w:bookmarkStart w:id="2333" w:name="_Toc27751529"/>
      <w:bookmarkStart w:id="2334" w:name="_Toc88809195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bookmarkEnd w:id="2332"/>
      <w:bookmarkEnd w:id="2333"/>
      <w:r w:rsidR="00D319EA">
        <w:rPr>
          <w:rFonts w:ascii="Times New Roman" w:eastAsia="Times New Roman" w:hAnsi="Times New Roman" w:cstheme="majorBidi"/>
          <w:sz w:val="28"/>
          <w:szCs w:val="32"/>
          <w:lang w:eastAsia="ru-RU"/>
        </w:rPr>
        <w:t>37</w:t>
      </w:r>
      <w:bookmarkEnd w:id="2334"/>
    </w:p>
    <w:p w:rsidR="003C6000" w:rsidRPr="00C83397" w:rsidRDefault="00C71487" w:rsidP="00D745DA">
      <w:pPr>
        <w:pStyle w:val="21"/>
        <w:jc w:val="center"/>
        <w:rPr>
          <w:color w:val="auto"/>
        </w:rPr>
      </w:pPr>
      <w:bookmarkStart w:id="2335" w:name="_Toc27412928"/>
      <w:bookmarkStart w:id="2336" w:name="_Toc27751530"/>
      <w:bookmarkStart w:id="2337" w:name="_Toc88809196"/>
      <w:r>
        <w:rPr>
          <w:color w:val="auto"/>
        </w:rPr>
        <w:t xml:space="preserve">Элементы справочной информации о </w:t>
      </w:r>
      <w:r>
        <w:rPr>
          <w:rStyle w:val="cs5efed22f1"/>
          <w:rFonts w:cstheme="majorBidi"/>
          <w:color w:val="auto"/>
          <w:sz w:val="28"/>
          <w:szCs w:val="26"/>
        </w:rPr>
        <w:t>видах финансового посредничества</w:t>
      </w:r>
      <w:bookmarkEnd w:id="2335"/>
      <w:bookmarkEnd w:id="2336"/>
      <w:bookmarkEnd w:id="2337"/>
    </w:p>
    <w:tbl>
      <w:tblPr>
        <w:tblStyle w:val="24"/>
        <w:tblW w:w="13603" w:type="dxa"/>
        <w:tblLook w:val="04A0" w:firstRow="1" w:lastRow="0" w:firstColumn="1" w:lastColumn="0" w:noHBand="0" w:noVBand="1"/>
      </w:tblPr>
      <w:tblGrid>
        <w:gridCol w:w="2087"/>
        <w:gridCol w:w="2266"/>
        <w:gridCol w:w="9250"/>
      </w:tblGrid>
      <w:tr w:rsidR="000D7C60" w:rsidTr="009738C1">
        <w:trPr>
          <w:trHeight w:val="728"/>
        </w:trPr>
        <w:tc>
          <w:tcPr>
            <w:tcW w:w="2087" w:type="dxa"/>
          </w:tcPr>
          <w:p w:rsidR="00E521CB" w:rsidRDefault="00C71487" w:rsidP="003C6000">
            <w:pPr>
              <w:rPr>
                <w:rFonts w:ascii="Times New Roman" w:hAnsi="Times New Roman"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266" w:type="dxa"/>
          </w:tcPr>
          <w:p w:rsidR="00E521CB" w:rsidRDefault="00C71487" w:rsidP="003C60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9250" w:type="dxa"/>
          </w:tcPr>
          <w:p w:rsidR="00E521CB" w:rsidRPr="00CD0EEA" w:rsidRDefault="00C71487" w:rsidP="003C600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E521CB">
        <w:trPr>
          <w:trHeight w:val="57"/>
        </w:trPr>
        <w:tc>
          <w:tcPr>
            <w:tcW w:w="2087" w:type="dxa"/>
            <w:vMerge w:val="restart"/>
          </w:tcPr>
          <w:p w:rsidR="009738C1" w:rsidRDefault="00C71487" w:rsidP="003C60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(лица)</w:t>
            </w:r>
          </w:p>
        </w:tc>
        <w:tc>
          <w:tcPr>
            <w:tcW w:w="2266" w:type="dxa"/>
            <w:vMerge w:val="restart"/>
          </w:tcPr>
          <w:p w:rsidR="009738C1" w:rsidRDefault="00C71487" w:rsidP="003C60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финансового посредничества</w:t>
            </w:r>
          </w:p>
        </w:tc>
        <w:tc>
          <w:tcPr>
            <w:tcW w:w="9250" w:type="dxa"/>
          </w:tcPr>
          <w:p w:rsidR="009738C1" w:rsidRPr="00766A10" w:rsidRDefault="00C71487" w:rsidP="003C60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</w:t>
            </w:r>
          </w:p>
        </w:tc>
      </w:tr>
      <w:tr w:rsidR="000D7C60" w:rsidTr="00E521CB">
        <w:trPr>
          <w:trHeight w:val="57"/>
        </w:trPr>
        <w:tc>
          <w:tcPr>
            <w:tcW w:w="2087" w:type="dxa"/>
            <w:vMerge/>
          </w:tcPr>
          <w:p w:rsidR="009738C1" w:rsidRDefault="009738C1" w:rsidP="003C60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Pr="007F01DB" w:rsidRDefault="009738C1" w:rsidP="003C60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CD0EEA" w:rsidRDefault="00C71487" w:rsidP="003C60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Расчетная небанковская кредитная организация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3C60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3C60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CD0EEA" w:rsidRDefault="00C71487" w:rsidP="003C60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Платежная небанковская кредитная организация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3C60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3C60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CD0EEA" w:rsidRDefault="00C71487" w:rsidP="003C60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Центральный контрагент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3C60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3C60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CD0EEA" w:rsidRDefault="00C71487" w:rsidP="003C60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Брокер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3C60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3C60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645621" w:rsidRDefault="00C71487" w:rsidP="003C60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45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Дилер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E417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E417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CD0EEA" w:rsidRDefault="00C71487" w:rsidP="0064562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Форекс-дилер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E417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E417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CD0EEA" w:rsidRDefault="00C71487" w:rsidP="00E417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Управляющий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E417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E417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CD0EEA" w:rsidRDefault="00C71487" w:rsidP="00E417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Инвестиционный советник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0D1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0D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645621" w:rsidRDefault="00C71487" w:rsidP="000D1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Депозитарий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0D1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0D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CD0EEA" w:rsidRDefault="00C71487" w:rsidP="0064562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Центральный депозитарий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0D1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0D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9F2E42" w:rsidRDefault="00C71487" w:rsidP="000D12B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Регистратор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0D1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0D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CD0EEA" w:rsidRDefault="00C71487" w:rsidP="000D1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Биржа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0D1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0D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CD0EEA" w:rsidRDefault="00C71487" w:rsidP="000D1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Торговая система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0D1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0D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CD0EEA" w:rsidRDefault="00C71487" w:rsidP="000D1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Клиринговая организация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0D1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0D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CD0EEA" w:rsidRDefault="00C71487" w:rsidP="000D1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1D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Перестраховочная компания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0D1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0D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CD0EEA" w:rsidRDefault="00C71487" w:rsidP="000D1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Страховой брокер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0D1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0D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CD0EEA" w:rsidRDefault="00C71487" w:rsidP="000D1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1D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Акционерный инвестиционный фонд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0D1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0D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CD0EEA" w:rsidRDefault="00C71487" w:rsidP="000D1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Управляющая компания инвестиционного фонда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0D1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0D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CD0EEA" w:rsidRDefault="00C71487" w:rsidP="000D1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Управляющая компания паевого инвестиционного фонда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0D1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0D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CD0EEA" w:rsidRDefault="00C71487" w:rsidP="000D1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Управляющая компания негосударственного пенсионного фонда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0D1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0D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CD0EEA" w:rsidRDefault="00C71487" w:rsidP="000D1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Специализированный депозитарий инвестиционного фонда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0D1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0D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CD0EEA" w:rsidRDefault="00C71487" w:rsidP="000D1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Специализированный депозитарий паевого инвестиционного фонда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0D1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0D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CD0EEA" w:rsidRDefault="00C71487" w:rsidP="000D1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Специализированный депозитарий негосударственного пенсионного фонда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0D1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0D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CD0EEA" w:rsidRDefault="00C71487" w:rsidP="000D1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Актуарий</w:t>
            </w:r>
          </w:p>
        </w:tc>
      </w:tr>
      <w:tr w:rsidR="000D7C60" w:rsidTr="00E521CB">
        <w:trPr>
          <w:trHeight w:val="35"/>
        </w:trPr>
        <w:tc>
          <w:tcPr>
            <w:tcW w:w="2087" w:type="dxa"/>
            <w:vMerge/>
          </w:tcPr>
          <w:p w:rsidR="009738C1" w:rsidRDefault="009738C1" w:rsidP="000D1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0D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9738C1" w:rsidRPr="00CD0EEA" w:rsidRDefault="00C71487" w:rsidP="000D1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актуарий</w:t>
            </w:r>
          </w:p>
        </w:tc>
      </w:tr>
      <w:tr w:rsidR="000D7C60" w:rsidTr="00E521CB">
        <w:trPr>
          <w:trHeight w:val="123"/>
        </w:trPr>
        <w:tc>
          <w:tcPr>
            <w:tcW w:w="2087" w:type="dxa"/>
            <w:vMerge/>
          </w:tcPr>
          <w:p w:rsidR="009738C1" w:rsidRDefault="009738C1" w:rsidP="00201F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9738C1" w:rsidRDefault="009738C1" w:rsidP="00201F3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  <w:shd w:val="clear" w:color="auto" w:fill="auto"/>
          </w:tcPr>
          <w:p w:rsidR="009738C1" w:rsidRPr="00FF102F" w:rsidRDefault="00C71487" w:rsidP="00201F3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Небанковская кредитная организация, осуществляющая депозитно-кредитные операции</w:t>
            </w:r>
          </w:p>
        </w:tc>
      </w:tr>
    </w:tbl>
    <w:p w:rsidR="00684A83" w:rsidRDefault="00684A83" w:rsidP="007A408F">
      <w:pPr>
        <w:sectPr w:rsidR="00684A83" w:rsidSect="00EA439B">
          <w:pgSz w:w="16838" w:h="11906" w:orient="landscape"/>
          <w:pgMar w:top="709" w:right="1134" w:bottom="851" w:left="1134" w:header="426" w:footer="573" w:gutter="0"/>
          <w:cols w:space="708"/>
          <w:titlePg/>
          <w:docGrid w:linePitch="360"/>
        </w:sectPr>
      </w:pPr>
    </w:p>
    <w:p w:rsidR="00684A83" w:rsidRPr="00475AFE" w:rsidRDefault="00C71487" w:rsidP="00D745DA">
      <w:pPr>
        <w:keepNext/>
        <w:keepLines/>
        <w:spacing w:before="240" w:after="0" w:line="360" w:lineRule="auto"/>
        <w:ind w:left="432" w:right="1954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338" w:name="_Toc27751531"/>
      <w:bookmarkStart w:id="2339" w:name="_Toc88809197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bookmarkEnd w:id="2338"/>
      <w:r w:rsidR="00D319EA">
        <w:rPr>
          <w:rFonts w:ascii="Times New Roman" w:eastAsia="Times New Roman" w:hAnsi="Times New Roman" w:cstheme="majorBidi"/>
          <w:sz w:val="28"/>
          <w:szCs w:val="32"/>
          <w:lang w:eastAsia="ru-RU"/>
        </w:rPr>
        <w:t>38</w:t>
      </w:r>
      <w:bookmarkEnd w:id="2339"/>
    </w:p>
    <w:p w:rsidR="00684A83" w:rsidRPr="00684A83" w:rsidRDefault="00C71487" w:rsidP="00D745DA">
      <w:pPr>
        <w:pStyle w:val="21"/>
        <w:jc w:val="center"/>
        <w:rPr>
          <w:color w:val="auto"/>
        </w:rPr>
      </w:pPr>
      <w:bookmarkStart w:id="2340" w:name="_Toc27751532"/>
      <w:bookmarkStart w:id="2341" w:name="_Toc88809198"/>
      <w:r w:rsidRPr="00C83397">
        <w:rPr>
          <w:color w:val="auto"/>
        </w:rPr>
        <w:t>Справочник</w:t>
      </w:r>
      <w:r w:rsidRPr="00C83397">
        <w:rPr>
          <w:rStyle w:val="cs5efed22f1"/>
          <w:rFonts w:cstheme="majorBidi"/>
          <w:color w:val="auto"/>
          <w:sz w:val="28"/>
          <w:szCs w:val="26"/>
        </w:rPr>
        <w:t xml:space="preserve"> </w:t>
      </w:r>
      <w:r>
        <w:rPr>
          <w:rStyle w:val="cs5efed22f1"/>
          <w:rFonts w:cstheme="majorBidi"/>
          <w:color w:val="auto"/>
          <w:sz w:val="28"/>
          <w:szCs w:val="26"/>
        </w:rPr>
        <w:t>драгоценных металлов</w:t>
      </w:r>
      <w:bookmarkEnd w:id="2340"/>
      <w:bookmarkEnd w:id="2341"/>
    </w:p>
    <w:tbl>
      <w:tblPr>
        <w:tblStyle w:val="24"/>
        <w:tblW w:w="12611" w:type="dxa"/>
        <w:tblLook w:val="04A0" w:firstRow="1" w:lastRow="0" w:firstColumn="1" w:lastColumn="0" w:noHBand="0" w:noVBand="1"/>
      </w:tblPr>
      <w:tblGrid>
        <w:gridCol w:w="2087"/>
        <w:gridCol w:w="2266"/>
        <w:gridCol w:w="6274"/>
        <w:gridCol w:w="1984"/>
      </w:tblGrid>
      <w:tr w:rsidR="000D7C60" w:rsidTr="002245C9">
        <w:trPr>
          <w:trHeight w:val="41"/>
        </w:trPr>
        <w:tc>
          <w:tcPr>
            <w:tcW w:w="2087" w:type="dxa"/>
          </w:tcPr>
          <w:p w:rsidR="002245C9" w:rsidRDefault="00C71487" w:rsidP="00684A83">
            <w:pPr>
              <w:rPr>
                <w:rFonts w:ascii="Times New Roman" w:hAnsi="Times New Roman"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266" w:type="dxa"/>
          </w:tcPr>
          <w:p w:rsidR="002245C9" w:rsidRDefault="00C71487" w:rsidP="00684A8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6274" w:type="dxa"/>
          </w:tcPr>
          <w:p w:rsidR="002245C9" w:rsidRPr="00CD0EEA" w:rsidRDefault="00C71487" w:rsidP="00684A8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  <w:tc>
          <w:tcPr>
            <w:tcW w:w="1984" w:type="dxa"/>
          </w:tcPr>
          <w:p w:rsidR="002245C9" w:rsidRPr="007A408F" w:rsidRDefault="00C71487" w:rsidP="00684A8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A408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Код позиции справочника</w:t>
            </w:r>
            <w:r>
              <w:rPr>
                <w:rStyle w:val="ac"/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footnoteReference w:id="6"/>
            </w:r>
          </w:p>
        </w:tc>
      </w:tr>
      <w:tr w:rsidR="000D7C60" w:rsidTr="002245C9">
        <w:trPr>
          <w:trHeight w:val="57"/>
        </w:trPr>
        <w:tc>
          <w:tcPr>
            <w:tcW w:w="2087" w:type="dxa"/>
            <w:vMerge w:val="restart"/>
          </w:tcPr>
          <w:p w:rsidR="002245C9" w:rsidRDefault="00C71487" w:rsidP="00684A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операции и другие сделки,</w:t>
            </w:r>
          </w:p>
          <w:p w:rsidR="002245C9" w:rsidRDefault="00C71487" w:rsidP="00684A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Ссуды,</w:t>
            </w:r>
          </w:p>
          <w:p w:rsidR="002245C9" w:rsidRDefault="00C71487" w:rsidP="00684A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Обеспечение,</w:t>
            </w:r>
          </w:p>
          <w:p w:rsidR="002245C9" w:rsidRPr="003C79B9" w:rsidRDefault="00C71487" w:rsidP="00CC1E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Учетно-операционная информация кредитной организации</w:t>
            </w:r>
          </w:p>
        </w:tc>
        <w:tc>
          <w:tcPr>
            <w:tcW w:w="2266" w:type="dxa"/>
            <w:vMerge w:val="restart"/>
          </w:tcPr>
          <w:p w:rsidR="002245C9" w:rsidRDefault="009A2FAF" w:rsidP="00CC1E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драгоценного металла</w:t>
            </w:r>
          </w:p>
          <w:p w:rsidR="002245C9" w:rsidRPr="007F01DB" w:rsidRDefault="002245C9" w:rsidP="00CC1E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</w:tcPr>
          <w:p w:rsidR="002245C9" w:rsidRPr="00CD0EEA" w:rsidRDefault="00C71487" w:rsidP="00684A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Золото</w:t>
            </w:r>
          </w:p>
        </w:tc>
        <w:tc>
          <w:tcPr>
            <w:tcW w:w="1984" w:type="dxa"/>
          </w:tcPr>
          <w:p w:rsidR="002245C9" w:rsidRPr="00B46023" w:rsidRDefault="00C71487" w:rsidP="00684A8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А98</w:t>
            </w:r>
          </w:p>
        </w:tc>
      </w:tr>
      <w:tr w:rsidR="000D7C60" w:rsidTr="002245C9">
        <w:trPr>
          <w:trHeight w:val="57"/>
        </w:trPr>
        <w:tc>
          <w:tcPr>
            <w:tcW w:w="2087" w:type="dxa"/>
            <w:vMerge/>
          </w:tcPr>
          <w:p w:rsidR="002245C9" w:rsidRDefault="002245C9" w:rsidP="00684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2245C9" w:rsidRPr="007F01DB" w:rsidRDefault="002245C9" w:rsidP="00684A8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</w:tcPr>
          <w:p w:rsidR="002245C9" w:rsidRPr="00CD0EEA" w:rsidRDefault="00C71487" w:rsidP="00684A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Палладий</w:t>
            </w:r>
          </w:p>
        </w:tc>
        <w:tc>
          <w:tcPr>
            <w:tcW w:w="1984" w:type="dxa"/>
          </w:tcPr>
          <w:p w:rsidR="002245C9" w:rsidRPr="00B46023" w:rsidRDefault="00C71487" w:rsidP="00684A8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А33</w:t>
            </w:r>
          </w:p>
        </w:tc>
      </w:tr>
      <w:tr w:rsidR="000D7C60" w:rsidTr="002245C9">
        <w:trPr>
          <w:trHeight w:val="57"/>
        </w:trPr>
        <w:tc>
          <w:tcPr>
            <w:tcW w:w="2087" w:type="dxa"/>
            <w:vMerge/>
          </w:tcPr>
          <w:p w:rsidR="002245C9" w:rsidRDefault="002245C9" w:rsidP="00684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2245C9" w:rsidRPr="007F01DB" w:rsidRDefault="002245C9" w:rsidP="00684A8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</w:tcPr>
          <w:p w:rsidR="002245C9" w:rsidRPr="00CD0EEA" w:rsidRDefault="00C71487" w:rsidP="00684A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Серебро</w:t>
            </w:r>
          </w:p>
        </w:tc>
        <w:tc>
          <w:tcPr>
            <w:tcW w:w="1984" w:type="dxa"/>
          </w:tcPr>
          <w:p w:rsidR="002245C9" w:rsidRPr="00B46023" w:rsidRDefault="00C71487" w:rsidP="00684A8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А99</w:t>
            </w:r>
          </w:p>
        </w:tc>
      </w:tr>
      <w:tr w:rsidR="000D7C60" w:rsidTr="002245C9">
        <w:trPr>
          <w:trHeight w:val="57"/>
        </w:trPr>
        <w:tc>
          <w:tcPr>
            <w:tcW w:w="2087" w:type="dxa"/>
            <w:vMerge/>
          </w:tcPr>
          <w:p w:rsidR="002245C9" w:rsidRPr="00684A83" w:rsidRDefault="002245C9" w:rsidP="00684A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  <w:vMerge/>
          </w:tcPr>
          <w:p w:rsidR="002245C9" w:rsidRPr="007F01DB" w:rsidRDefault="002245C9" w:rsidP="00684A8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</w:tcPr>
          <w:p w:rsidR="002245C9" w:rsidRPr="00CD0EEA" w:rsidRDefault="00C71487" w:rsidP="00684A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Платина</w:t>
            </w:r>
          </w:p>
        </w:tc>
        <w:tc>
          <w:tcPr>
            <w:tcW w:w="1984" w:type="dxa"/>
          </w:tcPr>
          <w:p w:rsidR="002245C9" w:rsidRPr="00B46023" w:rsidRDefault="00C71487" w:rsidP="00684A8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А76</w:t>
            </w:r>
          </w:p>
        </w:tc>
      </w:tr>
      <w:tr w:rsidR="000D7C60" w:rsidTr="002245C9">
        <w:trPr>
          <w:trHeight w:val="57"/>
        </w:trPr>
        <w:tc>
          <w:tcPr>
            <w:tcW w:w="2087" w:type="dxa"/>
            <w:vMerge/>
          </w:tcPr>
          <w:p w:rsidR="002245C9" w:rsidRPr="00684A83" w:rsidRDefault="002245C9" w:rsidP="00684A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  <w:vMerge/>
          </w:tcPr>
          <w:p w:rsidR="002245C9" w:rsidRPr="007F01DB" w:rsidRDefault="002245C9" w:rsidP="00684A8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</w:tcPr>
          <w:p w:rsidR="002245C9" w:rsidRPr="00B365C5" w:rsidRDefault="00C71487" w:rsidP="00684A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Иридий</w:t>
            </w:r>
          </w:p>
        </w:tc>
        <w:tc>
          <w:tcPr>
            <w:tcW w:w="1984" w:type="dxa"/>
          </w:tcPr>
          <w:p w:rsidR="002245C9" w:rsidRDefault="00C71487" w:rsidP="00684A8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А101</w:t>
            </w:r>
          </w:p>
        </w:tc>
      </w:tr>
      <w:tr w:rsidR="000D7C60" w:rsidTr="002245C9">
        <w:trPr>
          <w:trHeight w:val="57"/>
        </w:trPr>
        <w:tc>
          <w:tcPr>
            <w:tcW w:w="2087" w:type="dxa"/>
            <w:vMerge/>
          </w:tcPr>
          <w:p w:rsidR="002245C9" w:rsidRDefault="002245C9" w:rsidP="00684A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  <w:vMerge/>
          </w:tcPr>
          <w:p w:rsidR="002245C9" w:rsidRPr="007F01DB" w:rsidRDefault="002245C9" w:rsidP="00684A8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</w:tcPr>
          <w:p w:rsidR="002245C9" w:rsidRDefault="00C71487" w:rsidP="00684A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Родий</w:t>
            </w:r>
          </w:p>
        </w:tc>
        <w:tc>
          <w:tcPr>
            <w:tcW w:w="1984" w:type="dxa"/>
          </w:tcPr>
          <w:p w:rsidR="002245C9" w:rsidRDefault="00C71487" w:rsidP="00684A8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А30</w:t>
            </w:r>
          </w:p>
        </w:tc>
      </w:tr>
      <w:tr w:rsidR="000D7C60" w:rsidTr="002245C9">
        <w:trPr>
          <w:trHeight w:val="57"/>
        </w:trPr>
        <w:tc>
          <w:tcPr>
            <w:tcW w:w="2087" w:type="dxa"/>
            <w:vMerge/>
          </w:tcPr>
          <w:p w:rsidR="002245C9" w:rsidRDefault="002245C9" w:rsidP="00684A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  <w:vMerge/>
          </w:tcPr>
          <w:p w:rsidR="002245C9" w:rsidRPr="007F01DB" w:rsidRDefault="002245C9" w:rsidP="00684A8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</w:tcPr>
          <w:p w:rsidR="002245C9" w:rsidRDefault="00C71487" w:rsidP="00684A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Рутений</w:t>
            </w:r>
          </w:p>
        </w:tc>
        <w:tc>
          <w:tcPr>
            <w:tcW w:w="1984" w:type="dxa"/>
          </w:tcPr>
          <w:p w:rsidR="002245C9" w:rsidRDefault="00C71487" w:rsidP="00684A8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А102</w:t>
            </w:r>
          </w:p>
        </w:tc>
      </w:tr>
      <w:tr w:rsidR="000D7C60" w:rsidTr="002245C9">
        <w:trPr>
          <w:trHeight w:val="57"/>
        </w:trPr>
        <w:tc>
          <w:tcPr>
            <w:tcW w:w="2087" w:type="dxa"/>
            <w:vMerge/>
          </w:tcPr>
          <w:p w:rsidR="002245C9" w:rsidRDefault="002245C9" w:rsidP="00684A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  <w:vMerge/>
          </w:tcPr>
          <w:p w:rsidR="002245C9" w:rsidRPr="007F01DB" w:rsidRDefault="002245C9" w:rsidP="00684A8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</w:tcPr>
          <w:p w:rsidR="002245C9" w:rsidRDefault="00C71487" w:rsidP="00684A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Осмий</w:t>
            </w:r>
          </w:p>
        </w:tc>
        <w:tc>
          <w:tcPr>
            <w:tcW w:w="1984" w:type="dxa"/>
          </w:tcPr>
          <w:p w:rsidR="002245C9" w:rsidRDefault="00C71487" w:rsidP="00684A8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А103</w:t>
            </w:r>
          </w:p>
        </w:tc>
      </w:tr>
      <w:tr w:rsidR="000D7C60" w:rsidTr="002245C9">
        <w:trPr>
          <w:trHeight w:val="57"/>
        </w:trPr>
        <w:tc>
          <w:tcPr>
            <w:tcW w:w="2087" w:type="dxa"/>
            <w:vMerge/>
          </w:tcPr>
          <w:p w:rsidR="002245C9" w:rsidRDefault="002245C9" w:rsidP="00684A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  <w:vMerge/>
          </w:tcPr>
          <w:p w:rsidR="002245C9" w:rsidRPr="007F01DB" w:rsidRDefault="002245C9" w:rsidP="00684A8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</w:tcPr>
          <w:p w:rsidR="002245C9" w:rsidRDefault="00C71487" w:rsidP="00684A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984" w:type="dxa"/>
          </w:tcPr>
          <w:p w:rsidR="002245C9" w:rsidRDefault="00C71487" w:rsidP="00684A8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000</w:t>
            </w:r>
          </w:p>
        </w:tc>
      </w:tr>
    </w:tbl>
    <w:p w:rsidR="003C79B9" w:rsidRPr="00FE6765" w:rsidRDefault="003C79B9" w:rsidP="007A408F">
      <w:pPr>
        <w:rPr>
          <w:lang w:val="en-US"/>
        </w:rPr>
        <w:sectPr w:rsidR="003C79B9" w:rsidRPr="00FE6765" w:rsidSect="00EA439B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3C79B9" w:rsidRPr="00A20DB5" w:rsidRDefault="00C71487" w:rsidP="00D745DA">
      <w:pPr>
        <w:keepNext/>
        <w:keepLines/>
        <w:spacing w:before="240" w:after="0" w:line="360" w:lineRule="auto"/>
        <w:ind w:left="432" w:right="962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342" w:name="_Toc27751533"/>
      <w:bookmarkStart w:id="2343" w:name="_Toc88809199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bookmarkEnd w:id="2342"/>
      <w:r w:rsidR="00CE3BBB">
        <w:rPr>
          <w:rFonts w:ascii="Times New Roman" w:eastAsia="Times New Roman" w:hAnsi="Times New Roman" w:cstheme="majorBidi"/>
          <w:sz w:val="28"/>
          <w:szCs w:val="32"/>
          <w:lang w:eastAsia="ru-RU"/>
        </w:rPr>
        <w:t>39</w:t>
      </w:r>
      <w:bookmarkEnd w:id="2343"/>
    </w:p>
    <w:p w:rsidR="003C79B9" w:rsidRPr="00684A83" w:rsidRDefault="00C71487" w:rsidP="00D745DA">
      <w:pPr>
        <w:pStyle w:val="21"/>
        <w:jc w:val="center"/>
        <w:rPr>
          <w:color w:val="auto"/>
        </w:rPr>
      </w:pPr>
      <w:bookmarkStart w:id="2344" w:name="_Toc27751534"/>
      <w:bookmarkStart w:id="2345" w:name="_Toc88809200"/>
      <w:r>
        <w:rPr>
          <w:color w:val="auto"/>
        </w:rPr>
        <w:t>Элементы справочной информации о видах</w:t>
      </w:r>
      <w:r w:rsidRPr="00C83397">
        <w:rPr>
          <w:rStyle w:val="cs5efed22f1"/>
          <w:rFonts w:cstheme="majorBidi"/>
          <w:color w:val="auto"/>
          <w:sz w:val="28"/>
          <w:szCs w:val="26"/>
        </w:rPr>
        <w:t xml:space="preserve"> </w:t>
      </w:r>
      <w:r>
        <w:rPr>
          <w:rStyle w:val="cs5efed22f1"/>
          <w:rFonts w:cstheme="majorBidi"/>
          <w:color w:val="auto"/>
          <w:sz w:val="28"/>
          <w:szCs w:val="26"/>
        </w:rPr>
        <w:t>процентных ставок</w:t>
      </w:r>
      <w:bookmarkEnd w:id="2344"/>
      <w:bookmarkEnd w:id="2345"/>
    </w:p>
    <w:tbl>
      <w:tblPr>
        <w:tblStyle w:val="24"/>
        <w:tblW w:w="13603" w:type="dxa"/>
        <w:tblLook w:val="04A0" w:firstRow="1" w:lastRow="0" w:firstColumn="1" w:lastColumn="0" w:noHBand="0" w:noVBand="1"/>
      </w:tblPr>
      <w:tblGrid>
        <w:gridCol w:w="2087"/>
        <w:gridCol w:w="2266"/>
        <w:gridCol w:w="9250"/>
      </w:tblGrid>
      <w:tr w:rsidR="000D7C60" w:rsidTr="005937F6">
        <w:trPr>
          <w:trHeight w:val="41"/>
        </w:trPr>
        <w:tc>
          <w:tcPr>
            <w:tcW w:w="2087" w:type="dxa"/>
          </w:tcPr>
          <w:p w:rsidR="005937F6" w:rsidRDefault="00C71487" w:rsidP="003C79B9">
            <w:pPr>
              <w:rPr>
                <w:rFonts w:ascii="Times New Roman" w:hAnsi="Times New Roman"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266" w:type="dxa"/>
          </w:tcPr>
          <w:p w:rsidR="005937F6" w:rsidRDefault="00C71487" w:rsidP="003C79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9250" w:type="dxa"/>
          </w:tcPr>
          <w:p w:rsidR="005937F6" w:rsidRPr="00CD0EEA" w:rsidRDefault="00C71487" w:rsidP="003C79B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 w:val="restart"/>
          </w:tcPr>
          <w:p w:rsidR="005937F6" w:rsidRPr="003C79B9" w:rsidRDefault="00C71487" w:rsidP="006F68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266" w:type="dxa"/>
            <w:vMerge w:val="restart"/>
          </w:tcPr>
          <w:p w:rsidR="005937F6" w:rsidRPr="007F01DB" w:rsidRDefault="00C71487" w:rsidP="006F68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процентной ставки</w:t>
            </w:r>
          </w:p>
        </w:tc>
        <w:tc>
          <w:tcPr>
            <w:tcW w:w="9250" w:type="dxa"/>
          </w:tcPr>
          <w:p w:rsidR="005937F6" w:rsidRPr="006F68CD" w:rsidRDefault="00C71487" w:rsidP="003C79B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68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Комбинированная процентная ставка: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5937F6" w:rsidRDefault="005937F6" w:rsidP="006F68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937F6" w:rsidRPr="006E689D" w:rsidRDefault="005937F6" w:rsidP="006F68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5937F6" w:rsidRPr="006F68CD" w:rsidRDefault="00C71487" w:rsidP="006F68CD">
            <w:pPr>
              <w:ind w:firstLine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DE7">
              <w:rPr>
                <w:rFonts w:ascii="Times New Roman" w:hAnsi="Times New Roman"/>
                <w:color w:val="000000"/>
                <w:sz w:val="28"/>
                <w:szCs w:val="28"/>
              </w:rPr>
              <w:t>Фиксированная/плавающая процентная ставка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5937F6" w:rsidRPr="003C79B9" w:rsidRDefault="005937F6" w:rsidP="006F68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937F6" w:rsidRPr="007F01DB" w:rsidRDefault="005937F6" w:rsidP="006F68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5937F6" w:rsidRPr="006F68CD" w:rsidRDefault="00C71487" w:rsidP="006F68CD">
            <w:pPr>
              <w:ind w:firstLine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DE7">
              <w:rPr>
                <w:rFonts w:ascii="Times New Roman" w:hAnsi="Times New Roman"/>
                <w:color w:val="000000"/>
                <w:sz w:val="28"/>
                <w:szCs w:val="28"/>
              </w:rPr>
              <w:t>Фиксированная/переменная процентная ставка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5937F6" w:rsidRPr="003C79B9" w:rsidRDefault="005937F6" w:rsidP="006F68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937F6" w:rsidRPr="007F01DB" w:rsidRDefault="005937F6" w:rsidP="006F68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5937F6" w:rsidRPr="00CD0EEA" w:rsidRDefault="00C71487" w:rsidP="006F68CD">
            <w:pPr>
              <w:ind w:firstLine="1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DE7">
              <w:rPr>
                <w:rFonts w:ascii="Times New Roman" w:hAnsi="Times New Roman"/>
                <w:color w:val="000000"/>
                <w:sz w:val="28"/>
                <w:szCs w:val="28"/>
              </w:rPr>
              <w:t>Плавающая/переменная процентная ставка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5937F6" w:rsidRPr="003C79B9" w:rsidRDefault="005937F6" w:rsidP="006F68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937F6" w:rsidRPr="007F01DB" w:rsidRDefault="005937F6" w:rsidP="006F68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5937F6" w:rsidRPr="00CD0EEA" w:rsidRDefault="00C71487" w:rsidP="006F68CD">
            <w:pPr>
              <w:ind w:firstLine="1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DE7">
              <w:rPr>
                <w:rFonts w:ascii="Times New Roman" w:hAnsi="Times New Roman"/>
                <w:color w:val="000000"/>
                <w:sz w:val="28"/>
                <w:szCs w:val="28"/>
              </w:rPr>
              <w:t>Иная комбинация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5937F6" w:rsidRPr="003C79B9" w:rsidRDefault="005937F6" w:rsidP="006F68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937F6" w:rsidRPr="007F01DB" w:rsidRDefault="005937F6" w:rsidP="006F68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5937F6" w:rsidRPr="006F68CD" w:rsidRDefault="00C71487" w:rsidP="006F68C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68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Переменная</w:t>
            </w:r>
            <w:r w:rsidRPr="006F68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процентная ставка: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5937F6" w:rsidRPr="003C79B9" w:rsidRDefault="005937F6" w:rsidP="006F68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937F6" w:rsidRPr="007F01DB" w:rsidRDefault="005937F6" w:rsidP="006F68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5937F6" w:rsidRPr="00CD0EEA" w:rsidRDefault="00C71487" w:rsidP="006F68CD">
            <w:pPr>
              <w:ind w:left="1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Переменная процентная ставка, зависящая от рыночных индикаторов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5937F6" w:rsidRPr="003C79B9" w:rsidRDefault="005937F6" w:rsidP="006F68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937F6" w:rsidRPr="007F01DB" w:rsidRDefault="005937F6" w:rsidP="006F68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5937F6" w:rsidRPr="00CD0EEA" w:rsidRDefault="00C71487" w:rsidP="006F68CD">
            <w:pPr>
              <w:ind w:left="1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Переменная процентная ставка, не зависящая от рыночных индикаторов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5937F6" w:rsidRPr="003C79B9" w:rsidRDefault="005937F6" w:rsidP="006F68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937F6" w:rsidRPr="007F01DB" w:rsidRDefault="005937F6" w:rsidP="006F68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5937F6" w:rsidRPr="00CD0EEA" w:rsidRDefault="00C71487" w:rsidP="006F68C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DE7">
              <w:rPr>
                <w:rFonts w:ascii="Times New Roman" w:hAnsi="Times New Roman"/>
                <w:color w:val="000000"/>
                <w:sz w:val="28"/>
              </w:rPr>
              <w:t>Фиксированная процентная ставка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5937F6" w:rsidRPr="003C79B9" w:rsidRDefault="005937F6" w:rsidP="006F68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937F6" w:rsidRPr="007F01DB" w:rsidRDefault="005937F6" w:rsidP="006F68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5937F6" w:rsidRPr="00CD0EEA" w:rsidRDefault="00C71487" w:rsidP="006F68C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DE7">
              <w:rPr>
                <w:rFonts w:ascii="Times New Roman" w:hAnsi="Times New Roman"/>
                <w:color w:val="000000"/>
                <w:sz w:val="28"/>
                <w:szCs w:val="28"/>
              </w:rPr>
              <w:t>Плавающая процентная ставка</w:t>
            </w:r>
          </w:p>
        </w:tc>
      </w:tr>
    </w:tbl>
    <w:p w:rsidR="00DD340C" w:rsidRDefault="00DD340C" w:rsidP="007A408F">
      <w:pPr>
        <w:sectPr w:rsidR="00DD340C" w:rsidSect="00EA439B">
          <w:pgSz w:w="16838" w:h="11906" w:orient="landscape"/>
          <w:pgMar w:top="993" w:right="1134" w:bottom="851" w:left="1134" w:header="426" w:footer="573" w:gutter="0"/>
          <w:cols w:space="708"/>
          <w:titlePg/>
          <w:docGrid w:linePitch="360"/>
        </w:sectPr>
      </w:pPr>
    </w:p>
    <w:p w:rsidR="00DD340C" w:rsidRPr="00A20DB5" w:rsidRDefault="00C71487" w:rsidP="00D745DA">
      <w:pPr>
        <w:keepNext/>
        <w:keepLines/>
        <w:spacing w:before="240" w:after="0" w:line="360" w:lineRule="auto"/>
        <w:ind w:left="432" w:right="962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346" w:name="_Toc88809201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 w:rsidR="00CE3BBB" w:rsidRPr="00A20DB5">
        <w:rPr>
          <w:rFonts w:ascii="Times New Roman" w:eastAsia="Times New Roman" w:hAnsi="Times New Roman" w:cstheme="majorBidi"/>
          <w:sz w:val="28"/>
          <w:szCs w:val="32"/>
          <w:lang w:eastAsia="ru-RU"/>
        </w:rPr>
        <w:t>4</w:t>
      </w:r>
      <w:r w:rsidR="00CE3BBB">
        <w:rPr>
          <w:rFonts w:ascii="Times New Roman" w:eastAsia="Times New Roman" w:hAnsi="Times New Roman" w:cstheme="majorBidi"/>
          <w:sz w:val="28"/>
          <w:szCs w:val="32"/>
          <w:lang w:eastAsia="ru-RU"/>
        </w:rPr>
        <w:t>0</w:t>
      </w:r>
      <w:bookmarkEnd w:id="2346"/>
    </w:p>
    <w:p w:rsidR="00DD340C" w:rsidRPr="00684A83" w:rsidRDefault="00C71487" w:rsidP="00D745DA">
      <w:pPr>
        <w:pStyle w:val="21"/>
        <w:jc w:val="center"/>
        <w:rPr>
          <w:color w:val="auto"/>
        </w:rPr>
      </w:pPr>
      <w:bookmarkStart w:id="2347" w:name="_Toc88809202"/>
      <w:r>
        <w:rPr>
          <w:color w:val="auto"/>
        </w:rPr>
        <w:t>Элементы справочной информации о видах</w:t>
      </w:r>
      <w:r w:rsidRPr="00C83397">
        <w:rPr>
          <w:rStyle w:val="cs5efed22f1"/>
          <w:rFonts w:cstheme="majorBidi"/>
          <w:color w:val="auto"/>
          <w:sz w:val="28"/>
          <w:szCs w:val="26"/>
        </w:rPr>
        <w:t xml:space="preserve"> </w:t>
      </w:r>
      <w:r>
        <w:rPr>
          <w:rStyle w:val="cs5efed22f1"/>
          <w:rFonts w:cstheme="majorBidi"/>
          <w:color w:val="auto"/>
          <w:sz w:val="28"/>
          <w:szCs w:val="26"/>
        </w:rPr>
        <w:t>структурных подразделений</w:t>
      </w:r>
      <w:bookmarkEnd w:id="2347"/>
    </w:p>
    <w:tbl>
      <w:tblPr>
        <w:tblStyle w:val="24"/>
        <w:tblW w:w="13603" w:type="dxa"/>
        <w:tblLook w:val="04A0" w:firstRow="1" w:lastRow="0" w:firstColumn="1" w:lastColumn="0" w:noHBand="0" w:noVBand="1"/>
      </w:tblPr>
      <w:tblGrid>
        <w:gridCol w:w="2087"/>
        <w:gridCol w:w="2266"/>
        <w:gridCol w:w="9250"/>
      </w:tblGrid>
      <w:tr w:rsidR="000D7C60" w:rsidTr="005937F6">
        <w:trPr>
          <w:trHeight w:val="41"/>
        </w:trPr>
        <w:tc>
          <w:tcPr>
            <w:tcW w:w="2087" w:type="dxa"/>
          </w:tcPr>
          <w:p w:rsidR="005937F6" w:rsidRDefault="00C71487" w:rsidP="009B4C60">
            <w:pPr>
              <w:rPr>
                <w:rFonts w:ascii="Times New Roman" w:hAnsi="Times New Roman"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266" w:type="dxa"/>
          </w:tcPr>
          <w:p w:rsidR="005937F6" w:rsidRDefault="00C71487" w:rsidP="009B4C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9250" w:type="dxa"/>
          </w:tcPr>
          <w:p w:rsidR="005937F6" w:rsidRPr="00CD0EEA" w:rsidRDefault="00C71487" w:rsidP="009B4C6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 w:val="restart"/>
          </w:tcPr>
          <w:p w:rsidR="005937F6" w:rsidRPr="003C79B9" w:rsidRDefault="00C71487" w:rsidP="00DD34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(лица)</w:t>
            </w:r>
          </w:p>
        </w:tc>
        <w:tc>
          <w:tcPr>
            <w:tcW w:w="2266" w:type="dxa"/>
            <w:vMerge w:val="restart"/>
          </w:tcPr>
          <w:p w:rsidR="005937F6" w:rsidRPr="007F01DB" w:rsidRDefault="00C71487" w:rsidP="00DD34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структурного подразделения</w:t>
            </w:r>
          </w:p>
        </w:tc>
        <w:tc>
          <w:tcPr>
            <w:tcW w:w="9250" w:type="dxa"/>
          </w:tcPr>
          <w:p w:rsidR="005937F6" w:rsidRPr="006F68CD" w:rsidRDefault="00C71487" w:rsidP="00DD340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Структурное подразделение: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5937F6" w:rsidRDefault="005937F6" w:rsidP="00DD3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937F6" w:rsidRDefault="005937F6" w:rsidP="00DD34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5937F6" w:rsidRDefault="00C71487" w:rsidP="00DD340C">
            <w:pPr>
              <w:ind w:firstLine="18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Головной офис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5937F6" w:rsidRDefault="005937F6" w:rsidP="00DD3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937F6" w:rsidRDefault="005937F6" w:rsidP="00DD34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5937F6" w:rsidRPr="006F68CD" w:rsidRDefault="00C71487" w:rsidP="00DD340C">
            <w:pPr>
              <w:ind w:firstLine="18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76B0">
              <w:rPr>
                <w:rStyle w:val="cs5efed22f1"/>
                <w:b/>
                <w:bCs/>
                <w:color w:val="auto"/>
                <w:sz w:val="28"/>
                <w:szCs w:val="28"/>
                <w:lang w:eastAsia="ru-RU"/>
              </w:rPr>
              <w:t>Обособленное подразделение: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5937F6" w:rsidRDefault="005937F6" w:rsidP="00DD3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937F6" w:rsidRDefault="005937F6" w:rsidP="00DD34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5937F6" w:rsidRPr="006F68CD" w:rsidRDefault="00C71487" w:rsidP="00DD340C">
            <w:pPr>
              <w:ind w:firstLine="4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4D89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Филиал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5937F6" w:rsidRDefault="005937F6" w:rsidP="00DD3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937F6" w:rsidRDefault="005937F6" w:rsidP="00DD34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5937F6" w:rsidRPr="006F68CD" w:rsidRDefault="00C71487" w:rsidP="00DD340C">
            <w:pPr>
              <w:ind w:firstLine="4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4D89"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Представительство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5937F6" w:rsidRDefault="005937F6" w:rsidP="00DD3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937F6" w:rsidRDefault="005937F6" w:rsidP="00DD34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5937F6" w:rsidRPr="00DE782A" w:rsidRDefault="00C71487" w:rsidP="00DE782A">
            <w:pPr>
              <w:ind w:firstLine="183"/>
              <w:jc w:val="both"/>
              <w:rPr>
                <w:rStyle w:val="cs5efed22f1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DE782A">
              <w:rPr>
                <w:rStyle w:val="cs5efed22f1"/>
                <w:b/>
                <w:bCs/>
                <w:color w:val="auto"/>
                <w:sz w:val="28"/>
                <w:szCs w:val="28"/>
                <w:lang w:eastAsia="ru-RU"/>
              </w:rPr>
              <w:t>Внутреннее структурное подразделение: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5937F6" w:rsidRDefault="005937F6" w:rsidP="00DD3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937F6" w:rsidRDefault="005937F6" w:rsidP="00DD34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5937F6" w:rsidRPr="006F68CD" w:rsidRDefault="00C71487" w:rsidP="00DE782A">
            <w:pPr>
              <w:ind w:firstLine="4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Дополнительный офис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5937F6" w:rsidRDefault="005937F6" w:rsidP="00DD3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937F6" w:rsidRDefault="005937F6" w:rsidP="00DD34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5937F6" w:rsidRPr="006F68CD" w:rsidRDefault="00C71487" w:rsidP="00DE782A">
            <w:pPr>
              <w:ind w:firstLine="4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Кредитно-кассовый офис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5937F6" w:rsidRDefault="005937F6" w:rsidP="00DD3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937F6" w:rsidRDefault="005937F6" w:rsidP="00DD34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5937F6" w:rsidRPr="006F68CD" w:rsidRDefault="00C71487" w:rsidP="00DE782A">
            <w:pPr>
              <w:ind w:firstLine="4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Операционный офис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5937F6" w:rsidRDefault="005937F6" w:rsidP="00DD3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937F6" w:rsidRDefault="005937F6" w:rsidP="00DD34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5937F6" w:rsidRPr="006F68CD" w:rsidRDefault="00C71487" w:rsidP="00DE782A">
            <w:pPr>
              <w:ind w:firstLine="4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Операционная касса вне кассового узла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5937F6" w:rsidRDefault="005937F6" w:rsidP="00DD3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937F6" w:rsidRDefault="005937F6" w:rsidP="00DD34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5937F6" w:rsidRPr="006F68CD" w:rsidRDefault="00C71487">
            <w:pPr>
              <w:ind w:left="4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  <w:t>Иное внутреннее структурное подразделение</w:t>
            </w:r>
          </w:p>
        </w:tc>
      </w:tr>
    </w:tbl>
    <w:p w:rsidR="00690E71" w:rsidRDefault="00690E71" w:rsidP="007A408F">
      <w:pPr>
        <w:sectPr w:rsidR="00690E71" w:rsidSect="00EA439B">
          <w:pgSz w:w="16838" w:h="11906" w:orient="landscape"/>
          <w:pgMar w:top="709" w:right="1134" w:bottom="851" w:left="1134" w:header="426" w:footer="573" w:gutter="0"/>
          <w:cols w:space="708"/>
          <w:titlePg/>
          <w:docGrid w:linePitch="360"/>
        </w:sectPr>
      </w:pPr>
    </w:p>
    <w:p w:rsidR="002A108F" w:rsidRPr="00A20DB5" w:rsidRDefault="00C71487" w:rsidP="00D745DA">
      <w:pPr>
        <w:keepNext/>
        <w:keepLines/>
        <w:spacing w:before="240" w:after="0" w:line="360" w:lineRule="auto"/>
        <w:ind w:left="432" w:right="962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348" w:name="_Toc88809203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 w:rsidR="00CE3BBB" w:rsidRPr="00A20DB5">
        <w:rPr>
          <w:rFonts w:ascii="Times New Roman" w:eastAsia="Times New Roman" w:hAnsi="Times New Roman" w:cstheme="majorBidi"/>
          <w:sz w:val="28"/>
          <w:szCs w:val="32"/>
          <w:lang w:eastAsia="ru-RU"/>
        </w:rPr>
        <w:t>4</w:t>
      </w:r>
      <w:r w:rsidR="00CE3BBB">
        <w:rPr>
          <w:rFonts w:ascii="Times New Roman" w:eastAsia="Times New Roman" w:hAnsi="Times New Roman" w:cstheme="majorBidi"/>
          <w:sz w:val="28"/>
          <w:szCs w:val="32"/>
          <w:lang w:eastAsia="ru-RU"/>
        </w:rPr>
        <w:t>1</w:t>
      </w:r>
      <w:bookmarkEnd w:id="2348"/>
    </w:p>
    <w:p w:rsidR="002A108F" w:rsidRDefault="00C71487" w:rsidP="00D745DA">
      <w:pPr>
        <w:pStyle w:val="21"/>
        <w:jc w:val="center"/>
        <w:rPr>
          <w:rStyle w:val="cs5efed22f1"/>
          <w:rFonts w:cstheme="majorBidi"/>
          <w:color w:val="auto"/>
          <w:sz w:val="28"/>
          <w:szCs w:val="26"/>
        </w:rPr>
      </w:pPr>
      <w:bookmarkStart w:id="2349" w:name="_Toc88809204"/>
      <w:r>
        <w:rPr>
          <w:color w:val="auto"/>
        </w:rPr>
        <w:t xml:space="preserve">Элементы справочной информации о </w:t>
      </w:r>
      <w:r w:rsidR="009B4C60">
        <w:rPr>
          <w:rStyle w:val="cs5efed22f1"/>
          <w:rFonts w:cstheme="majorBidi"/>
          <w:color w:val="auto"/>
          <w:sz w:val="28"/>
          <w:szCs w:val="26"/>
        </w:rPr>
        <w:t>дополнительных характеристик</w:t>
      </w:r>
      <w:r>
        <w:rPr>
          <w:rStyle w:val="cs5efed22f1"/>
          <w:rFonts w:cstheme="majorBidi"/>
          <w:color w:val="auto"/>
          <w:sz w:val="28"/>
          <w:szCs w:val="26"/>
        </w:rPr>
        <w:t>ах</w:t>
      </w:r>
      <w:r w:rsidR="009B4C60">
        <w:rPr>
          <w:rStyle w:val="cs5efed22f1"/>
          <w:rFonts w:cstheme="majorBidi"/>
          <w:color w:val="auto"/>
          <w:sz w:val="28"/>
          <w:szCs w:val="26"/>
        </w:rPr>
        <w:t xml:space="preserve"> </w:t>
      </w:r>
      <w:r w:rsidR="00536F24">
        <w:rPr>
          <w:rStyle w:val="cs5efed22f1"/>
          <w:rFonts w:cstheme="majorBidi"/>
          <w:color w:val="auto"/>
          <w:sz w:val="28"/>
          <w:szCs w:val="26"/>
        </w:rPr>
        <w:t>субъекта</w:t>
      </w:r>
      <w:bookmarkEnd w:id="2349"/>
    </w:p>
    <w:tbl>
      <w:tblPr>
        <w:tblStyle w:val="24"/>
        <w:tblW w:w="13603" w:type="dxa"/>
        <w:tblLook w:val="04A0" w:firstRow="1" w:lastRow="0" w:firstColumn="1" w:lastColumn="0" w:noHBand="0" w:noVBand="1"/>
      </w:tblPr>
      <w:tblGrid>
        <w:gridCol w:w="2087"/>
        <w:gridCol w:w="2266"/>
        <w:gridCol w:w="9250"/>
      </w:tblGrid>
      <w:tr w:rsidR="000D7C60" w:rsidTr="005937F6">
        <w:trPr>
          <w:trHeight w:val="41"/>
        </w:trPr>
        <w:tc>
          <w:tcPr>
            <w:tcW w:w="2087" w:type="dxa"/>
          </w:tcPr>
          <w:p w:rsidR="005937F6" w:rsidRDefault="00C71487" w:rsidP="00953401">
            <w:pPr>
              <w:rPr>
                <w:rFonts w:ascii="Times New Roman" w:hAnsi="Times New Roman"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266" w:type="dxa"/>
          </w:tcPr>
          <w:p w:rsidR="005937F6" w:rsidRDefault="00C71487" w:rsidP="0095340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9250" w:type="dxa"/>
          </w:tcPr>
          <w:p w:rsidR="005937F6" w:rsidRPr="00CD0EEA" w:rsidRDefault="00C71487" w:rsidP="00953401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D403FF">
        <w:trPr>
          <w:trHeight w:val="321"/>
        </w:trPr>
        <w:tc>
          <w:tcPr>
            <w:tcW w:w="2087" w:type="dxa"/>
            <w:vMerge w:val="restart"/>
          </w:tcPr>
          <w:p w:rsidR="00D403FF" w:rsidRPr="00D403FF" w:rsidRDefault="00C71487" w:rsidP="009534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(лица)</w:t>
            </w:r>
          </w:p>
        </w:tc>
        <w:tc>
          <w:tcPr>
            <w:tcW w:w="2266" w:type="dxa"/>
            <w:vMerge w:val="restart"/>
          </w:tcPr>
          <w:p w:rsidR="00D403FF" w:rsidRPr="00D403FF" w:rsidRDefault="00C71487" w:rsidP="009534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Принадлежность к банковскому холдингу (банковской группе)</w:t>
            </w:r>
          </w:p>
        </w:tc>
        <w:tc>
          <w:tcPr>
            <w:tcW w:w="9250" w:type="dxa"/>
          </w:tcPr>
          <w:p w:rsidR="00D403FF" w:rsidRPr="00D403FF" w:rsidRDefault="00C71487" w:rsidP="009534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Головная организация</w:t>
            </w:r>
            <w:r w:rsidR="00CE5346">
              <w:rPr>
                <w:rFonts w:ascii="Times New Roman" w:hAnsi="Times New Roman"/>
                <w:sz w:val="28"/>
                <w:szCs w:val="28"/>
              </w:rPr>
              <w:t xml:space="preserve"> банковского холдинга</w:t>
            </w:r>
          </w:p>
        </w:tc>
      </w:tr>
      <w:tr w:rsidR="000D7C60" w:rsidTr="005937F6">
        <w:trPr>
          <w:trHeight w:val="321"/>
        </w:trPr>
        <w:tc>
          <w:tcPr>
            <w:tcW w:w="2087" w:type="dxa"/>
            <w:vMerge/>
          </w:tcPr>
          <w:p w:rsidR="00D403FF" w:rsidRDefault="00D403FF" w:rsidP="00D403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D403FF" w:rsidRDefault="00D403FF" w:rsidP="00D403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0" w:type="dxa"/>
          </w:tcPr>
          <w:p w:rsidR="00D403FF" w:rsidRPr="00D403FF" w:rsidRDefault="00C71487" w:rsidP="00D403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Головная организация банковской группы</w:t>
            </w:r>
          </w:p>
        </w:tc>
      </w:tr>
      <w:tr w:rsidR="000D7C60" w:rsidTr="005937F6">
        <w:trPr>
          <w:trHeight w:val="321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0" w:type="dxa"/>
          </w:tcPr>
          <w:p w:rsidR="00CE5346" w:rsidRPr="00D403FF" w:rsidRDefault="00C71487" w:rsidP="00CE5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 банковской группы</w:t>
            </w:r>
          </w:p>
        </w:tc>
      </w:tr>
      <w:tr w:rsidR="000D7C60" w:rsidTr="005937F6">
        <w:trPr>
          <w:trHeight w:val="321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0" w:type="dxa"/>
          </w:tcPr>
          <w:p w:rsidR="00CE5346" w:rsidRPr="00D403FF" w:rsidRDefault="00C71487" w:rsidP="00CE5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 банковского холдинга</w:t>
            </w:r>
          </w:p>
        </w:tc>
      </w:tr>
      <w:tr w:rsidR="000D7C60" w:rsidTr="005937F6">
        <w:trPr>
          <w:trHeight w:val="321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0" w:type="dxa"/>
          </w:tcPr>
          <w:p w:rsidR="00CE5346" w:rsidRPr="00D403FF" w:rsidRDefault="00C71487" w:rsidP="00CE5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Управляющая компания</w:t>
            </w:r>
            <w:r w:rsidR="00302A3E">
              <w:rPr>
                <w:rFonts w:ascii="Times New Roman" w:hAnsi="Times New Roman"/>
                <w:sz w:val="28"/>
                <w:szCs w:val="28"/>
              </w:rPr>
              <w:t xml:space="preserve"> банковского холдинга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 w:val="restart"/>
          </w:tcPr>
          <w:p w:rsidR="00CE5346" w:rsidRPr="003C79B9" w:rsidRDefault="00C71487" w:rsidP="00CE5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(лица)</w:t>
            </w:r>
          </w:p>
        </w:tc>
        <w:tc>
          <w:tcPr>
            <w:tcW w:w="2266" w:type="dxa"/>
            <w:vMerge w:val="restart"/>
          </w:tcPr>
          <w:p w:rsidR="00CE5346" w:rsidRPr="007F01DB" w:rsidRDefault="00C71487" w:rsidP="00CE53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1BB9">
              <w:rPr>
                <w:rFonts w:ascii="Times New Roman" w:hAnsi="Times New Roman"/>
                <w:sz w:val="28"/>
                <w:szCs w:val="24"/>
              </w:rPr>
              <w:t xml:space="preserve">Принадлежность к </w:t>
            </w:r>
            <w:r>
              <w:rPr>
                <w:rFonts w:ascii="Times New Roman" w:hAnsi="Times New Roman"/>
                <w:sz w:val="28"/>
                <w:szCs w:val="24"/>
              </w:rPr>
              <w:t>отдельной категории юридических лиц</w:t>
            </w:r>
          </w:p>
        </w:tc>
        <w:tc>
          <w:tcPr>
            <w:tcW w:w="9250" w:type="dxa"/>
          </w:tcPr>
          <w:p w:rsidR="00CE5346" w:rsidRPr="00A9692B" w:rsidRDefault="00C71487" w:rsidP="00CE534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692B">
              <w:rPr>
                <w:rFonts w:ascii="Times New Roman" w:hAnsi="Times New Roman"/>
                <w:b/>
                <w:sz w:val="28"/>
                <w:szCs w:val="24"/>
              </w:rPr>
              <w:t>Стратегическая организация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: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BD1BB9" w:rsidRDefault="00CE5346" w:rsidP="00CE534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50" w:type="dxa"/>
          </w:tcPr>
          <w:p w:rsidR="00CE5346" w:rsidRPr="00A9692B" w:rsidRDefault="00C71487" w:rsidP="00CE5346">
            <w:pPr>
              <w:autoSpaceDE w:val="0"/>
              <w:autoSpaceDN w:val="0"/>
              <w:adjustRightInd w:val="0"/>
              <w:ind w:left="32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Ю</w:t>
            </w:r>
            <w:r w:rsidRPr="00A969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ридическ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A969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 лиц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A969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подпадающ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A969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 под действие Федерального </w:t>
            </w:r>
            <w:hyperlink r:id="rId30" w:history="1">
              <w:r w:rsidRPr="00A9692B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закона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 21.07.2014 №</w:t>
            </w:r>
            <w:r w:rsidRPr="00A969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213-ФЗ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1F35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BD1BB9" w:rsidRDefault="00CE5346" w:rsidP="00CE534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50" w:type="dxa"/>
          </w:tcPr>
          <w:p w:rsidR="00CE5346" w:rsidRDefault="00C71487" w:rsidP="00CE5346">
            <w:pPr>
              <w:autoSpaceDE w:val="0"/>
              <w:autoSpaceDN w:val="0"/>
              <w:adjustRightInd w:val="0"/>
              <w:ind w:left="32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B72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Юридическое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лицо, на которое распространяются положения </w:t>
            </w:r>
            <w:hyperlink r:id="rId31" w:history="1">
              <w:r w:rsidRPr="00A9692B">
                <w:rPr>
                  <w:rFonts w:ascii="Times New Roman" w:hAnsi="Times New Roman"/>
                  <w:sz w:val="28"/>
                  <w:szCs w:val="28"/>
                  <w:lang w:eastAsia="ru-RU"/>
                </w:rPr>
                <w:t>статьи 24.1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Федерального закона от 14.11.2002 №161-ФЗ «О государственных и муниципальных унитарных предприятиях»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BD1BB9" w:rsidRDefault="00CE5346" w:rsidP="00CE534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50" w:type="dxa"/>
          </w:tcPr>
          <w:p w:rsidR="00CE5346" w:rsidRPr="002D6F6C" w:rsidRDefault="00C71487" w:rsidP="00CE534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1F35">
              <w:rPr>
                <w:rFonts w:ascii="Times New Roman" w:hAnsi="Times New Roman"/>
                <w:b/>
                <w:sz w:val="28"/>
              </w:rPr>
              <w:t>Государственная корпорация</w:t>
            </w:r>
            <w:r>
              <w:rPr>
                <w:rFonts w:ascii="Times New Roman" w:hAnsi="Times New Roman"/>
                <w:b/>
                <w:sz w:val="28"/>
              </w:rPr>
              <w:t>: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BD1BB9" w:rsidRDefault="00CE5346" w:rsidP="00CE534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50" w:type="dxa"/>
          </w:tcPr>
          <w:p w:rsidR="00CE5346" w:rsidRPr="00A51F35" w:rsidRDefault="00C71487" w:rsidP="00CE5346">
            <w:pPr>
              <w:autoSpaceDE w:val="0"/>
              <w:autoSpaceDN w:val="0"/>
              <w:adjustRightInd w:val="0"/>
              <w:ind w:left="3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корпорация развития «ВЭБ.РФ»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BD1BB9" w:rsidRDefault="00CE5346" w:rsidP="00CE534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50" w:type="dxa"/>
          </w:tcPr>
          <w:p w:rsidR="00CE5346" w:rsidRPr="009C76B0" w:rsidRDefault="00C71487" w:rsidP="00CE5346">
            <w:pPr>
              <w:autoSpaceDE w:val="0"/>
              <w:autoSpaceDN w:val="0"/>
              <w:adjustRightInd w:val="0"/>
              <w:ind w:left="32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BD1BB9" w:rsidRDefault="00CE5346" w:rsidP="00CE534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50" w:type="dxa"/>
          </w:tcPr>
          <w:p w:rsidR="00CE5346" w:rsidRDefault="00C71487" w:rsidP="00CE5346">
            <w:pPr>
              <w:autoSpaceDE w:val="0"/>
              <w:autoSpaceDN w:val="0"/>
              <w:adjustRightInd w:val="0"/>
              <w:ind w:left="3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корпорация по космической деятельности «Роскосмос»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BD1BB9" w:rsidRDefault="00CE5346" w:rsidP="00CE534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50" w:type="dxa"/>
          </w:tcPr>
          <w:p w:rsidR="00CE5346" w:rsidRDefault="00C71487" w:rsidP="00CE5346">
            <w:pPr>
              <w:autoSpaceDE w:val="0"/>
              <w:autoSpaceDN w:val="0"/>
              <w:adjustRightInd w:val="0"/>
              <w:ind w:left="3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корпорация «Агентство по страхованию вкладов»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BD1BB9" w:rsidRDefault="00CE5346" w:rsidP="00CE534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50" w:type="dxa"/>
          </w:tcPr>
          <w:p w:rsidR="00CE5346" w:rsidRDefault="00C71487" w:rsidP="00CE5346">
            <w:pPr>
              <w:autoSpaceDE w:val="0"/>
              <w:autoSpaceDN w:val="0"/>
              <w:adjustRightInd w:val="0"/>
              <w:ind w:left="3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корпорация по атомной энергии «Росатом»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BD1BB9" w:rsidRDefault="00CE5346" w:rsidP="00CE534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50" w:type="dxa"/>
          </w:tcPr>
          <w:p w:rsidR="00CE5346" w:rsidRDefault="00C71487" w:rsidP="00CE5346">
            <w:pPr>
              <w:autoSpaceDE w:val="0"/>
              <w:autoSpaceDN w:val="0"/>
              <w:adjustRightInd w:val="0"/>
              <w:ind w:left="3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Иная государственная корпорация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BD1BB9" w:rsidRDefault="00CE5346" w:rsidP="00CE534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50" w:type="dxa"/>
          </w:tcPr>
          <w:p w:rsidR="00CE5346" w:rsidRPr="00ED57F4" w:rsidRDefault="00C71487" w:rsidP="00CE534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1F35">
              <w:rPr>
                <w:rFonts w:ascii="Times New Roman" w:hAnsi="Times New Roman"/>
                <w:b/>
                <w:sz w:val="28"/>
              </w:rPr>
              <w:t>Государственная компания: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BD1BB9" w:rsidRDefault="00CE5346" w:rsidP="00CE534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50" w:type="dxa"/>
          </w:tcPr>
          <w:p w:rsidR="00CE5346" w:rsidRPr="00A51F35" w:rsidRDefault="00C71487" w:rsidP="00CE5346">
            <w:pPr>
              <w:autoSpaceDE w:val="0"/>
              <w:autoSpaceDN w:val="0"/>
              <w:adjustRightInd w:val="0"/>
              <w:ind w:left="325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A51F35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ая</w:t>
            </w:r>
            <w:r w:rsidRPr="00A51F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A51F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«Российские автомобильные дороги» (АВТОДОР)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BD1BB9" w:rsidRDefault="00CE5346" w:rsidP="00CE534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50" w:type="dxa"/>
          </w:tcPr>
          <w:p w:rsidR="00CE5346" w:rsidRPr="00B25269" w:rsidRDefault="00C71487" w:rsidP="00CE534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5269">
              <w:rPr>
                <w:rFonts w:ascii="Times New Roman" w:hAnsi="Times New Roman"/>
                <w:b/>
                <w:sz w:val="28"/>
              </w:rPr>
              <w:t>Публично-правовая компания</w:t>
            </w:r>
            <w:r>
              <w:rPr>
                <w:rFonts w:ascii="Times New Roman" w:hAnsi="Times New Roman"/>
                <w:b/>
                <w:sz w:val="28"/>
              </w:rPr>
              <w:t>: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BD1BB9" w:rsidRDefault="00CE5346" w:rsidP="00CE534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50" w:type="dxa"/>
          </w:tcPr>
          <w:p w:rsidR="00CE5346" w:rsidRPr="004B7230" w:rsidRDefault="00C71487" w:rsidP="00CE5346">
            <w:pPr>
              <w:ind w:left="325"/>
              <w:jc w:val="both"/>
              <w:rPr>
                <w:rFonts w:ascii="Times New Roman" w:hAnsi="Times New Roman"/>
                <w:sz w:val="28"/>
              </w:rPr>
            </w:pPr>
            <w:r w:rsidRPr="004B7230">
              <w:rPr>
                <w:rFonts w:ascii="Times New Roman" w:hAnsi="Times New Roman"/>
                <w:sz w:val="28"/>
              </w:rPr>
              <w:t xml:space="preserve">Публично-правовая компания, созданная </w:t>
            </w:r>
            <w:r>
              <w:rPr>
                <w:rFonts w:ascii="Times New Roman" w:hAnsi="Times New Roman"/>
                <w:sz w:val="28"/>
              </w:rPr>
              <w:t xml:space="preserve">(реорганизованная) </w:t>
            </w:r>
            <w:r w:rsidRPr="004B7230">
              <w:rPr>
                <w:rFonts w:ascii="Times New Roman" w:hAnsi="Times New Roman"/>
                <w:sz w:val="28"/>
              </w:rPr>
              <w:t>на основании федерального закона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BD1BB9" w:rsidRDefault="00CE5346" w:rsidP="00CE534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50" w:type="dxa"/>
          </w:tcPr>
          <w:p w:rsidR="00CE5346" w:rsidRPr="004B7230" w:rsidRDefault="00C71487" w:rsidP="00CE5346">
            <w:pPr>
              <w:ind w:left="325"/>
              <w:jc w:val="both"/>
              <w:rPr>
                <w:rFonts w:ascii="Times New Roman" w:hAnsi="Times New Roman"/>
                <w:sz w:val="28"/>
              </w:rPr>
            </w:pPr>
            <w:r w:rsidRPr="004B7230">
              <w:rPr>
                <w:rFonts w:ascii="Times New Roman" w:hAnsi="Times New Roman"/>
                <w:sz w:val="28"/>
              </w:rPr>
              <w:t xml:space="preserve">Публично-правовая компания, созданная </w:t>
            </w:r>
            <w:r>
              <w:rPr>
                <w:rFonts w:ascii="Times New Roman" w:hAnsi="Times New Roman"/>
                <w:sz w:val="28"/>
              </w:rPr>
              <w:t xml:space="preserve">(реорганизованная) </w:t>
            </w:r>
            <w:r w:rsidRPr="004B7230">
              <w:rPr>
                <w:rFonts w:ascii="Times New Roman" w:hAnsi="Times New Roman"/>
                <w:sz w:val="28"/>
              </w:rPr>
              <w:t>на основании</w:t>
            </w:r>
            <w:r>
              <w:rPr>
                <w:rFonts w:ascii="Times New Roman" w:hAnsi="Times New Roman"/>
                <w:sz w:val="28"/>
              </w:rPr>
              <w:t xml:space="preserve"> указа Президента Российской Федерации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BD1BB9" w:rsidRDefault="00CE5346" w:rsidP="00CE534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50" w:type="dxa"/>
          </w:tcPr>
          <w:p w:rsidR="00CE5346" w:rsidRPr="006F68CD" w:rsidRDefault="00C71487" w:rsidP="00CE534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Федеральное казначейство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BD1BB9" w:rsidRDefault="00CE5346" w:rsidP="00CE534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50" w:type="dxa"/>
          </w:tcPr>
          <w:p w:rsidR="00CE5346" w:rsidRDefault="00C71487" w:rsidP="00CE5346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Территориальный орган Федерального казначейства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BD1BB9" w:rsidRDefault="00CE5346" w:rsidP="00CE534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50" w:type="dxa"/>
          </w:tcPr>
          <w:p w:rsidR="00CE5346" w:rsidRPr="004A77B7" w:rsidRDefault="00C71487" w:rsidP="00CE534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1F35">
              <w:rPr>
                <w:rFonts w:ascii="Times New Roman" w:hAnsi="Times New Roman"/>
                <w:b/>
                <w:sz w:val="28"/>
                <w:szCs w:val="24"/>
              </w:rPr>
              <w:t>Государственный внебюджетный фонд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: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BD1BB9" w:rsidRDefault="00CE5346" w:rsidP="00CE534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50" w:type="dxa"/>
          </w:tcPr>
          <w:p w:rsidR="00CE5346" w:rsidRPr="00D562C0" w:rsidRDefault="00C71487" w:rsidP="00CE5346">
            <w:pPr>
              <w:ind w:left="325"/>
              <w:jc w:val="both"/>
              <w:rPr>
                <w:rFonts w:ascii="Times New Roman" w:hAnsi="Times New Roman"/>
                <w:sz w:val="28"/>
              </w:rPr>
            </w:pPr>
            <w:r w:rsidRPr="00A51F35">
              <w:rPr>
                <w:rFonts w:ascii="Times New Roman" w:hAnsi="Times New Roman"/>
                <w:sz w:val="28"/>
              </w:rPr>
              <w:t>Пенсионный фонд Российской Федерации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BD1BB9" w:rsidRDefault="00CE5346" w:rsidP="00CE534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50" w:type="dxa"/>
          </w:tcPr>
          <w:p w:rsidR="00CE5346" w:rsidRPr="00D562C0" w:rsidRDefault="00C71487" w:rsidP="00CE5346">
            <w:pPr>
              <w:ind w:left="325"/>
              <w:jc w:val="both"/>
              <w:rPr>
                <w:rFonts w:ascii="Times New Roman" w:hAnsi="Times New Roman"/>
                <w:sz w:val="28"/>
              </w:rPr>
            </w:pPr>
            <w:r w:rsidRPr="00A51F35">
              <w:rPr>
                <w:rFonts w:ascii="Times New Roman" w:hAnsi="Times New Roman"/>
                <w:sz w:val="28"/>
              </w:rPr>
              <w:t>Фонд социального страхования Российской Федерации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BD1BB9" w:rsidRDefault="00CE5346" w:rsidP="00CE534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50" w:type="dxa"/>
          </w:tcPr>
          <w:p w:rsidR="00CE5346" w:rsidRPr="00D562C0" w:rsidRDefault="00C71487" w:rsidP="00CE5346">
            <w:pPr>
              <w:ind w:left="325"/>
              <w:jc w:val="both"/>
              <w:rPr>
                <w:rFonts w:ascii="Times New Roman" w:hAnsi="Times New Roman"/>
                <w:sz w:val="28"/>
              </w:rPr>
            </w:pPr>
            <w:r w:rsidRPr="00A51F35">
              <w:rPr>
                <w:rFonts w:ascii="Times New Roman" w:hAnsi="Times New Roman"/>
                <w:sz w:val="28"/>
              </w:rPr>
              <w:t>Федеральный фонд обязательного медицинского страхования</w:t>
            </w:r>
          </w:p>
        </w:tc>
      </w:tr>
      <w:tr w:rsidR="000D7C60" w:rsidTr="005937F6">
        <w:trPr>
          <w:trHeight w:val="57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BD1BB9" w:rsidRDefault="00CE5346" w:rsidP="00CE534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50" w:type="dxa"/>
          </w:tcPr>
          <w:p w:rsidR="00CE5346" w:rsidRPr="00D562C0" w:rsidRDefault="00C71487" w:rsidP="00CE5346">
            <w:pPr>
              <w:ind w:left="325"/>
              <w:jc w:val="both"/>
              <w:rPr>
                <w:rFonts w:ascii="Times New Roman" w:hAnsi="Times New Roman"/>
                <w:sz w:val="28"/>
              </w:rPr>
            </w:pPr>
            <w:r w:rsidRPr="00A51F35">
              <w:rPr>
                <w:rFonts w:ascii="Times New Roman" w:hAnsi="Times New Roman"/>
                <w:sz w:val="28"/>
              </w:rPr>
              <w:t>Территориальны</w:t>
            </w:r>
            <w:r>
              <w:rPr>
                <w:rFonts w:ascii="Times New Roman" w:hAnsi="Times New Roman"/>
                <w:sz w:val="28"/>
              </w:rPr>
              <w:t>й</w:t>
            </w:r>
            <w:r w:rsidRPr="00A51F35">
              <w:rPr>
                <w:rFonts w:ascii="Times New Roman" w:hAnsi="Times New Roman"/>
                <w:sz w:val="28"/>
              </w:rPr>
              <w:t xml:space="preserve"> фонд обязательного медицинского страхования</w:t>
            </w:r>
          </w:p>
        </w:tc>
      </w:tr>
      <w:tr w:rsidR="000D7C60" w:rsidTr="005937F6">
        <w:trPr>
          <w:trHeight w:val="25"/>
        </w:trPr>
        <w:tc>
          <w:tcPr>
            <w:tcW w:w="2087" w:type="dxa"/>
            <w:vMerge w:val="restart"/>
          </w:tcPr>
          <w:p w:rsidR="00CE5346" w:rsidRDefault="00C71487" w:rsidP="00CE5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Договоры</w:t>
            </w:r>
          </w:p>
        </w:tc>
        <w:tc>
          <w:tcPr>
            <w:tcW w:w="2266" w:type="dxa"/>
            <w:vMerge w:val="restart"/>
          </w:tcPr>
          <w:p w:rsidR="00CE5346" w:rsidRPr="00BD1BB9" w:rsidRDefault="00C71487" w:rsidP="00CE5346">
            <w:pPr>
              <w:rPr>
                <w:rFonts w:ascii="Times New Roman" w:hAnsi="Times New Roman"/>
                <w:sz w:val="28"/>
                <w:szCs w:val="24"/>
              </w:rPr>
            </w:pPr>
            <w:r w:rsidRPr="00AE00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Роль субъекта</w:t>
            </w:r>
          </w:p>
        </w:tc>
        <w:tc>
          <w:tcPr>
            <w:tcW w:w="9250" w:type="dxa"/>
          </w:tcPr>
          <w:p w:rsidR="00CE5346" w:rsidRPr="00964D89" w:rsidRDefault="00C71487" w:rsidP="00CE5346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Плательщик</w:t>
            </w:r>
          </w:p>
        </w:tc>
      </w:tr>
      <w:tr w:rsidR="000D7C60" w:rsidTr="005937F6">
        <w:trPr>
          <w:trHeight w:val="21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AE0008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0" w:type="dxa"/>
          </w:tcPr>
          <w:p w:rsidR="00CE5346" w:rsidRPr="00964D89" w:rsidRDefault="00C71487" w:rsidP="00CE5346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E00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Гарант</w:t>
            </w:r>
          </w:p>
        </w:tc>
      </w:tr>
      <w:tr w:rsidR="000D7C60" w:rsidTr="005937F6">
        <w:trPr>
          <w:trHeight w:val="21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AE0008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0" w:type="dxa"/>
          </w:tcPr>
          <w:p w:rsidR="00CE5346" w:rsidRDefault="00C71487" w:rsidP="00CE534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Клиент</w:t>
            </w:r>
          </w:p>
        </w:tc>
      </w:tr>
      <w:tr w:rsidR="000D7C60" w:rsidTr="005937F6">
        <w:trPr>
          <w:trHeight w:val="21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AE0008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0" w:type="dxa"/>
          </w:tcPr>
          <w:p w:rsidR="00CE5346" w:rsidRDefault="00C71487" w:rsidP="00CE534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Кредитор</w:t>
            </w:r>
          </w:p>
        </w:tc>
      </w:tr>
      <w:tr w:rsidR="000D7C60" w:rsidTr="005937F6">
        <w:trPr>
          <w:trHeight w:val="21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AE0008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0" w:type="dxa"/>
          </w:tcPr>
          <w:p w:rsidR="00CE5346" w:rsidRPr="00964D89" w:rsidRDefault="00C71487" w:rsidP="00CE5346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E00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Заемщик</w:t>
            </w:r>
          </w:p>
        </w:tc>
      </w:tr>
      <w:tr w:rsidR="000D7C60" w:rsidTr="005937F6">
        <w:trPr>
          <w:trHeight w:val="21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AE0008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0" w:type="dxa"/>
          </w:tcPr>
          <w:p w:rsidR="00CE5346" w:rsidRPr="00964D89" w:rsidRDefault="00C71487" w:rsidP="00CE5346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E00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Созаемщик</w:t>
            </w:r>
          </w:p>
        </w:tc>
      </w:tr>
      <w:tr w:rsidR="000D7C60" w:rsidTr="005937F6">
        <w:trPr>
          <w:trHeight w:val="21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AE0008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0" w:type="dxa"/>
          </w:tcPr>
          <w:p w:rsidR="00CE5346" w:rsidRPr="00964D89" w:rsidRDefault="00C71487" w:rsidP="00CE5346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Должник</w:t>
            </w:r>
          </w:p>
        </w:tc>
      </w:tr>
      <w:tr w:rsidR="000D7C60" w:rsidTr="005937F6">
        <w:trPr>
          <w:trHeight w:val="21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AE0008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0" w:type="dxa"/>
          </w:tcPr>
          <w:p w:rsidR="00CE5346" w:rsidRPr="00964D89" w:rsidRDefault="00C71487" w:rsidP="00CE5346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Держатель банковской карты</w:t>
            </w:r>
          </w:p>
        </w:tc>
      </w:tr>
      <w:tr w:rsidR="000D7C60" w:rsidTr="005937F6">
        <w:trPr>
          <w:trHeight w:val="21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AE0008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0" w:type="dxa"/>
          </w:tcPr>
          <w:p w:rsidR="00CE5346" w:rsidRPr="00964D89" w:rsidRDefault="00C71487" w:rsidP="00CE5346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E00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Залогодатель</w:t>
            </w:r>
          </w:p>
        </w:tc>
      </w:tr>
      <w:tr w:rsidR="000D7C60" w:rsidTr="005937F6">
        <w:trPr>
          <w:trHeight w:val="21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AE0008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0" w:type="dxa"/>
          </w:tcPr>
          <w:p w:rsidR="00CE5346" w:rsidRPr="00964D89" w:rsidRDefault="00C71487" w:rsidP="00CE5346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Залогодержатель</w:t>
            </w:r>
          </w:p>
        </w:tc>
      </w:tr>
      <w:tr w:rsidR="000D7C60" w:rsidTr="005937F6">
        <w:trPr>
          <w:trHeight w:val="21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AE0008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0" w:type="dxa"/>
          </w:tcPr>
          <w:p w:rsidR="00CE5346" w:rsidRPr="00964D89" w:rsidRDefault="00C71487" w:rsidP="00CE5346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E00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Лизингополучатель</w:t>
            </w:r>
          </w:p>
        </w:tc>
      </w:tr>
      <w:tr w:rsidR="000D7C60" w:rsidTr="005937F6">
        <w:trPr>
          <w:trHeight w:val="21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AE0008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0" w:type="dxa"/>
          </w:tcPr>
          <w:p w:rsidR="00CE5346" w:rsidRPr="00964D89" w:rsidRDefault="00C71487" w:rsidP="00CE5346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Лизингодатель</w:t>
            </w:r>
          </w:p>
        </w:tc>
      </w:tr>
      <w:tr w:rsidR="000D7C60" w:rsidTr="005937F6">
        <w:trPr>
          <w:trHeight w:val="21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AE0008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0" w:type="dxa"/>
          </w:tcPr>
          <w:p w:rsidR="00CE5346" w:rsidRPr="00964D89" w:rsidRDefault="00C71487" w:rsidP="00CE5346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E0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Эмитент</w:t>
            </w:r>
          </w:p>
        </w:tc>
      </w:tr>
      <w:tr w:rsidR="000D7C60" w:rsidTr="005937F6">
        <w:trPr>
          <w:trHeight w:val="153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AE0008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0" w:type="dxa"/>
          </w:tcPr>
          <w:p w:rsidR="00CE5346" w:rsidRPr="00964D89" w:rsidRDefault="00C71487" w:rsidP="00CE5346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E0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Поручитель</w:t>
            </w:r>
          </w:p>
        </w:tc>
      </w:tr>
      <w:tr w:rsidR="000D7C60" w:rsidTr="005937F6">
        <w:trPr>
          <w:trHeight w:val="152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AE0008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0" w:type="dxa"/>
          </w:tcPr>
          <w:p w:rsidR="00CE5346" w:rsidRPr="00AE0008" w:rsidRDefault="00C71487" w:rsidP="00CE53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Принципал</w:t>
            </w:r>
          </w:p>
        </w:tc>
      </w:tr>
      <w:tr w:rsidR="000D7C60" w:rsidTr="005937F6">
        <w:trPr>
          <w:trHeight w:val="42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AE0008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0" w:type="dxa"/>
          </w:tcPr>
          <w:p w:rsidR="00CE5346" w:rsidRPr="00964D89" w:rsidRDefault="00C71487" w:rsidP="00CE5346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E0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Цедент</w:t>
            </w:r>
          </w:p>
        </w:tc>
      </w:tr>
      <w:tr w:rsidR="000D7C60" w:rsidTr="005937F6">
        <w:trPr>
          <w:trHeight w:val="42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AE0008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0" w:type="dxa"/>
          </w:tcPr>
          <w:p w:rsidR="00CE5346" w:rsidRPr="00964D89" w:rsidRDefault="00C71487" w:rsidP="00CE5346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E0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Цессионарий</w:t>
            </w:r>
          </w:p>
        </w:tc>
      </w:tr>
      <w:tr w:rsidR="000D7C60" w:rsidTr="005937F6">
        <w:trPr>
          <w:trHeight w:val="42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AE0008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0" w:type="dxa"/>
          </w:tcPr>
          <w:p w:rsidR="00CE5346" w:rsidRPr="00964D89" w:rsidRDefault="00C71487" w:rsidP="00CE5346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E0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Вкладчик</w:t>
            </w:r>
          </w:p>
        </w:tc>
      </w:tr>
      <w:tr w:rsidR="000D7C60" w:rsidTr="005937F6">
        <w:trPr>
          <w:trHeight w:val="42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AE0008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0" w:type="dxa"/>
          </w:tcPr>
          <w:p w:rsidR="00CE5346" w:rsidRPr="00964D89" w:rsidRDefault="00C71487" w:rsidP="00CE5346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Владелец счета</w:t>
            </w:r>
          </w:p>
        </w:tc>
      </w:tr>
      <w:tr w:rsidR="000D7C60" w:rsidTr="005937F6">
        <w:trPr>
          <w:trHeight w:val="86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AE0008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0" w:type="dxa"/>
          </w:tcPr>
          <w:p w:rsidR="00CE5346" w:rsidRPr="00964D89" w:rsidRDefault="00C71487" w:rsidP="00CE5346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AE0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 выпуска ценных бумаг</w:t>
            </w:r>
          </w:p>
        </w:tc>
      </w:tr>
      <w:tr w:rsidR="000D7C60" w:rsidTr="005937F6">
        <w:trPr>
          <w:trHeight w:val="85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AE0008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0" w:type="dxa"/>
          </w:tcPr>
          <w:p w:rsidR="00CE5346" w:rsidRPr="0029263D" w:rsidRDefault="00C71487" w:rsidP="00CE53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Векселедатель</w:t>
            </w:r>
          </w:p>
        </w:tc>
      </w:tr>
      <w:tr w:rsidR="000D7C60" w:rsidTr="005937F6">
        <w:trPr>
          <w:trHeight w:val="85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AE0008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0" w:type="dxa"/>
          </w:tcPr>
          <w:p w:rsidR="00CE5346" w:rsidRPr="00257A8D" w:rsidRDefault="00C71487" w:rsidP="00CE534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7A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Получатель:</w:t>
            </w:r>
          </w:p>
        </w:tc>
      </w:tr>
      <w:tr w:rsidR="000D7C60" w:rsidTr="005937F6">
        <w:trPr>
          <w:trHeight w:val="85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AE0008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50" w:type="dxa"/>
          </w:tcPr>
          <w:p w:rsidR="00CE5346" w:rsidRPr="00892C01" w:rsidRDefault="00C71487" w:rsidP="00CE5346">
            <w:pPr>
              <w:ind w:left="3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C01">
              <w:rPr>
                <w:rFonts w:ascii="Times New Roman" w:hAnsi="Times New Roman"/>
                <w:sz w:val="28"/>
              </w:rPr>
              <w:t>Иной получатель средств бюджетов бюджетной системы Российской Федерации</w:t>
            </w:r>
          </w:p>
        </w:tc>
      </w:tr>
      <w:tr w:rsidR="000D7C60" w:rsidTr="005937F6">
        <w:trPr>
          <w:trHeight w:val="85"/>
        </w:trPr>
        <w:tc>
          <w:tcPr>
            <w:tcW w:w="2087" w:type="dxa"/>
            <w:vMerge/>
          </w:tcPr>
          <w:p w:rsidR="00CE5346" w:rsidRDefault="00CE5346" w:rsidP="00CE5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E5346" w:rsidRPr="00257A8D" w:rsidRDefault="00CE5346" w:rsidP="00CE53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0" w:type="dxa"/>
          </w:tcPr>
          <w:p w:rsidR="00CE5346" w:rsidRPr="00935FC5" w:rsidRDefault="00C71487" w:rsidP="00CE53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Иное</w:t>
            </w:r>
          </w:p>
        </w:tc>
      </w:tr>
    </w:tbl>
    <w:p w:rsidR="003B2A50" w:rsidRDefault="003B2A50" w:rsidP="007A408F">
      <w:pPr>
        <w:sectPr w:rsidR="003B2A50" w:rsidSect="00EA439B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3B2A50" w:rsidRPr="00A20DB5" w:rsidRDefault="00C71487" w:rsidP="00D745DA">
      <w:pPr>
        <w:keepNext/>
        <w:keepLines/>
        <w:spacing w:before="240" w:after="0" w:line="360" w:lineRule="auto"/>
        <w:ind w:left="432" w:right="962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350" w:name="_Toc88809205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 w:rsidR="008E4E79" w:rsidRPr="00A20DB5">
        <w:rPr>
          <w:rFonts w:ascii="Times New Roman" w:eastAsia="Times New Roman" w:hAnsi="Times New Roman" w:cstheme="majorBidi"/>
          <w:sz w:val="28"/>
          <w:szCs w:val="32"/>
          <w:lang w:eastAsia="ru-RU"/>
        </w:rPr>
        <w:t>4</w:t>
      </w:r>
      <w:r w:rsidR="008E4E79">
        <w:rPr>
          <w:rFonts w:ascii="Times New Roman" w:eastAsia="Times New Roman" w:hAnsi="Times New Roman" w:cstheme="majorBidi"/>
          <w:sz w:val="28"/>
          <w:szCs w:val="32"/>
          <w:lang w:eastAsia="ru-RU"/>
        </w:rPr>
        <w:t>2</w:t>
      </w:r>
      <w:bookmarkEnd w:id="2350"/>
    </w:p>
    <w:p w:rsidR="003B2A50" w:rsidRPr="00684A83" w:rsidRDefault="00C71487" w:rsidP="00D745DA">
      <w:pPr>
        <w:pStyle w:val="21"/>
        <w:jc w:val="center"/>
        <w:rPr>
          <w:color w:val="auto"/>
        </w:rPr>
      </w:pPr>
      <w:bookmarkStart w:id="2351" w:name="_Toc88809206"/>
      <w:r>
        <w:rPr>
          <w:color w:val="auto"/>
        </w:rPr>
        <w:t xml:space="preserve">Элементы справочной информации о </w:t>
      </w:r>
      <w:r>
        <w:rPr>
          <w:rStyle w:val="cs5efed22f1"/>
          <w:rFonts w:cstheme="majorBidi"/>
          <w:color w:val="auto"/>
          <w:sz w:val="28"/>
          <w:szCs w:val="26"/>
        </w:rPr>
        <w:t>типах прав</w:t>
      </w:r>
      <w:bookmarkEnd w:id="2351"/>
    </w:p>
    <w:tbl>
      <w:tblPr>
        <w:tblStyle w:val="24"/>
        <w:tblW w:w="13603" w:type="dxa"/>
        <w:tblLook w:val="04A0" w:firstRow="1" w:lastRow="0" w:firstColumn="1" w:lastColumn="0" w:noHBand="0" w:noVBand="1"/>
      </w:tblPr>
      <w:tblGrid>
        <w:gridCol w:w="2062"/>
        <w:gridCol w:w="2823"/>
        <w:gridCol w:w="8718"/>
      </w:tblGrid>
      <w:tr w:rsidR="000D7C60" w:rsidTr="00E42287">
        <w:trPr>
          <w:trHeight w:val="41"/>
        </w:trPr>
        <w:tc>
          <w:tcPr>
            <w:tcW w:w="2062" w:type="dxa"/>
          </w:tcPr>
          <w:p w:rsidR="005937F6" w:rsidRDefault="00C71487" w:rsidP="0009451B">
            <w:pPr>
              <w:rPr>
                <w:rFonts w:ascii="Times New Roman" w:hAnsi="Times New Roman"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823" w:type="dxa"/>
          </w:tcPr>
          <w:p w:rsidR="005937F6" w:rsidRDefault="00C71487" w:rsidP="000945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8718" w:type="dxa"/>
          </w:tcPr>
          <w:p w:rsidR="005937F6" w:rsidRPr="00CD0EEA" w:rsidRDefault="00C71487" w:rsidP="0009451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E42287">
        <w:trPr>
          <w:trHeight w:val="57"/>
        </w:trPr>
        <w:tc>
          <w:tcPr>
            <w:tcW w:w="2062" w:type="dxa"/>
            <w:vMerge w:val="restart"/>
          </w:tcPr>
          <w:p w:rsidR="005937F6" w:rsidRPr="003C79B9" w:rsidRDefault="00C71487" w:rsidP="005E2E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2823" w:type="dxa"/>
            <w:vMerge w:val="restart"/>
          </w:tcPr>
          <w:p w:rsidR="005937F6" w:rsidRPr="007F01DB" w:rsidRDefault="00C71487" w:rsidP="005E2E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утилитарных цифровых прав</w:t>
            </w:r>
          </w:p>
        </w:tc>
        <w:tc>
          <w:tcPr>
            <w:tcW w:w="8718" w:type="dxa"/>
          </w:tcPr>
          <w:p w:rsidR="005937F6" w:rsidRPr="00645621" w:rsidRDefault="00C71487" w:rsidP="005E2E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 требовать передачи вещи (вещей)</w:t>
            </w:r>
          </w:p>
        </w:tc>
      </w:tr>
      <w:tr w:rsidR="000D7C60" w:rsidTr="00E42287">
        <w:trPr>
          <w:trHeight w:val="57"/>
        </w:trPr>
        <w:tc>
          <w:tcPr>
            <w:tcW w:w="2062" w:type="dxa"/>
            <w:vMerge/>
          </w:tcPr>
          <w:p w:rsidR="005937F6" w:rsidRDefault="005937F6" w:rsidP="005E2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5937F6" w:rsidRDefault="005937F6" w:rsidP="005E2E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18" w:type="dxa"/>
          </w:tcPr>
          <w:p w:rsidR="005937F6" w:rsidRPr="00645621" w:rsidRDefault="00C71487" w:rsidP="005E2E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 требовать передачи исключительных прав на результаты интеллектуальной деятельности и (или) прав использования результатов интеллектуальной деятельности</w:t>
            </w:r>
          </w:p>
        </w:tc>
      </w:tr>
      <w:tr w:rsidR="000D7C60" w:rsidTr="00E42287">
        <w:trPr>
          <w:trHeight w:val="57"/>
        </w:trPr>
        <w:tc>
          <w:tcPr>
            <w:tcW w:w="2062" w:type="dxa"/>
            <w:vMerge/>
          </w:tcPr>
          <w:p w:rsidR="005937F6" w:rsidRDefault="005937F6" w:rsidP="005E2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5937F6" w:rsidRDefault="005937F6" w:rsidP="005E2E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18" w:type="dxa"/>
          </w:tcPr>
          <w:p w:rsidR="005937F6" w:rsidRPr="00645621" w:rsidRDefault="00C71487" w:rsidP="005E2E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 требовать выполнения работ и (или) оказания услуг</w:t>
            </w:r>
          </w:p>
        </w:tc>
      </w:tr>
      <w:tr w:rsidR="00E42287" w:rsidTr="00E42287">
        <w:trPr>
          <w:trHeight w:val="391"/>
        </w:trPr>
        <w:tc>
          <w:tcPr>
            <w:tcW w:w="2062" w:type="dxa"/>
            <w:vMerge w:val="restart"/>
          </w:tcPr>
          <w:p w:rsidR="00E42287" w:rsidRDefault="00E42287" w:rsidP="00F42F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2823" w:type="dxa"/>
            <w:vMerge w:val="restart"/>
          </w:tcPr>
          <w:p w:rsidR="00E42287" w:rsidRPr="00C7544B" w:rsidRDefault="00E42287" w:rsidP="00F42FCB">
            <w:pPr>
              <w:rPr>
                <w:rFonts w:ascii="Times New Roman" w:hAnsi="Times New Roman"/>
                <w:sz w:val="28"/>
                <w:szCs w:val="24"/>
              </w:rPr>
            </w:pPr>
            <w:r w:rsidRPr="00882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 залогодателя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 недвижимости</w:t>
            </w:r>
          </w:p>
        </w:tc>
        <w:tc>
          <w:tcPr>
            <w:tcW w:w="8718" w:type="dxa"/>
          </w:tcPr>
          <w:p w:rsidR="00E42287" w:rsidRPr="008033DE" w:rsidRDefault="00E42287" w:rsidP="00F42FCB">
            <w:pPr>
              <w:rPr>
                <w:rFonts w:ascii="Times New Roman" w:hAnsi="Times New Roman"/>
                <w:sz w:val="28"/>
                <w:szCs w:val="24"/>
              </w:rPr>
            </w:pPr>
            <w:r w:rsidRPr="008033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Право собственности</w:t>
            </w:r>
          </w:p>
        </w:tc>
      </w:tr>
      <w:tr w:rsidR="00E42287" w:rsidTr="00E42287">
        <w:trPr>
          <w:trHeight w:val="254"/>
        </w:trPr>
        <w:tc>
          <w:tcPr>
            <w:tcW w:w="2062" w:type="dxa"/>
            <w:vMerge/>
          </w:tcPr>
          <w:p w:rsidR="00E42287" w:rsidRDefault="00E42287" w:rsidP="00F42F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E42287" w:rsidRPr="008822D9" w:rsidRDefault="00E42287" w:rsidP="00F42F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18" w:type="dxa"/>
          </w:tcPr>
          <w:p w:rsidR="00E42287" w:rsidRPr="008033DE" w:rsidRDefault="00E42287" w:rsidP="00F42FCB">
            <w:pPr>
              <w:rPr>
                <w:rFonts w:ascii="Times New Roman" w:hAnsi="Times New Roman"/>
                <w:sz w:val="28"/>
                <w:szCs w:val="24"/>
              </w:rPr>
            </w:pPr>
            <w:r w:rsidRPr="008033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Право пользования (аренды)</w:t>
            </w:r>
          </w:p>
        </w:tc>
      </w:tr>
      <w:tr w:rsidR="00E42287" w:rsidTr="00E42287">
        <w:trPr>
          <w:trHeight w:val="253"/>
        </w:trPr>
        <w:tc>
          <w:tcPr>
            <w:tcW w:w="2062" w:type="dxa"/>
            <w:vMerge/>
          </w:tcPr>
          <w:p w:rsidR="00E42287" w:rsidRDefault="00E42287" w:rsidP="00F42F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E42287" w:rsidRPr="008822D9" w:rsidRDefault="00E42287" w:rsidP="00F42F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18" w:type="dxa"/>
          </w:tcPr>
          <w:p w:rsidR="00E42287" w:rsidRPr="00865200" w:rsidRDefault="00E42287" w:rsidP="00F42FCB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52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Иное</w:t>
            </w:r>
          </w:p>
        </w:tc>
      </w:tr>
      <w:tr w:rsidR="000D7C60" w:rsidTr="00E42287">
        <w:tc>
          <w:tcPr>
            <w:tcW w:w="2062" w:type="dxa"/>
            <w:vMerge w:val="restart"/>
          </w:tcPr>
          <w:p w:rsidR="00BD186B" w:rsidRDefault="00C71487" w:rsidP="009A2F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2823" w:type="dxa"/>
            <w:vMerge w:val="restart"/>
          </w:tcPr>
          <w:p w:rsidR="00BD186B" w:rsidRPr="00CA4B51" w:rsidRDefault="00C71487" w:rsidP="009A2F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 xml:space="preserve">Вид </w:t>
            </w:r>
            <w:r w:rsidRPr="007568C5">
              <w:rPr>
                <w:rStyle w:val="cs5efed22f1"/>
                <w:bCs/>
                <w:sz w:val="28"/>
                <w:szCs w:val="28"/>
              </w:rPr>
              <w:t>имущественны</w:t>
            </w:r>
            <w:r>
              <w:rPr>
                <w:rStyle w:val="cs5efed22f1"/>
                <w:bCs/>
                <w:sz w:val="28"/>
                <w:szCs w:val="28"/>
              </w:rPr>
              <w:t>х</w:t>
            </w:r>
            <w:r w:rsidRPr="007568C5">
              <w:rPr>
                <w:rStyle w:val="cs5efed22f1"/>
                <w:bCs/>
                <w:sz w:val="28"/>
                <w:szCs w:val="28"/>
              </w:rPr>
              <w:t xml:space="preserve"> прав (требовани</w:t>
            </w:r>
            <w:r>
              <w:rPr>
                <w:rStyle w:val="cs5efed22f1"/>
                <w:bCs/>
                <w:sz w:val="28"/>
                <w:szCs w:val="28"/>
              </w:rPr>
              <w:t>й</w:t>
            </w:r>
            <w:r w:rsidRPr="007568C5">
              <w:rPr>
                <w:rStyle w:val="cs5efed22f1"/>
                <w:bCs/>
                <w:sz w:val="28"/>
                <w:szCs w:val="28"/>
              </w:rPr>
              <w:t>)</w:t>
            </w:r>
          </w:p>
        </w:tc>
        <w:tc>
          <w:tcPr>
            <w:tcW w:w="8718" w:type="dxa"/>
          </w:tcPr>
          <w:p w:rsidR="00BD186B" w:rsidRDefault="00C71487" w:rsidP="009A2FAF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>Право пользования (аренды)</w:t>
            </w:r>
          </w:p>
        </w:tc>
      </w:tr>
      <w:tr w:rsidR="000D7C60" w:rsidTr="00E42287">
        <w:tc>
          <w:tcPr>
            <w:tcW w:w="2062" w:type="dxa"/>
            <w:vMerge/>
          </w:tcPr>
          <w:p w:rsidR="00BD186B" w:rsidRDefault="00BD186B" w:rsidP="009A2F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BD186B" w:rsidRPr="00CA4B51" w:rsidRDefault="00BD186B" w:rsidP="009A2F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8" w:type="dxa"/>
          </w:tcPr>
          <w:p w:rsidR="00BD186B" w:rsidRDefault="00C71487" w:rsidP="009A2FAF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>Право требования</w:t>
            </w:r>
          </w:p>
        </w:tc>
      </w:tr>
      <w:tr w:rsidR="000D7C60" w:rsidTr="00E42287">
        <w:tc>
          <w:tcPr>
            <w:tcW w:w="2062" w:type="dxa"/>
            <w:vMerge/>
          </w:tcPr>
          <w:p w:rsidR="00BD186B" w:rsidRDefault="00BD186B" w:rsidP="009A2F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BD186B" w:rsidRPr="00CA4B51" w:rsidRDefault="00BD186B" w:rsidP="009A2F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8" w:type="dxa"/>
          </w:tcPr>
          <w:p w:rsidR="00BD186B" w:rsidRDefault="00C71487" w:rsidP="009A2FAF">
            <w:pPr>
              <w:rPr>
                <w:rStyle w:val="cs5efed22f1"/>
                <w:bCs/>
                <w:sz w:val="28"/>
                <w:szCs w:val="28"/>
              </w:rPr>
            </w:pPr>
            <w:r>
              <w:rPr>
                <w:rStyle w:val="cs5efed22f1"/>
                <w:bCs/>
                <w:sz w:val="28"/>
                <w:szCs w:val="28"/>
              </w:rPr>
              <w:t>Иные прочие имущественные права</w:t>
            </w:r>
          </w:p>
        </w:tc>
      </w:tr>
    </w:tbl>
    <w:p w:rsidR="00F278F5" w:rsidRDefault="00F278F5" w:rsidP="007A408F">
      <w:pPr>
        <w:sectPr w:rsidR="00F278F5" w:rsidSect="00EA439B">
          <w:pgSz w:w="16838" w:h="11906" w:orient="landscape"/>
          <w:pgMar w:top="993" w:right="1134" w:bottom="851" w:left="1134" w:header="426" w:footer="573" w:gutter="0"/>
          <w:cols w:space="708"/>
          <w:titlePg/>
          <w:docGrid w:linePitch="360"/>
        </w:sectPr>
      </w:pPr>
    </w:p>
    <w:p w:rsidR="00F278F5" w:rsidRPr="00B567C2" w:rsidRDefault="00C71487" w:rsidP="00D745DA">
      <w:pPr>
        <w:keepNext/>
        <w:keepLines/>
        <w:spacing w:before="240" w:after="0" w:line="360" w:lineRule="auto"/>
        <w:ind w:left="432" w:right="962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352" w:name="_Toc88809207"/>
      <w:r w:rsidRPr="00B567C2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 w:rsidR="008E4E79">
        <w:rPr>
          <w:rFonts w:ascii="Times New Roman" w:eastAsia="Times New Roman" w:hAnsi="Times New Roman" w:cstheme="majorBidi"/>
          <w:sz w:val="28"/>
          <w:szCs w:val="32"/>
          <w:lang w:eastAsia="ru-RU"/>
        </w:rPr>
        <w:t>43</w:t>
      </w:r>
      <w:bookmarkEnd w:id="2352"/>
    </w:p>
    <w:p w:rsidR="00F278F5" w:rsidRPr="00C83397" w:rsidRDefault="00C71487" w:rsidP="00D745DA">
      <w:pPr>
        <w:pStyle w:val="21"/>
        <w:jc w:val="center"/>
        <w:rPr>
          <w:color w:val="auto"/>
        </w:rPr>
      </w:pPr>
      <w:bookmarkStart w:id="2353" w:name="_Toc88809208"/>
      <w:r>
        <w:rPr>
          <w:color w:val="auto"/>
        </w:rPr>
        <w:t>Элементы справочной информации о видах</w:t>
      </w:r>
      <w:r w:rsidRPr="00C83397">
        <w:rPr>
          <w:color w:val="auto"/>
        </w:rPr>
        <w:t xml:space="preserve"> источников денежных средств</w:t>
      </w:r>
      <w:bookmarkEnd w:id="2353"/>
    </w:p>
    <w:tbl>
      <w:tblPr>
        <w:tblStyle w:val="24"/>
        <w:tblW w:w="13603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9213"/>
      </w:tblGrid>
      <w:tr w:rsidR="000D7C60" w:rsidTr="005937F6">
        <w:trPr>
          <w:tblHeader/>
        </w:trPr>
        <w:tc>
          <w:tcPr>
            <w:tcW w:w="2122" w:type="dxa"/>
          </w:tcPr>
          <w:p w:rsidR="005937F6" w:rsidRPr="00CA4B51" w:rsidRDefault="00C71487" w:rsidP="00666A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268" w:type="dxa"/>
          </w:tcPr>
          <w:p w:rsidR="005937F6" w:rsidRPr="00CA4B51" w:rsidRDefault="00C71487" w:rsidP="00666A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B5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9213" w:type="dxa"/>
          </w:tcPr>
          <w:p w:rsidR="005937F6" w:rsidRPr="00CA4B51" w:rsidRDefault="00C71487" w:rsidP="00666A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5937F6">
        <w:trPr>
          <w:trHeight w:val="132"/>
        </w:trPr>
        <w:tc>
          <w:tcPr>
            <w:tcW w:w="2122" w:type="dxa"/>
            <w:vMerge w:val="restart"/>
          </w:tcPr>
          <w:p w:rsidR="005937F6" w:rsidRPr="00CA4B51" w:rsidRDefault="00C71487" w:rsidP="00666A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268" w:type="dxa"/>
            <w:vMerge w:val="restart"/>
          </w:tcPr>
          <w:p w:rsidR="005937F6" w:rsidRPr="00CA4B51" w:rsidRDefault="00C71487" w:rsidP="00666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7CF">
              <w:rPr>
                <w:rFonts w:ascii="Times New Roman" w:hAnsi="Times New Roman"/>
                <w:sz w:val="28"/>
                <w:szCs w:val="24"/>
              </w:rPr>
              <w:t>Порядок погашения долга</w:t>
            </w:r>
          </w:p>
        </w:tc>
        <w:tc>
          <w:tcPr>
            <w:tcW w:w="9213" w:type="dxa"/>
          </w:tcPr>
          <w:p w:rsidR="005937F6" w:rsidRPr="00CA4B51" w:rsidRDefault="00C71487" w:rsidP="00666AA1">
            <w:pPr>
              <w:rPr>
                <w:rFonts w:ascii="Times New Roman" w:hAnsi="Times New Roman"/>
                <w:sz w:val="28"/>
                <w:szCs w:val="28"/>
              </w:rPr>
            </w:pPr>
            <w:r w:rsidRPr="000F77CF">
              <w:rPr>
                <w:rFonts w:ascii="Times New Roman" w:hAnsi="Times New Roman"/>
                <w:sz w:val="28"/>
                <w:szCs w:val="24"/>
              </w:rPr>
              <w:t>Аннуитетный платеж</w:t>
            </w:r>
          </w:p>
        </w:tc>
      </w:tr>
      <w:tr w:rsidR="000D7C60" w:rsidTr="005937F6">
        <w:trPr>
          <w:trHeight w:val="131"/>
        </w:trPr>
        <w:tc>
          <w:tcPr>
            <w:tcW w:w="2122" w:type="dxa"/>
            <w:vMerge/>
          </w:tcPr>
          <w:p w:rsidR="005937F6" w:rsidRDefault="005937F6" w:rsidP="00666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Pr="000F77CF" w:rsidRDefault="005937F6" w:rsidP="00666A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13" w:type="dxa"/>
          </w:tcPr>
          <w:p w:rsidR="005937F6" w:rsidRPr="00CA4B51" w:rsidRDefault="00C71487" w:rsidP="00666AA1">
            <w:pPr>
              <w:rPr>
                <w:rFonts w:ascii="Times New Roman" w:hAnsi="Times New Roman"/>
                <w:sz w:val="28"/>
                <w:szCs w:val="28"/>
              </w:rPr>
            </w:pPr>
            <w:r w:rsidRPr="000F77CF">
              <w:rPr>
                <w:rFonts w:ascii="Times New Roman" w:hAnsi="Times New Roman"/>
                <w:sz w:val="28"/>
                <w:szCs w:val="24"/>
              </w:rPr>
              <w:t>Дифференцированный платеж</w:t>
            </w:r>
          </w:p>
        </w:tc>
      </w:tr>
      <w:tr w:rsidR="000D7C60" w:rsidTr="005937F6">
        <w:trPr>
          <w:trHeight w:val="131"/>
        </w:trPr>
        <w:tc>
          <w:tcPr>
            <w:tcW w:w="2122" w:type="dxa"/>
            <w:vMerge/>
          </w:tcPr>
          <w:p w:rsidR="005937F6" w:rsidRDefault="005937F6" w:rsidP="00666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Pr="000F77CF" w:rsidRDefault="005937F6" w:rsidP="00666A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13" w:type="dxa"/>
          </w:tcPr>
          <w:p w:rsidR="005937F6" w:rsidRPr="00CA4B51" w:rsidRDefault="00C71487" w:rsidP="00666AA1">
            <w:pPr>
              <w:rPr>
                <w:rFonts w:ascii="Times New Roman" w:hAnsi="Times New Roman"/>
                <w:sz w:val="28"/>
                <w:szCs w:val="28"/>
              </w:rPr>
            </w:pPr>
            <w:r w:rsidRPr="000F77CF">
              <w:rPr>
                <w:rFonts w:ascii="Times New Roman" w:hAnsi="Times New Roman"/>
                <w:sz w:val="28"/>
                <w:szCs w:val="24"/>
              </w:rPr>
              <w:t>Минимальный платеж</w:t>
            </w:r>
          </w:p>
        </w:tc>
      </w:tr>
      <w:tr w:rsidR="000D7C60" w:rsidTr="005937F6">
        <w:trPr>
          <w:trHeight w:val="131"/>
        </w:trPr>
        <w:tc>
          <w:tcPr>
            <w:tcW w:w="2122" w:type="dxa"/>
            <w:vMerge/>
          </w:tcPr>
          <w:p w:rsidR="005937F6" w:rsidRDefault="005937F6" w:rsidP="00666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Pr="000F77CF" w:rsidRDefault="005937F6" w:rsidP="00666A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13" w:type="dxa"/>
          </w:tcPr>
          <w:p w:rsidR="005937F6" w:rsidRPr="00CA4B51" w:rsidRDefault="00C71487" w:rsidP="00666AA1">
            <w:pPr>
              <w:rPr>
                <w:rFonts w:ascii="Times New Roman" w:hAnsi="Times New Roman"/>
                <w:sz w:val="28"/>
                <w:szCs w:val="28"/>
              </w:rPr>
            </w:pPr>
            <w:r w:rsidRPr="000F77CF">
              <w:rPr>
                <w:rFonts w:ascii="Times New Roman" w:hAnsi="Times New Roman"/>
                <w:sz w:val="28"/>
                <w:szCs w:val="24"/>
              </w:rPr>
              <w:t>Иной вид платежа</w:t>
            </w:r>
          </w:p>
        </w:tc>
      </w:tr>
      <w:tr w:rsidR="000D7C60" w:rsidTr="005937F6">
        <w:trPr>
          <w:trHeight w:val="59"/>
        </w:trPr>
        <w:tc>
          <w:tcPr>
            <w:tcW w:w="2122" w:type="dxa"/>
            <w:vMerge w:val="restart"/>
          </w:tcPr>
          <w:p w:rsidR="005937F6" w:rsidRDefault="00C71487" w:rsidP="00666A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268" w:type="dxa"/>
            <w:vMerge w:val="restart"/>
          </w:tcPr>
          <w:p w:rsidR="005937F6" w:rsidRPr="000F77CF" w:rsidRDefault="00C7148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E5178">
              <w:rPr>
                <w:rFonts w:ascii="Times New Roman" w:hAnsi="Times New Roman"/>
                <w:sz w:val="28"/>
                <w:szCs w:val="24"/>
              </w:rPr>
              <w:t>Источники погашения (досрочного погашения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), списания </w:t>
            </w:r>
            <w:r w:rsidRPr="005E5178">
              <w:rPr>
                <w:rFonts w:ascii="Times New Roman" w:hAnsi="Times New Roman"/>
                <w:sz w:val="28"/>
                <w:szCs w:val="24"/>
              </w:rPr>
              <w:t>задолженности</w:t>
            </w:r>
          </w:p>
        </w:tc>
        <w:tc>
          <w:tcPr>
            <w:tcW w:w="9213" w:type="dxa"/>
          </w:tcPr>
          <w:p w:rsidR="005937F6" w:rsidRPr="000F77CF" w:rsidRDefault="00C71487" w:rsidP="00666AA1">
            <w:pPr>
              <w:rPr>
                <w:rFonts w:ascii="Times New Roman" w:hAnsi="Times New Roman"/>
                <w:sz w:val="28"/>
                <w:szCs w:val="24"/>
              </w:rPr>
            </w:pPr>
            <w:r w:rsidRPr="005E5178">
              <w:rPr>
                <w:rFonts w:ascii="Times New Roman" w:hAnsi="Times New Roman"/>
                <w:color w:val="000000"/>
                <w:sz w:val="28"/>
                <w:szCs w:val="24"/>
              </w:rPr>
              <w:t>Ссуда, полученная заемщиком в другой кредитной организации</w:t>
            </w:r>
          </w:p>
        </w:tc>
      </w:tr>
      <w:tr w:rsidR="000D7C60" w:rsidTr="005937F6">
        <w:trPr>
          <w:trHeight w:val="43"/>
        </w:trPr>
        <w:tc>
          <w:tcPr>
            <w:tcW w:w="2122" w:type="dxa"/>
            <w:vMerge/>
          </w:tcPr>
          <w:p w:rsidR="005937F6" w:rsidRDefault="005937F6" w:rsidP="00666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Pr="005E5178" w:rsidRDefault="005937F6" w:rsidP="00666A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13" w:type="dxa"/>
          </w:tcPr>
          <w:p w:rsidR="005937F6" w:rsidRPr="000F77CF" w:rsidRDefault="00C71487" w:rsidP="00666AA1">
            <w:pPr>
              <w:rPr>
                <w:rFonts w:ascii="Times New Roman" w:hAnsi="Times New Roman"/>
                <w:sz w:val="28"/>
                <w:szCs w:val="24"/>
              </w:rPr>
            </w:pPr>
            <w:r w:rsidRPr="005E5178">
              <w:rPr>
                <w:rFonts w:ascii="Times New Roman" w:hAnsi="Times New Roman"/>
                <w:color w:val="000000"/>
                <w:sz w:val="28"/>
                <w:szCs w:val="24"/>
              </w:rPr>
              <w:t>Ссуда, полученная в другой кредитной организации третьими лицами и направленная на погашение ссуды</w:t>
            </w:r>
          </w:p>
        </w:tc>
      </w:tr>
      <w:tr w:rsidR="000D7C60" w:rsidTr="005937F6">
        <w:trPr>
          <w:trHeight w:val="43"/>
        </w:trPr>
        <w:tc>
          <w:tcPr>
            <w:tcW w:w="2122" w:type="dxa"/>
            <w:vMerge/>
          </w:tcPr>
          <w:p w:rsidR="005937F6" w:rsidRDefault="005937F6" w:rsidP="00666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Pr="005E5178" w:rsidRDefault="005937F6" w:rsidP="00666A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13" w:type="dxa"/>
          </w:tcPr>
          <w:p w:rsidR="005937F6" w:rsidRPr="000F77CF" w:rsidRDefault="00C71487" w:rsidP="00666AA1">
            <w:pPr>
              <w:rPr>
                <w:rFonts w:ascii="Times New Roman" w:hAnsi="Times New Roman"/>
                <w:sz w:val="28"/>
                <w:szCs w:val="24"/>
              </w:rPr>
            </w:pPr>
            <w:r w:rsidRPr="005E5178">
              <w:rPr>
                <w:rFonts w:ascii="Times New Roman" w:hAnsi="Times New Roman"/>
                <w:color w:val="000000"/>
                <w:sz w:val="28"/>
                <w:szCs w:val="24"/>
              </w:rPr>
              <w:t>Ссуда, полученная заемщиком в отчитывающейся кредитной организации</w:t>
            </w:r>
          </w:p>
        </w:tc>
      </w:tr>
      <w:tr w:rsidR="000D7C60" w:rsidTr="005937F6">
        <w:trPr>
          <w:trHeight w:val="43"/>
        </w:trPr>
        <w:tc>
          <w:tcPr>
            <w:tcW w:w="2122" w:type="dxa"/>
            <w:vMerge/>
          </w:tcPr>
          <w:p w:rsidR="005937F6" w:rsidRDefault="005937F6" w:rsidP="00666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Pr="005E5178" w:rsidRDefault="005937F6" w:rsidP="00666A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13" w:type="dxa"/>
          </w:tcPr>
          <w:p w:rsidR="005937F6" w:rsidRPr="000F77CF" w:rsidRDefault="00C71487" w:rsidP="00666AA1">
            <w:pPr>
              <w:rPr>
                <w:rFonts w:ascii="Times New Roman" w:hAnsi="Times New Roman"/>
                <w:sz w:val="28"/>
                <w:szCs w:val="24"/>
              </w:rPr>
            </w:pPr>
            <w:r w:rsidRPr="005E5178">
              <w:rPr>
                <w:rFonts w:ascii="Times New Roman" w:hAnsi="Times New Roman"/>
                <w:color w:val="000000"/>
                <w:sz w:val="28"/>
                <w:szCs w:val="24"/>
              </w:rPr>
              <w:t>Ссуда, полученная в отчитывающейся кредитной организации третьими лицами и направленная на погашение ссуды</w:t>
            </w:r>
          </w:p>
        </w:tc>
      </w:tr>
      <w:tr w:rsidR="000D7C60" w:rsidTr="005937F6">
        <w:trPr>
          <w:trHeight w:val="43"/>
        </w:trPr>
        <w:tc>
          <w:tcPr>
            <w:tcW w:w="2122" w:type="dxa"/>
            <w:vMerge/>
          </w:tcPr>
          <w:p w:rsidR="005937F6" w:rsidRDefault="005937F6" w:rsidP="00666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Pr="005E5178" w:rsidRDefault="005937F6" w:rsidP="00666A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13" w:type="dxa"/>
          </w:tcPr>
          <w:p w:rsidR="005937F6" w:rsidRPr="000F77CF" w:rsidRDefault="00C71487" w:rsidP="00666AA1">
            <w:pPr>
              <w:rPr>
                <w:rFonts w:ascii="Times New Roman" w:hAnsi="Times New Roman"/>
                <w:sz w:val="28"/>
                <w:szCs w:val="24"/>
              </w:rPr>
            </w:pPr>
            <w:r w:rsidRPr="005E5178">
              <w:rPr>
                <w:rFonts w:ascii="Times New Roman" w:hAnsi="Times New Roman"/>
                <w:color w:val="000000"/>
                <w:sz w:val="28"/>
                <w:szCs w:val="24"/>
              </w:rPr>
              <w:t>Сформированный резерв на возможные потери по ссуде</w:t>
            </w:r>
          </w:p>
        </w:tc>
      </w:tr>
      <w:tr w:rsidR="000D7C60" w:rsidTr="005937F6">
        <w:trPr>
          <w:trHeight w:val="43"/>
        </w:trPr>
        <w:tc>
          <w:tcPr>
            <w:tcW w:w="2122" w:type="dxa"/>
            <w:vMerge/>
          </w:tcPr>
          <w:p w:rsidR="005937F6" w:rsidRDefault="005937F6" w:rsidP="00666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Pr="005E5178" w:rsidRDefault="005937F6" w:rsidP="00666A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13" w:type="dxa"/>
          </w:tcPr>
          <w:p w:rsidR="005937F6" w:rsidRPr="000F77CF" w:rsidRDefault="00C71487" w:rsidP="00666AA1">
            <w:pPr>
              <w:rPr>
                <w:rFonts w:ascii="Times New Roman" w:hAnsi="Times New Roman"/>
                <w:sz w:val="28"/>
                <w:szCs w:val="24"/>
              </w:rPr>
            </w:pPr>
            <w:r w:rsidRPr="005E5178">
              <w:rPr>
                <w:rFonts w:ascii="Times New Roman" w:hAnsi="Times New Roman"/>
                <w:color w:val="000000"/>
                <w:sz w:val="28"/>
                <w:szCs w:val="24"/>
              </w:rPr>
              <w:t>Средства, полученные от реализации заложенного имущества</w:t>
            </w:r>
          </w:p>
        </w:tc>
      </w:tr>
      <w:tr w:rsidR="000D7C60" w:rsidTr="005937F6">
        <w:trPr>
          <w:trHeight w:val="43"/>
        </w:trPr>
        <w:tc>
          <w:tcPr>
            <w:tcW w:w="2122" w:type="dxa"/>
            <w:vMerge/>
          </w:tcPr>
          <w:p w:rsidR="005937F6" w:rsidRDefault="005937F6" w:rsidP="00666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Pr="005E5178" w:rsidRDefault="005937F6" w:rsidP="00666A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13" w:type="dxa"/>
          </w:tcPr>
          <w:p w:rsidR="005937F6" w:rsidRPr="00A25C19" w:rsidRDefault="00C71487" w:rsidP="00666AA1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517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Средства Агентства ипотечного жилищного кредитования на условиях </w:t>
            </w:r>
            <w:hyperlink r:id="rId32" w:history="1">
              <w:r w:rsidRPr="005E5178">
                <w:rPr>
                  <w:rFonts w:ascii="Times New Roman" w:hAnsi="Times New Roman"/>
                  <w:color w:val="000000"/>
                  <w:sz w:val="28"/>
                  <w:szCs w:val="24"/>
                </w:rPr>
                <w:t>постановления</w:t>
              </w:r>
            </w:hyperlink>
            <w:r w:rsidRPr="005E517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Правительства Российской Федерации от 20.04.2015 № 373 «Об основных условиях реализации программы помощи отдельным категориям заемщиков по ипотечным жилищным кредитам (займам), оказавшихся в сложной финансовой ситуации, и увеличении уставного капитала акционерного общества «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Дом.РФ»</w:t>
            </w:r>
            <w:r w:rsidRPr="005E517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и </w:t>
            </w:r>
            <w:hyperlink r:id="rId33" w:history="1">
              <w:r w:rsidRPr="005E5178">
                <w:rPr>
                  <w:rFonts w:ascii="Times New Roman" w:hAnsi="Times New Roman"/>
                  <w:color w:val="000000"/>
                  <w:sz w:val="28"/>
                  <w:szCs w:val="24"/>
                </w:rPr>
                <w:t>постановления</w:t>
              </w:r>
            </w:hyperlink>
            <w:r w:rsidRPr="005E517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Правительства Российской Федерации от 11.08.2017 № 961 «О дальнейшей реализации программы помощи отдельным категориям заемщиков по ипотечным жилищным кредитам (займам), оказавшихся в сложной финансовой ситуации»</w:t>
            </w:r>
          </w:p>
        </w:tc>
      </w:tr>
      <w:tr w:rsidR="000D7C60" w:rsidTr="005937F6">
        <w:trPr>
          <w:trHeight w:val="43"/>
        </w:trPr>
        <w:tc>
          <w:tcPr>
            <w:tcW w:w="2122" w:type="dxa"/>
            <w:vMerge/>
          </w:tcPr>
          <w:p w:rsidR="005937F6" w:rsidRDefault="005937F6" w:rsidP="00666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Pr="005E5178" w:rsidRDefault="005937F6" w:rsidP="00666A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13" w:type="dxa"/>
          </w:tcPr>
          <w:p w:rsidR="005937F6" w:rsidRPr="000F77CF" w:rsidRDefault="00C71487" w:rsidP="00666AA1">
            <w:pPr>
              <w:rPr>
                <w:rFonts w:ascii="Times New Roman" w:hAnsi="Times New Roman"/>
                <w:sz w:val="28"/>
                <w:szCs w:val="24"/>
              </w:rPr>
            </w:pPr>
            <w:r w:rsidRPr="005E5178">
              <w:rPr>
                <w:rFonts w:ascii="Times New Roman" w:hAnsi="Times New Roman"/>
                <w:color w:val="000000"/>
                <w:sz w:val="28"/>
                <w:szCs w:val="24"/>
              </w:rPr>
              <w:t>Возврат неиспользованного кредита</w:t>
            </w:r>
          </w:p>
        </w:tc>
      </w:tr>
      <w:tr w:rsidR="000D7C60" w:rsidTr="005937F6">
        <w:trPr>
          <w:trHeight w:val="43"/>
        </w:trPr>
        <w:tc>
          <w:tcPr>
            <w:tcW w:w="2122" w:type="dxa"/>
            <w:vMerge/>
          </w:tcPr>
          <w:p w:rsidR="005937F6" w:rsidRDefault="005937F6" w:rsidP="00666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Pr="005E5178" w:rsidRDefault="005937F6" w:rsidP="00666A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13" w:type="dxa"/>
          </w:tcPr>
          <w:p w:rsidR="005937F6" w:rsidRPr="000F77CF" w:rsidRDefault="00C71487" w:rsidP="00666AA1">
            <w:pPr>
              <w:rPr>
                <w:rFonts w:ascii="Times New Roman" w:hAnsi="Times New Roman"/>
                <w:sz w:val="28"/>
                <w:szCs w:val="24"/>
              </w:rPr>
            </w:pPr>
            <w:r w:rsidRPr="005E5178">
              <w:rPr>
                <w:rFonts w:ascii="Times New Roman" w:hAnsi="Times New Roman"/>
                <w:color w:val="000000"/>
                <w:sz w:val="28"/>
                <w:szCs w:val="24"/>
              </w:rPr>
              <w:t>Заключение мирового соглашения</w:t>
            </w:r>
          </w:p>
        </w:tc>
      </w:tr>
      <w:tr w:rsidR="000D7C60" w:rsidTr="005937F6">
        <w:trPr>
          <w:trHeight w:val="43"/>
        </w:trPr>
        <w:tc>
          <w:tcPr>
            <w:tcW w:w="2122" w:type="dxa"/>
            <w:vMerge/>
          </w:tcPr>
          <w:p w:rsidR="005937F6" w:rsidRDefault="005937F6" w:rsidP="00666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Pr="005E5178" w:rsidRDefault="005937F6" w:rsidP="00666A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13" w:type="dxa"/>
          </w:tcPr>
          <w:p w:rsidR="005937F6" w:rsidRPr="000F77CF" w:rsidRDefault="00C71487" w:rsidP="00666AA1">
            <w:pPr>
              <w:rPr>
                <w:rFonts w:ascii="Times New Roman" w:hAnsi="Times New Roman"/>
                <w:sz w:val="28"/>
                <w:szCs w:val="24"/>
              </w:rPr>
            </w:pPr>
            <w:r w:rsidRPr="005E5178">
              <w:rPr>
                <w:rFonts w:ascii="Times New Roman" w:hAnsi="Times New Roman"/>
                <w:color w:val="000000"/>
                <w:sz w:val="28"/>
                <w:szCs w:val="24"/>
              </w:rPr>
              <w:t>Заключение нового договора, содержащего иной способ исполнения первоначального обязательства (соглашение о новации)</w:t>
            </w:r>
          </w:p>
        </w:tc>
      </w:tr>
      <w:tr w:rsidR="000D7C60" w:rsidTr="005937F6">
        <w:trPr>
          <w:trHeight w:val="43"/>
        </w:trPr>
        <w:tc>
          <w:tcPr>
            <w:tcW w:w="2122" w:type="dxa"/>
            <w:vMerge/>
          </w:tcPr>
          <w:p w:rsidR="005937F6" w:rsidRDefault="005937F6" w:rsidP="00666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Pr="005E5178" w:rsidRDefault="005937F6" w:rsidP="00666A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13" w:type="dxa"/>
          </w:tcPr>
          <w:p w:rsidR="005937F6" w:rsidRPr="000F77CF" w:rsidRDefault="00C71487" w:rsidP="00666AA1">
            <w:pPr>
              <w:rPr>
                <w:rFonts w:ascii="Times New Roman" w:hAnsi="Times New Roman"/>
                <w:sz w:val="28"/>
                <w:szCs w:val="24"/>
              </w:rPr>
            </w:pPr>
            <w:r w:rsidRPr="005E5178">
              <w:rPr>
                <w:rFonts w:ascii="Times New Roman" w:hAnsi="Times New Roman"/>
                <w:color w:val="000000"/>
                <w:sz w:val="28"/>
                <w:szCs w:val="24"/>
              </w:rPr>
              <w:t>Накопительный взнос участника накопительно-ипотечной системы жилищного обеспечения военнослужащих</w:t>
            </w:r>
          </w:p>
        </w:tc>
      </w:tr>
      <w:tr w:rsidR="000D7C60" w:rsidTr="005937F6">
        <w:trPr>
          <w:trHeight w:val="43"/>
        </w:trPr>
        <w:tc>
          <w:tcPr>
            <w:tcW w:w="2122" w:type="dxa"/>
            <w:vMerge/>
          </w:tcPr>
          <w:p w:rsidR="005937F6" w:rsidRDefault="005937F6" w:rsidP="00666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Pr="005E5178" w:rsidRDefault="005937F6" w:rsidP="00666A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13" w:type="dxa"/>
          </w:tcPr>
          <w:p w:rsidR="005937F6" w:rsidRPr="000F77CF" w:rsidRDefault="00C71487" w:rsidP="00666AA1">
            <w:pPr>
              <w:rPr>
                <w:rFonts w:ascii="Times New Roman" w:hAnsi="Times New Roman"/>
                <w:sz w:val="28"/>
                <w:szCs w:val="24"/>
              </w:rPr>
            </w:pPr>
            <w:r w:rsidRPr="005E5178">
              <w:rPr>
                <w:rFonts w:ascii="Times New Roman" w:hAnsi="Times New Roman"/>
                <w:color w:val="000000"/>
                <w:sz w:val="28"/>
                <w:szCs w:val="24"/>
              </w:rPr>
              <w:t>Отступное</w:t>
            </w:r>
          </w:p>
        </w:tc>
      </w:tr>
      <w:tr w:rsidR="000D7C60" w:rsidTr="005937F6">
        <w:trPr>
          <w:trHeight w:val="43"/>
        </w:trPr>
        <w:tc>
          <w:tcPr>
            <w:tcW w:w="2122" w:type="dxa"/>
            <w:vMerge/>
          </w:tcPr>
          <w:p w:rsidR="005937F6" w:rsidRDefault="005937F6" w:rsidP="00666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Pr="005E5178" w:rsidRDefault="005937F6" w:rsidP="00666A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13" w:type="dxa"/>
          </w:tcPr>
          <w:p w:rsidR="005937F6" w:rsidRPr="000F77CF" w:rsidRDefault="00C71487" w:rsidP="00666AA1">
            <w:pPr>
              <w:rPr>
                <w:rFonts w:ascii="Times New Roman" w:hAnsi="Times New Roman"/>
                <w:sz w:val="28"/>
                <w:szCs w:val="24"/>
              </w:rPr>
            </w:pPr>
            <w:r w:rsidRPr="005E5178">
              <w:rPr>
                <w:rFonts w:ascii="Times New Roman" w:hAnsi="Times New Roman"/>
                <w:color w:val="000000"/>
                <w:sz w:val="28"/>
                <w:szCs w:val="24"/>
              </w:rPr>
              <w:t>Прочие государственные субсидии</w:t>
            </w:r>
          </w:p>
        </w:tc>
      </w:tr>
      <w:tr w:rsidR="000D7C60" w:rsidTr="005937F6">
        <w:trPr>
          <w:trHeight w:val="43"/>
        </w:trPr>
        <w:tc>
          <w:tcPr>
            <w:tcW w:w="2122" w:type="dxa"/>
            <w:vMerge/>
          </w:tcPr>
          <w:p w:rsidR="005937F6" w:rsidRDefault="005937F6" w:rsidP="00666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Pr="005E5178" w:rsidRDefault="005937F6" w:rsidP="00666A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13" w:type="dxa"/>
          </w:tcPr>
          <w:p w:rsidR="005937F6" w:rsidRPr="000F77CF" w:rsidRDefault="00C71487" w:rsidP="00666AA1">
            <w:pPr>
              <w:rPr>
                <w:rFonts w:ascii="Times New Roman" w:hAnsi="Times New Roman"/>
                <w:sz w:val="28"/>
                <w:szCs w:val="24"/>
              </w:rPr>
            </w:pPr>
            <w:r w:rsidRPr="005E5178">
              <w:rPr>
                <w:rFonts w:ascii="Times New Roman" w:hAnsi="Times New Roman"/>
                <w:color w:val="000000"/>
                <w:sz w:val="28"/>
                <w:szCs w:val="24"/>
              </w:rPr>
              <w:t>Прощение долга в соответствии со статьей 415 Гражданского кодекса Российской Федерации</w:t>
            </w:r>
          </w:p>
        </w:tc>
      </w:tr>
      <w:tr w:rsidR="000D7C60" w:rsidTr="005937F6">
        <w:trPr>
          <w:trHeight w:val="43"/>
        </w:trPr>
        <w:tc>
          <w:tcPr>
            <w:tcW w:w="2122" w:type="dxa"/>
            <w:vMerge/>
          </w:tcPr>
          <w:p w:rsidR="005937F6" w:rsidRDefault="005937F6" w:rsidP="00666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Pr="005E5178" w:rsidRDefault="005937F6" w:rsidP="00666A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13" w:type="dxa"/>
          </w:tcPr>
          <w:p w:rsidR="005937F6" w:rsidRPr="000F77CF" w:rsidRDefault="00C71487" w:rsidP="00666AA1">
            <w:pPr>
              <w:rPr>
                <w:rFonts w:ascii="Times New Roman" w:hAnsi="Times New Roman"/>
                <w:sz w:val="28"/>
                <w:szCs w:val="24"/>
              </w:rPr>
            </w:pPr>
            <w:r w:rsidRPr="005E5178">
              <w:rPr>
                <w:rFonts w:ascii="Times New Roman" w:hAnsi="Times New Roman"/>
                <w:color w:val="000000"/>
                <w:sz w:val="28"/>
                <w:szCs w:val="24"/>
              </w:rPr>
              <w:t>Сертификат на материнский (семейный) капитал</w:t>
            </w:r>
          </w:p>
        </w:tc>
      </w:tr>
      <w:tr w:rsidR="000D7C60" w:rsidTr="005937F6">
        <w:trPr>
          <w:trHeight w:val="43"/>
        </w:trPr>
        <w:tc>
          <w:tcPr>
            <w:tcW w:w="2122" w:type="dxa"/>
            <w:vMerge/>
          </w:tcPr>
          <w:p w:rsidR="005937F6" w:rsidRDefault="005937F6" w:rsidP="00666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Pr="005E5178" w:rsidRDefault="005937F6" w:rsidP="00666A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13" w:type="dxa"/>
          </w:tcPr>
          <w:p w:rsidR="005937F6" w:rsidRPr="000F77CF" w:rsidRDefault="00C71487" w:rsidP="00666AA1">
            <w:pPr>
              <w:rPr>
                <w:rFonts w:ascii="Times New Roman" w:hAnsi="Times New Roman"/>
                <w:sz w:val="28"/>
                <w:szCs w:val="24"/>
              </w:rPr>
            </w:pPr>
            <w:r w:rsidRPr="005E5178">
              <w:rPr>
                <w:rFonts w:ascii="Times New Roman" w:hAnsi="Times New Roman"/>
                <w:color w:val="000000"/>
                <w:sz w:val="28"/>
                <w:szCs w:val="24"/>
              </w:rPr>
              <w:t>Перевод долга новому заемщику</w:t>
            </w:r>
          </w:p>
        </w:tc>
      </w:tr>
      <w:tr w:rsidR="000D7C60" w:rsidTr="005937F6">
        <w:trPr>
          <w:trHeight w:val="43"/>
        </w:trPr>
        <w:tc>
          <w:tcPr>
            <w:tcW w:w="2122" w:type="dxa"/>
            <w:vMerge/>
          </w:tcPr>
          <w:p w:rsidR="005937F6" w:rsidRDefault="005937F6" w:rsidP="00666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Pr="005E5178" w:rsidRDefault="005937F6" w:rsidP="00666A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13" w:type="dxa"/>
          </w:tcPr>
          <w:p w:rsidR="005937F6" w:rsidRPr="000F77CF" w:rsidRDefault="00C71487" w:rsidP="00666AA1">
            <w:pPr>
              <w:rPr>
                <w:rFonts w:ascii="Times New Roman" w:hAnsi="Times New Roman"/>
                <w:sz w:val="28"/>
                <w:szCs w:val="24"/>
              </w:rPr>
            </w:pPr>
            <w:r w:rsidRPr="005E5178">
              <w:rPr>
                <w:rFonts w:ascii="Times New Roman" w:hAnsi="Times New Roman"/>
                <w:color w:val="000000"/>
                <w:sz w:val="28"/>
                <w:szCs w:val="24"/>
              </w:rPr>
              <w:t>Средства поручителей</w:t>
            </w:r>
          </w:p>
        </w:tc>
      </w:tr>
      <w:tr w:rsidR="000D7C60" w:rsidTr="005937F6">
        <w:trPr>
          <w:trHeight w:val="43"/>
        </w:trPr>
        <w:tc>
          <w:tcPr>
            <w:tcW w:w="2122" w:type="dxa"/>
            <w:vMerge/>
          </w:tcPr>
          <w:p w:rsidR="005937F6" w:rsidRDefault="005937F6" w:rsidP="00666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Pr="005E5178" w:rsidRDefault="005937F6" w:rsidP="00666A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13" w:type="dxa"/>
          </w:tcPr>
          <w:p w:rsidR="005937F6" w:rsidRPr="000F77CF" w:rsidRDefault="00C71487" w:rsidP="00666AA1">
            <w:pPr>
              <w:rPr>
                <w:rFonts w:ascii="Times New Roman" w:hAnsi="Times New Roman"/>
                <w:sz w:val="28"/>
                <w:szCs w:val="24"/>
              </w:rPr>
            </w:pPr>
            <w:r w:rsidRPr="005E5178">
              <w:rPr>
                <w:rFonts w:ascii="Times New Roman" w:hAnsi="Times New Roman"/>
                <w:color w:val="000000"/>
                <w:sz w:val="28"/>
                <w:szCs w:val="24"/>
              </w:rPr>
              <w:t>Расторжение договора продажи ссуды (уступки прав требований)</w:t>
            </w:r>
          </w:p>
        </w:tc>
      </w:tr>
      <w:tr w:rsidR="000D7C60" w:rsidTr="005937F6">
        <w:trPr>
          <w:trHeight w:val="43"/>
        </w:trPr>
        <w:tc>
          <w:tcPr>
            <w:tcW w:w="2122" w:type="dxa"/>
            <w:vMerge/>
          </w:tcPr>
          <w:p w:rsidR="005937F6" w:rsidRDefault="005937F6" w:rsidP="00B920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Pr="005E5178" w:rsidRDefault="005937F6" w:rsidP="00B9207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13" w:type="dxa"/>
          </w:tcPr>
          <w:p w:rsidR="005937F6" w:rsidRPr="005E5178" w:rsidRDefault="00C71487" w:rsidP="00B92076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E0DEB">
              <w:rPr>
                <w:rFonts w:ascii="Times New Roman" w:hAnsi="Times New Roman"/>
                <w:sz w:val="28"/>
                <w:szCs w:val="24"/>
              </w:rPr>
              <w:t>Собственные средства заемщика</w:t>
            </w:r>
          </w:p>
        </w:tc>
      </w:tr>
      <w:tr w:rsidR="000D7C60" w:rsidTr="005937F6">
        <w:trPr>
          <w:trHeight w:val="43"/>
        </w:trPr>
        <w:tc>
          <w:tcPr>
            <w:tcW w:w="2122" w:type="dxa"/>
            <w:vMerge/>
          </w:tcPr>
          <w:p w:rsidR="005937F6" w:rsidRDefault="005937F6" w:rsidP="00B920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Pr="005E5178" w:rsidRDefault="005937F6" w:rsidP="00B9207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13" w:type="dxa"/>
          </w:tcPr>
          <w:p w:rsidR="005937F6" w:rsidRPr="000F77CF" w:rsidRDefault="00C71487" w:rsidP="00B92076">
            <w:pPr>
              <w:rPr>
                <w:rFonts w:ascii="Times New Roman" w:hAnsi="Times New Roman"/>
                <w:sz w:val="28"/>
                <w:szCs w:val="24"/>
              </w:rPr>
            </w:pPr>
            <w:r w:rsidRPr="005E5178">
              <w:rPr>
                <w:rFonts w:ascii="Times New Roman" w:hAnsi="Times New Roman"/>
                <w:color w:val="000000"/>
                <w:sz w:val="28"/>
                <w:szCs w:val="24"/>
              </w:rPr>
              <w:t>Прочие средства</w:t>
            </w:r>
          </w:p>
        </w:tc>
      </w:tr>
      <w:tr w:rsidR="000D7C60" w:rsidTr="005937F6">
        <w:trPr>
          <w:trHeight w:val="263"/>
        </w:trPr>
        <w:tc>
          <w:tcPr>
            <w:tcW w:w="2122" w:type="dxa"/>
            <w:vMerge w:val="restart"/>
          </w:tcPr>
          <w:p w:rsidR="005937F6" w:rsidRDefault="00C71487" w:rsidP="00B92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268" w:type="dxa"/>
            <w:vMerge w:val="restart"/>
          </w:tcPr>
          <w:p w:rsidR="005937F6" w:rsidRPr="005E5178" w:rsidRDefault="00C71487" w:rsidP="00B9207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оплаты страхования</w:t>
            </w:r>
          </w:p>
        </w:tc>
        <w:tc>
          <w:tcPr>
            <w:tcW w:w="9213" w:type="dxa"/>
          </w:tcPr>
          <w:p w:rsidR="005937F6" w:rsidRPr="005E5178" w:rsidRDefault="00C71487" w:rsidP="00B92076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E0DEB">
              <w:rPr>
                <w:rFonts w:ascii="Times New Roman" w:hAnsi="Times New Roman"/>
                <w:sz w:val="28"/>
                <w:szCs w:val="24"/>
              </w:rPr>
              <w:t>Собственные средства заемщика</w:t>
            </w:r>
          </w:p>
        </w:tc>
      </w:tr>
      <w:tr w:rsidR="000D7C60" w:rsidTr="005937F6">
        <w:trPr>
          <w:trHeight w:val="262"/>
        </w:trPr>
        <w:tc>
          <w:tcPr>
            <w:tcW w:w="2122" w:type="dxa"/>
            <w:vMerge/>
          </w:tcPr>
          <w:p w:rsidR="005937F6" w:rsidRDefault="005937F6" w:rsidP="00B920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B9207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</w:tcPr>
          <w:p w:rsidR="005937F6" w:rsidRPr="005E5178" w:rsidRDefault="00C71487" w:rsidP="00B92076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Заемные средства</w:t>
            </w:r>
          </w:p>
        </w:tc>
      </w:tr>
    </w:tbl>
    <w:p w:rsidR="00F278F5" w:rsidRDefault="00F278F5" w:rsidP="007A408F"/>
    <w:p w:rsidR="00F42FCB" w:rsidRDefault="00F42FCB" w:rsidP="007A408F">
      <w:pPr>
        <w:sectPr w:rsidR="00F42FCB" w:rsidSect="00EA439B">
          <w:pgSz w:w="16838" w:h="11906" w:orient="landscape"/>
          <w:pgMar w:top="1135" w:right="1134" w:bottom="851" w:left="1134" w:header="426" w:footer="573" w:gutter="0"/>
          <w:cols w:space="708"/>
          <w:titlePg/>
          <w:docGrid w:linePitch="360"/>
        </w:sectPr>
      </w:pPr>
    </w:p>
    <w:p w:rsidR="00F42FCB" w:rsidRPr="00F42FCB" w:rsidRDefault="00C71487" w:rsidP="00D745DA">
      <w:pPr>
        <w:keepNext/>
        <w:keepLines/>
        <w:spacing w:before="240" w:after="0" w:line="360" w:lineRule="auto"/>
        <w:ind w:left="432" w:right="962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354" w:name="_Toc88809209"/>
      <w:r w:rsidRPr="00F42FCB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 w:rsidR="008E4E79" w:rsidRPr="00F42FCB">
        <w:rPr>
          <w:rFonts w:ascii="Times New Roman" w:eastAsia="Times New Roman" w:hAnsi="Times New Roman" w:cstheme="majorBidi"/>
          <w:sz w:val="28"/>
          <w:szCs w:val="32"/>
          <w:lang w:eastAsia="ru-RU"/>
        </w:rPr>
        <w:t>4</w:t>
      </w:r>
      <w:r w:rsidR="008E4E79">
        <w:rPr>
          <w:rFonts w:ascii="Times New Roman" w:eastAsia="Times New Roman" w:hAnsi="Times New Roman" w:cstheme="majorBidi"/>
          <w:sz w:val="28"/>
          <w:szCs w:val="32"/>
          <w:lang w:eastAsia="ru-RU"/>
        </w:rPr>
        <w:t>4</w:t>
      </w:r>
      <w:bookmarkEnd w:id="2354"/>
    </w:p>
    <w:p w:rsidR="00F42FCB" w:rsidRPr="00F42FCB" w:rsidRDefault="00C71487" w:rsidP="00D745DA">
      <w:pPr>
        <w:keepNext/>
        <w:keepLines/>
        <w:spacing w:before="40" w:after="0" w:line="360" w:lineRule="auto"/>
        <w:jc w:val="center"/>
        <w:outlineLvl w:val="1"/>
        <w:rPr>
          <w:rFonts w:ascii="Times New Roman" w:eastAsiaTheme="majorEastAsia" w:hAnsi="Times New Roman" w:cstheme="majorBidi"/>
          <w:sz w:val="28"/>
          <w:szCs w:val="26"/>
        </w:rPr>
      </w:pPr>
      <w:bookmarkStart w:id="2355" w:name="_Toc88809210"/>
      <w:r>
        <w:rPr>
          <w:rFonts w:ascii="Times New Roman" w:eastAsiaTheme="majorEastAsia" w:hAnsi="Times New Roman" w:cstheme="majorBidi"/>
          <w:sz w:val="28"/>
          <w:szCs w:val="26"/>
        </w:rPr>
        <w:t>Элементы справочной информации о целях кредитования</w:t>
      </w:r>
      <w:bookmarkEnd w:id="2355"/>
    </w:p>
    <w:tbl>
      <w:tblPr>
        <w:tblStyle w:val="24"/>
        <w:tblW w:w="13603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9213"/>
      </w:tblGrid>
      <w:tr w:rsidR="000D7C60" w:rsidTr="005937F6">
        <w:trPr>
          <w:tblHeader/>
        </w:trPr>
        <w:tc>
          <w:tcPr>
            <w:tcW w:w="2122" w:type="dxa"/>
          </w:tcPr>
          <w:p w:rsidR="005937F6" w:rsidRPr="00645621" w:rsidRDefault="00C71487" w:rsidP="00F42F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562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268" w:type="dxa"/>
          </w:tcPr>
          <w:p w:rsidR="005937F6" w:rsidRPr="00645621" w:rsidRDefault="00C71487" w:rsidP="00F42F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5621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9213" w:type="dxa"/>
          </w:tcPr>
          <w:p w:rsidR="005937F6" w:rsidRPr="00645621" w:rsidRDefault="00C71487" w:rsidP="00F42F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5937F6">
        <w:trPr>
          <w:trHeight w:val="23"/>
        </w:trPr>
        <w:tc>
          <w:tcPr>
            <w:tcW w:w="2122" w:type="dxa"/>
            <w:vMerge w:val="restart"/>
          </w:tcPr>
          <w:p w:rsidR="005937F6" w:rsidRDefault="00C71487" w:rsidP="00D207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Ссуды</w:t>
            </w:r>
          </w:p>
        </w:tc>
        <w:tc>
          <w:tcPr>
            <w:tcW w:w="2268" w:type="dxa"/>
            <w:vMerge w:val="restart"/>
          </w:tcPr>
          <w:p w:rsidR="005937F6" w:rsidRDefault="00C71487" w:rsidP="00D207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Цель кредитования</w:t>
            </w: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b/>
                <w:sz w:val="28"/>
                <w:szCs w:val="28"/>
              </w:rPr>
              <w:t>Приобретение и обустройство земли под предстоящее жилищное строительство, строительство и реконструкцию жилья: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Приобретение и обустройство земельных участков под предстоящее жилищное строительство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1F6412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Строительство жил</w:t>
            </w:r>
            <w:r>
              <w:rPr>
                <w:rFonts w:ascii="Times New Roman" w:hAnsi="Times New Roman"/>
                <w:sz w:val="28"/>
                <w:szCs w:val="28"/>
              </w:rPr>
              <w:t>ого здания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CB3DFC" w:rsidRDefault="00C71487" w:rsidP="001F6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нежилого здания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1F6412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Реконструкция жил</w:t>
            </w:r>
            <w:r>
              <w:rPr>
                <w:rFonts w:ascii="Times New Roman" w:hAnsi="Times New Roman"/>
                <w:sz w:val="28"/>
                <w:szCs w:val="28"/>
              </w:rPr>
              <w:t>ого здания</w:t>
            </w:r>
          </w:p>
        </w:tc>
      </w:tr>
      <w:tr w:rsidR="000D7C60" w:rsidTr="005937F6">
        <w:trPr>
          <w:trHeight w:val="449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CB3DFC" w:rsidRDefault="00C71487" w:rsidP="001F6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нежилого здания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941DD7">
              <w:rPr>
                <w:rFonts w:ascii="Times New Roman" w:hAnsi="Times New Roman"/>
                <w:b/>
                <w:sz w:val="28"/>
                <w:szCs w:val="28"/>
              </w:rPr>
              <w:t>Приобретение жилья: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Приобретение жилья на первичном рынке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Приобретение жилья на вторичном рынке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Приобретение имущественных прав по договорам участия в долевом строительстве многоквартирных домов и иных жилых зданий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CB3DFC" w:rsidRDefault="00C71487" w:rsidP="00D2073A">
            <w:pPr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Приобретение имущественных прав по договорам участия в долевом строительстве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нежилого здания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Приобретение прав требования по ссудам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Приобретение ценных бумаг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CB3DFC" w:rsidRDefault="00C71487" w:rsidP="00D207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оборотных средств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b/>
                <w:sz w:val="28"/>
                <w:szCs w:val="28"/>
              </w:rPr>
              <w:t>Потребительские кредиты: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Покупка товаров личного, семейного, домашнего или иного использования, не связанного с предпринимательской деятельностью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Ремонт жилья</w:t>
            </w:r>
          </w:p>
        </w:tc>
      </w:tr>
      <w:tr w:rsidR="000D7C60" w:rsidTr="005937F6">
        <w:trPr>
          <w:trHeight w:val="25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Оплата медицинского обслуживания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Оплата образования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  <w:lang w:val="en-US"/>
              </w:rPr>
              <w:t>POS</w:t>
            </w:r>
            <w:r w:rsidRPr="00CB3D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B3DFC">
              <w:rPr>
                <w:rFonts w:ascii="Times New Roman" w:hAnsi="Times New Roman"/>
                <w:sz w:val="28"/>
                <w:szCs w:val="28"/>
              </w:rPr>
              <w:t xml:space="preserve"> кредиты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Оплата иных расходов личного характера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Цели кредитования не определены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Другие цели кредитования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Приобретение нового автотранспортного средства (с пробегом от 0 до 1000 км)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Приобретение подержанного автотранспортного средства (с пробегом от 1000 км)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Приобретение подлежащих государственной регистрации воздушных и морских судов, судов внутреннего плавания, судов смешанного плавания, космических объектов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Участие в финансировании (кредитовании) юридического лица через другие кредитные организации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Вложения в уставные капиталы юридических лиц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CB3DFC" w:rsidRDefault="00C71487" w:rsidP="00D2073A">
            <w:pPr>
              <w:rPr>
                <w:rFonts w:ascii="Times New Roman" w:hAnsi="Times New Roman"/>
                <w:sz w:val="28"/>
                <w:szCs w:val="28"/>
              </w:rPr>
            </w:pPr>
            <w:r w:rsidRPr="00CB3DFC">
              <w:rPr>
                <w:rFonts w:ascii="Times New Roman" w:hAnsi="Times New Roman"/>
                <w:b/>
                <w:sz w:val="28"/>
                <w:szCs w:val="28"/>
              </w:rPr>
              <w:t>Погашение имеющихся обязательств заемщика перед данной кредитной организацией (полное или частичное) по жилищным ссудам:</w:t>
            </w:r>
          </w:p>
        </w:tc>
      </w:tr>
      <w:tr w:rsidR="000D7C60" w:rsidTr="005937F6">
        <w:trPr>
          <w:trHeight w:val="25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имеющихся обязательств заемщика перед данной кредитной организацией (полное или частичное) по жилищным ссудам без залога недвижимости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имеющихся обязательств заемщика перед данной кредитной организацией (полное или частичное) по жилищным ссудам с залогом недвижимости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b/>
                <w:sz w:val="28"/>
              </w:rPr>
              <w:t xml:space="preserve">Погашение </w:t>
            </w:r>
            <w:r w:rsidRPr="00CB3DFC">
              <w:rPr>
                <w:rFonts w:ascii="Times New Roman" w:hAnsi="Times New Roman"/>
                <w:b/>
                <w:sz w:val="28"/>
                <w:szCs w:val="24"/>
              </w:rPr>
              <w:t>имеющихся обязательств</w:t>
            </w:r>
            <w:r w:rsidRPr="00CB3DFC">
              <w:rPr>
                <w:rFonts w:ascii="Times New Roman" w:hAnsi="Times New Roman"/>
                <w:b/>
                <w:sz w:val="28"/>
              </w:rPr>
              <w:t xml:space="preserve"> заемщика (полное или частичное) перед данной кредитной организацией (кроме жилищных ссуд):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</w:rPr>
              <w:t xml:space="preserve">Погашение </w:t>
            </w:r>
            <w:r w:rsidRPr="00CB3DFC">
              <w:rPr>
                <w:rFonts w:ascii="Times New Roman" w:hAnsi="Times New Roman"/>
                <w:sz w:val="28"/>
                <w:szCs w:val="24"/>
              </w:rPr>
              <w:t>имеющихся обязательств</w:t>
            </w:r>
            <w:r w:rsidRPr="00CB3DFC">
              <w:rPr>
                <w:rFonts w:ascii="Times New Roman" w:hAnsi="Times New Roman"/>
                <w:sz w:val="28"/>
              </w:rPr>
              <w:t xml:space="preserve"> заемщика перед данной кредитной организацией (полное или частичное) по потребительским ссудам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4"/>
              </w:rPr>
              <w:t>Погашение имеющихся обязательств заемщика перед данной кредитной организацией (полное или частичное) по ссуде, предоставленной в целях осуществления вложений в уставные капиталы юридических лиц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4"/>
              </w:rPr>
              <w:t>Погашение имеющихся обязательств заемщика перед данной кредитной организацией (полное или частичное) по ссуде, предоставленной на приобретение автотранспортных средств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4"/>
              </w:rPr>
              <w:t>Погашение имеющихся обязательств заемщика перед данной кредитной организацией (полное или частичное) по ссуде, предоставленной на приобретение ценных бумаг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4"/>
              </w:rPr>
              <w:t>Погашение имеющихся обязательств заемщика перед данной кредитной организацией (полное или частичное) по ссуде, предоставленной на иные цели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b/>
                <w:sz w:val="28"/>
                <w:szCs w:val="28"/>
              </w:rPr>
              <w:t>Погашение имеющихся обязательств заемщика (полное или частичное) перед другими кредитными организациями по жилищным ссудам: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имеющихся обязательств заемщика (полное или частичное) перед другими кредитными организациями по жилищным ссудам без залога недвижимости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имеющихся обязательств заемщика (полное или частичное) перед другими кредитными организациями по жилищным ссудам с залогом недвижимости</w:t>
            </w:r>
          </w:p>
        </w:tc>
      </w:tr>
      <w:tr w:rsidR="000D7C60" w:rsidTr="005937F6">
        <w:trPr>
          <w:trHeight w:val="25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b/>
                <w:sz w:val="28"/>
                <w:szCs w:val="28"/>
              </w:rPr>
              <w:t>Погашение имеющихся обязательств заемщика (полное или частичное) перед другими кредитными организациями (кроме жилищных ссуд):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имеющихся обязательств заемщика (полное или частичное) перед другими кредитными организациями по ссудам, предоставленным на приобретение ценных бумаг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имеющихся обязательств заемщика (полное или частичное) перед другими кредитными организациями по потребительским ссудам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имеющихся обязательств заемщика (полное или частичное) перед другими кредитными организациями по ссудам, предоставленным в целях осуществления вложений в уставные капиталы юридических лиц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имеющихся обязательств заемщика (полное или частичное) перед другими кредитными организациями по ссудам, предоставленным на приобретение автотранспортных средств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имеющихся обязательств заемщика (полное или частичное) перед другими кредитными организациями по иным основаниям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b/>
                <w:sz w:val="28"/>
                <w:szCs w:val="28"/>
              </w:rPr>
              <w:t>Погашение имеющихся обязательств заемщика (полное или частичное) перед другими третьими лицами по жилищным займам: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имеющихся обязательств заемщика (полное или частичное) перед другими третьими лицами по жилищным займам без залога недвижимости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имеющихся обязательств заемщика (полное или частичное) перед другими третьими лицами по жилищным займам с залогом недвижимости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b/>
                <w:sz w:val="28"/>
                <w:szCs w:val="28"/>
              </w:rPr>
              <w:t>Погашение имеющихся обязательств заемщика (полное или частичное) перед другими третьими лицами (кроме жилищных займов):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имеющихся обязательств заемщика (полное или частичное) перед другими третьими лицами по потребительским займам</w:t>
            </w:r>
          </w:p>
        </w:tc>
      </w:tr>
      <w:tr w:rsidR="000D7C60" w:rsidTr="005937F6">
        <w:trPr>
          <w:trHeight w:val="25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имеющихся обязательств заемщика (полное или частичное) перед другими третьими лицами по займам, предоставленным в целях осуществления вложений в уставные капиталы юридических лиц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имеющихся обязательств заемщика (полное или частичное) перед другими третьими лицами по займам, предоставленным на приобретение автотранспортных средств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имеющихся обязательств заемщика (полное или частичное) перед другими третьими лицами по займам, предоставленным на приобретение ценных бумаг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имеющихся обязательств заемщика (полное или частичное) перед другими третьими лицами по займам, предоставленным на иные цели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b/>
                <w:sz w:val="28"/>
                <w:szCs w:val="28"/>
              </w:rPr>
              <w:t>Погашение (рефинансирование) обязательств других заемщиков (полное или частичное) перед кредитной организацией по жилищным ссудам: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имеющихся обязательств других заемщиков (полное или частичное) перед кредитной организацией по жилищным ссудам без залога недвижимости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имеющихся обязательств других заемщиков (полное или частичное) перед кредитной организацией по жилищным ссудам с залогом недвижимости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b/>
                <w:sz w:val="28"/>
                <w:szCs w:val="28"/>
              </w:rPr>
              <w:t>Погашение (рефинансирование) обязательств других заемщиков (полное или частичное) перед кредитной организацией (кроме жилищных ссуд):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(рефинансирование) обязательств других заемщиков (полное или частичное) перед кредитной организацией по ссудам, предоставленным в целях осуществления вложений в уставные капиталы юридических лиц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(рефинансирование) обязательств других заемщиков (полное или частичное) перед кредитной организацией по потребительским ссудам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(рефинансирование) обязательств других заемщиков (полное или частичное) перед кредитной организацией по ссудам, предоставленным на приобретение автотранспортных средств</w:t>
            </w:r>
          </w:p>
        </w:tc>
      </w:tr>
      <w:tr w:rsidR="000D7C60" w:rsidTr="005937F6">
        <w:trPr>
          <w:trHeight w:val="25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(рефинансирование) обязательств других заемщиков (полное или частичное) перед кредитной организацией по ссудам, предоставленным на приобретение ценных бумаг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(рефинансирование) обязательств других заемщиков (полное или частичное) перед кредитной организацией по ссудам, предоставленным на иные цели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b/>
                <w:sz w:val="28"/>
                <w:szCs w:val="28"/>
              </w:rPr>
              <w:t>Погашение (рефинансирование) обязательств других заемщиков (полное или частичное) перед другими кредитными организациями по жилищным ссудам: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(рефинансирование) обязательств других заемщиков (полное или частичное) перед другими кредитными организациями по жилищным ссудам без залога недвижимости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(рефинансирование) обязательств других заемщиков (полное или частичное) перед другими кредитными организациями по жилищным ссудам с залогом недвижимости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b/>
                <w:sz w:val="28"/>
                <w:szCs w:val="28"/>
              </w:rPr>
              <w:t>Погашение (рефинансирование) обязательств других заемщиков (полное или частичное) перед другими кредитными организациями (кроме жилищных ссуд):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(рефинансирование) обязательств других заемщиков (полное или частичное) перед другими кредитными организациями по потребительским ссудам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(рефинансирование) обязательств других заемщиков (полное или частичное) перед другими кредитными организациями по ссудам, предоставленным в целях осуществления вложений в уставные капиталы юридических лиц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(рефинансирование) обязательств других заемщиков (полное или частичное) перед другими кредитными организациями по ссудам, предоставленным на приобретение автотранспортных средств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(рефинансирование) обязательств других заемщиков (полное или частичное) перед другими кредитными организациями по ссудам, предоставленным на приобретение ценных бумаг</w:t>
            </w:r>
          </w:p>
        </w:tc>
      </w:tr>
      <w:tr w:rsidR="000D7C60" w:rsidTr="005937F6">
        <w:trPr>
          <w:trHeight w:val="21"/>
        </w:trPr>
        <w:tc>
          <w:tcPr>
            <w:tcW w:w="2122" w:type="dxa"/>
            <w:vMerge/>
          </w:tcPr>
          <w:p w:rsidR="005937F6" w:rsidRDefault="005937F6" w:rsidP="00D207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D207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B86E5E" w:rsidRDefault="00C71487" w:rsidP="00D2073A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CB3DFC">
              <w:rPr>
                <w:rFonts w:ascii="Times New Roman" w:hAnsi="Times New Roman"/>
                <w:sz w:val="28"/>
                <w:szCs w:val="28"/>
              </w:rPr>
              <w:t>Погашение (рефинансирование) обязательств других заемщиков (полное или частичное) перед другими кредитными организациями по иным договорам, отличным от кредитных договоров</w:t>
            </w:r>
          </w:p>
        </w:tc>
      </w:tr>
    </w:tbl>
    <w:p w:rsidR="00EB5499" w:rsidRDefault="00EB5499" w:rsidP="007A408F">
      <w:pPr>
        <w:sectPr w:rsidR="00EB5499" w:rsidSect="00EA439B">
          <w:pgSz w:w="16838" w:h="11906" w:orient="landscape"/>
          <w:pgMar w:top="851" w:right="1134" w:bottom="851" w:left="1134" w:header="426" w:footer="573" w:gutter="0"/>
          <w:cols w:space="708"/>
          <w:titlePg/>
          <w:docGrid w:linePitch="360"/>
        </w:sectPr>
      </w:pPr>
    </w:p>
    <w:p w:rsidR="00EB5499" w:rsidRPr="00F42FCB" w:rsidRDefault="00C71487" w:rsidP="00D745DA">
      <w:pPr>
        <w:keepNext/>
        <w:keepLines/>
        <w:spacing w:before="240" w:after="0" w:line="360" w:lineRule="auto"/>
        <w:ind w:left="432" w:right="962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2356" w:name="_Toc88809211"/>
      <w:r w:rsidRPr="00F42FCB">
        <w:rPr>
          <w:rFonts w:ascii="Times New Roman" w:eastAsia="Times New Roman" w:hAnsi="Times New Roman" w:cstheme="majorBidi"/>
          <w:sz w:val="28"/>
          <w:szCs w:val="32"/>
          <w:lang w:eastAsia="ru-RU"/>
        </w:rPr>
        <w:t xml:space="preserve">Приложение </w:t>
      </w:r>
      <w:r w:rsidR="008E4E79" w:rsidRPr="00F42FCB">
        <w:rPr>
          <w:rFonts w:ascii="Times New Roman" w:eastAsia="Times New Roman" w:hAnsi="Times New Roman" w:cstheme="majorBidi"/>
          <w:sz w:val="28"/>
          <w:szCs w:val="32"/>
          <w:lang w:eastAsia="ru-RU"/>
        </w:rPr>
        <w:t>4</w:t>
      </w:r>
      <w:r w:rsidR="008E4E79">
        <w:rPr>
          <w:rFonts w:ascii="Times New Roman" w:eastAsia="Times New Roman" w:hAnsi="Times New Roman" w:cstheme="majorBidi"/>
          <w:sz w:val="28"/>
          <w:szCs w:val="32"/>
          <w:lang w:eastAsia="ru-RU"/>
        </w:rPr>
        <w:t>5</w:t>
      </w:r>
      <w:bookmarkEnd w:id="2356"/>
    </w:p>
    <w:p w:rsidR="00EB5499" w:rsidRPr="00F42FCB" w:rsidRDefault="00C71487" w:rsidP="00D745DA">
      <w:pPr>
        <w:keepNext/>
        <w:keepLines/>
        <w:spacing w:before="40" w:after="0" w:line="360" w:lineRule="auto"/>
        <w:jc w:val="center"/>
        <w:outlineLvl w:val="1"/>
        <w:rPr>
          <w:rFonts w:ascii="Times New Roman" w:eastAsiaTheme="majorEastAsia" w:hAnsi="Times New Roman" w:cstheme="majorBidi"/>
          <w:sz w:val="28"/>
          <w:szCs w:val="26"/>
        </w:rPr>
      </w:pPr>
      <w:bookmarkStart w:id="2357" w:name="_Toc88809212"/>
      <w:r>
        <w:rPr>
          <w:rFonts w:ascii="Times New Roman" w:eastAsiaTheme="majorEastAsia" w:hAnsi="Times New Roman" w:cstheme="majorBidi"/>
          <w:sz w:val="28"/>
          <w:szCs w:val="26"/>
        </w:rPr>
        <w:t>Элементы справочной информации о субъектах национальной платежной системы</w:t>
      </w:r>
      <w:bookmarkEnd w:id="2357"/>
    </w:p>
    <w:tbl>
      <w:tblPr>
        <w:tblStyle w:val="24"/>
        <w:tblW w:w="13603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9213"/>
      </w:tblGrid>
      <w:tr w:rsidR="000D7C60" w:rsidTr="005937F6">
        <w:trPr>
          <w:tblHeader/>
        </w:trPr>
        <w:tc>
          <w:tcPr>
            <w:tcW w:w="2122" w:type="dxa"/>
          </w:tcPr>
          <w:p w:rsidR="005937F6" w:rsidRPr="00C42B1A" w:rsidRDefault="00C71487" w:rsidP="00EB54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2B1A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268" w:type="dxa"/>
          </w:tcPr>
          <w:p w:rsidR="005937F6" w:rsidRPr="00C42B1A" w:rsidRDefault="00C71487" w:rsidP="00EB54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2B1A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9213" w:type="dxa"/>
          </w:tcPr>
          <w:p w:rsidR="005937F6" w:rsidRPr="00C42B1A" w:rsidRDefault="00C71487" w:rsidP="00EB54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возможных значений</w:t>
            </w:r>
          </w:p>
        </w:tc>
      </w:tr>
      <w:tr w:rsidR="000D7C60" w:rsidTr="005937F6">
        <w:trPr>
          <w:trHeight w:val="87"/>
        </w:trPr>
        <w:tc>
          <w:tcPr>
            <w:tcW w:w="2122" w:type="dxa"/>
            <w:vMerge w:val="restart"/>
          </w:tcPr>
          <w:p w:rsidR="005937F6" w:rsidRDefault="00C71487" w:rsidP="002262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(лица)</w:t>
            </w:r>
          </w:p>
        </w:tc>
        <w:tc>
          <w:tcPr>
            <w:tcW w:w="2268" w:type="dxa"/>
            <w:vMerge w:val="restart"/>
          </w:tcPr>
          <w:p w:rsidR="005937F6" w:rsidRDefault="00C71487" w:rsidP="002262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Принадлежность к субъектам национальной платежной системы</w:t>
            </w:r>
          </w:p>
        </w:tc>
        <w:tc>
          <w:tcPr>
            <w:tcW w:w="9213" w:type="dxa"/>
          </w:tcPr>
          <w:p w:rsidR="005937F6" w:rsidRPr="004C3AD4" w:rsidRDefault="00C71487" w:rsidP="00226264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Оператор по переводу денежных средств</w:t>
            </w:r>
          </w:p>
        </w:tc>
      </w:tr>
      <w:tr w:rsidR="000D7C60" w:rsidTr="005937F6">
        <w:trPr>
          <w:trHeight w:val="69"/>
        </w:trPr>
        <w:tc>
          <w:tcPr>
            <w:tcW w:w="2122" w:type="dxa"/>
            <w:vMerge/>
          </w:tcPr>
          <w:p w:rsidR="005937F6" w:rsidRDefault="005937F6" w:rsidP="00226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22626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4C3AD4" w:rsidRDefault="00C71487" w:rsidP="00226264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Оператор электронных денежных средств</w:t>
            </w:r>
          </w:p>
        </w:tc>
      </w:tr>
      <w:tr w:rsidR="000D7C60" w:rsidTr="005937F6">
        <w:trPr>
          <w:trHeight w:val="69"/>
        </w:trPr>
        <w:tc>
          <w:tcPr>
            <w:tcW w:w="2122" w:type="dxa"/>
            <w:vMerge/>
          </w:tcPr>
          <w:p w:rsidR="005937F6" w:rsidRDefault="005937F6" w:rsidP="00226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22626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4C3AD4" w:rsidRDefault="00C71487" w:rsidP="00226264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Оператор платежной системы</w:t>
            </w:r>
          </w:p>
        </w:tc>
      </w:tr>
      <w:tr w:rsidR="000D7C60" w:rsidTr="005937F6">
        <w:trPr>
          <w:trHeight w:val="69"/>
        </w:trPr>
        <w:tc>
          <w:tcPr>
            <w:tcW w:w="2122" w:type="dxa"/>
            <w:vMerge/>
          </w:tcPr>
          <w:p w:rsidR="005937F6" w:rsidRDefault="005937F6" w:rsidP="00226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22626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645621" w:rsidRDefault="00C71487" w:rsidP="00226264">
            <w:pPr>
              <w:rPr>
                <w:rStyle w:val="cs5efed22f1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b/>
                <w:sz w:val="28"/>
                <w:szCs w:val="28"/>
              </w:rPr>
              <w:t>Оператор услуг платежной инфраструктуры:</w:t>
            </w:r>
          </w:p>
        </w:tc>
      </w:tr>
      <w:tr w:rsidR="000D7C60" w:rsidTr="005937F6">
        <w:trPr>
          <w:trHeight w:val="300"/>
        </w:trPr>
        <w:tc>
          <w:tcPr>
            <w:tcW w:w="2122" w:type="dxa"/>
            <w:vMerge/>
          </w:tcPr>
          <w:p w:rsidR="005937F6" w:rsidRDefault="005937F6" w:rsidP="00226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22626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4C3AD4" w:rsidRDefault="00C71487" w:rsidP="00645621">
            <w:pPr>
              <w:ind w:firstLine="176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sz w:val="28"/>
                <w:szCs w:val="28"/>
              </w:rPr>
              <w:t>Операционный центр</w:t>
            </w:r>
          </w:p>
        </w:tc>
      </w:tr>
      <w:tr w:rsidR="000D7C60" w:rsidTr="005937F6">
        <w:trPr>
          <w:trHeight w:val="300"/>
        </w:trPr>
        <w:tc>
          <w:tcPr>
            <w:tcW w:w="2122" w:type="dxa"/>
            <w:vMerge/>
          </w:tcPr>
          <w:p w:rsidR="005937F6" w:rsidRDefault="005937F6" w:rsidP="00226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22626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645621" w:rsidRDefault="00C71487" w:rsidP="00645621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45621">
              <w:rPr>
                <w:rFonts w:ascii="Times New Roman" w:hAnsi="Times New Roman"/>
                <w:sz w:val="28"/>
                <w:szCs w:val="28"/>
              </w:rPr>
              <w:t>латежный клиринговый центр</w:t>
            </w:r>
          </w:p>
        </w:tc>
      </w:tr>
      <w:tr w:rsidR="000D7C60" w:rsidTr="005937F6">
        <w:trPr>
          <w:trHeight w:val="69"/>
        </w:trPr>
        <w:tc>
          <w:tcPr>
            <w:tcW w:w="2122" w:type="dxa"/>
            <w:vMerge/>
          </w:tcPr>
          <w:p w:rsidR="005937F6" w:rsidRDefault="005937F6" w:rsidP="00226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22626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4C3AD4" w:rsidRDefault="00C71487" w:rsidP="00645621">
            <w:pPr>
              <w:ind w:firstLine="176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45621">
              <w:rPr>
                <w:rFonts w:ascii="Times New Roman" w:hAnsi="Times New Roman"/>
                <w:sz w:val="28"/>
                <w:szCs w:val="28"/>
              </w:rPr>
              <w:t>асчетный центр</w:t>
            </w:r>
          </w:p>
        </w:tc>
      </w:tr>
      <w:tr w:rsidR="000D7C60" w:rsidTr="005937F6">
        <w:trPr>
          <w:trHeight w:val="69"/>
        </w:trPr>
        <w:tc>
          <w:tcPr>
            <w:tcW w:w="2122" w:type="dxa"/>
            <w:vMerge/>
          </w:tcPr>
          <w:p w:rsidR="005937F6" w:rsidRDefault="005937F6" w:rsidP="00226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22626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645621" w:rsidRDefault="00C71487" w:rsidP="00226264">
            <w:pPr>
              <w:rPr>
                <w:rStyle w:val="cs5efed22f1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45621">
              <w:rPr>
                <w:rFonts w:ascii="Times New Roman" w:hAnsi="Times New Roman"/>
                <w:b/>
                <w:sz w:val="28"/>
                <w:szCs w:val="28"/>
              </w:rPr>
              <w:t>Участник платежной системы:</w:t>
            </w:r>
          </w:p>
        </w:tc>
      </w:tr>
      <w:tr w:rsidR="000D7C60" w:rsidTr="005937F6">
        <w:trPr>
          <w:trHeight w:val="69"/>
        </w:trPr>
        <w:tc>
          <w:tcPr>
            <w:tcW w:w="2122" w:type="dxa"/>
            <w:vMerge/>
          </w:tcPr>
          <w:p w:rsidR="005937F6" w:rsidRDefault="005937F6" w:rsidP="00226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22626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4C3AD4" w:rsidRDefault="00C71487" w:rsidP="00645621">
            <w:pPr>
              <w:ind w:firstLine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45621">
              <w:rPr>
                <w:rFonts w:ascii="Times New Roman" w:hAnsi="Times New Roman"/>
                <w:sz w:val="28"/>
                <w:szCs w:val="28"/>
              </w:rPr>
              <w:t xml:space="preserve">рямой </w:t>
            </w:r>
            <w:r>
              <w:rPr>
                <w:rFonts w:ascii="Times New Roman" w:hAnsi="Times New Roman"/>
                <w:sz w:val="28"/>
                <w:szCs w:val="28"/>
              </w:rPr>
              <w:t>участник платежной системы</w:t>
            </w:r>
          </w:p>
        </w:tc>
      </w:tr>
      <w:tr w:rsidR="000D7C60" w:rsidTr="005937F6">
        <w:trPr>
          <w:trHeight w:val="69"/>
        </w:trPr>
        <w:tc>
          <w:tcPr>
            <w:tcW w:w="2122" w:type="dxa"/>
            <w:vMerge/>
          </w:tcPr>
          <w:p w:rsidR="005937F6" w:rsidRDefault="005937F6" w:rsidP="00226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22626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4C3AD4" w:rsidRDefault="00C71487" w:rsidP="00645621">
            <w:pPr>
              <w:ind w:firstLine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45621">
              <w:rPr>
                <w:rFonts w:ascii="Times New Roman" w:hAnsi="Times New Roman"/>
                <w:sz w:val="28"/>
                <w:szCs w:val="28"/>
              </w:rPr>
              <w:t>освенный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 платежной системы</w:t>
            </w:r>
          </w:p>
        </w:tc>
      </w:tr>
      <w:tr w:rsidR="000D7C60" w:rsidTr="005937F6">
        <w:trPr>
          <w:trHeight w:val="69"/>
        </w:trPr>
        <w:tc>
          <w:tcPr>
            <w:tcW w:w="2122" w:type="dxa"/>
            <w:vMerge/>
          </w:tcPr>
          <w:p w:rsidR="005937F6" w:rsidRDefault="005937F6" w:rsidP="00226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22626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4C3AD4" w:rsidRDefault="00C71487" w:rsidP="00645621">
            <w:pPr>
              <w:ind w:firstLine="317"/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45621">
              <w:rPr>
                <w:rFonts w:ascii="Times New Roman" w:hAnsi="Times New Roman"/>
                <w:sz w:val="28"/>
                <w:szCs w:val="28"/>
              </w:rPr>
              <w:t xml:space="preserve">истемный </w:t>
            </w:r>
            <w:r>
              <w:rPr>
                <w:rFonts w:ascii="Times New Roman" w:hAnsi="Times New Roman"/>
                <w:sz w:val="28"/>
                <w:szCs w:val="28"/>
              </w:rPr>
              <w:t>участник платежной системы</w:t>
            </w:r>
          </w:p>
        </w:tc>
      </w:tr>
      <w:tr w:rsidR="000D7C60" w:rsidTr="005937F6">
        <w:trPr>
          <w:trHeight w:val="69"/>
        </w:trPr>
        <w:tc>
          <w:tcPr>
            <w:tcW w:w="2122" w:type="dxa"/>
            <w:vMerge/>
          </w:tcPr>
          <w:p w:rsidR="005937F6" w:rsidRDefault="005937F6" w:rsidP="00226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22626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4C3AD4" w:rsidRDefault="00C71487" w:rsidP="00645621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45621">
              <w:rPr>
                <w:rFonts w:ascii="Times New Roman" w:hAnsi="Times New Roman"/>
                <w:sz w:val="28"/>
                <w:szCs w:val="28"/>
              </w:rPr>
              <w:t>частник иностранной платежной системы</w:t>
            </w:r>
          </w:p>
        </w:tc>
      </w:tr>
      <w:tr w:rsidR="000D7C60" w:rsidTr="005937F6">
        <w:trPr>
          <w:trHeight w:val="158"/>
        </w:trPr>
        <w:tc>
          <w:tcPr>
            <w:tcW w:w="2122" w:type="dxa"/>
            <w:vMerge/>
          </w:tcPr>
          <w:p w:rsidR="005937F6" w:rsidRDefault="005937F6" w:rsidP="00226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22626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4C3AD4" w:rsidRDefault="00C71487" w:rsidP="00226264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645621">
              <w:rPr>
                <w:rFonts w:ascii="Times New Roman" w:hAnsi="Times New Roman"/>
                <w:sz w:val="28"/>
                <w:szCs w:val="28"/>
              </w:rPr>
              <w:t>анковский платежный агент</w:t>
            </w:r>
          </w:p>
        </w:tc>
      </w:tr>
      <w:tr w:rsidR="000D7C60" w:rsidTr="005937F6">
        <w:trPr>
          <w:trHeight w:val="157"/>
        </w:trPr>
        <w:tc>
          <w:tcPr>
            <w:tcW w:w="2122" w:type="dxa"/>
            <w:vMerge/>
          </w:tcPr>
          <w:p w:rsidR="005937F6" w:rsidRDefault="005937F6" w:rsidP="00226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22626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Default="00C71487" w:rsidP="002262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Банковский платежный субагент</w:t>
            </w:r>
          </w:p>
        </w:tc>
      </w:tr>
      <w:tr w:rsidR="000D7C60" w:rsidTr="005937F6">
        <w:trPr>
          <w:trHeight w:val="69"/>
        </w:trPr>
        <w:tc>
          <w:tcPr>
            <w:tcW w:w="2122" w:type="dxa"/>
            <w:vMerge/>
          </w:tcPr>
          <w:p w:rsidR="005937F6" w:rsidRDefault="005937F6" w:rsidP="00226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22626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4C3AD4" w:rsidRDefault="00C71487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45621">
              <w:rPr>
                <w:rFonts w:ascii="Times New Roman" w:hAnsi="Times New Roman"/>
                <w:sz w:val="28"/>
                <w:szCs w:val="28"/>
              </w:rPr>
              <w:t>латежный агрегатор</w:t>
            </w:r>
          </w:p>
        </w:tc>
      </w:tr>
      <w:tr w:rsidR="000D7C60" w:rsidTr="005937F6">
        <w:trPr>
          <w:trHeight w:val="69"/>
        </w:trPr>
        <w:tc>
          <w:tcPr>
            <w:tcW w:w="2122" w:type="dxa"/>
            <w:vMerge/>
          </w:tcPr>
          <w:p w:rsidR="005937F6" w:rsidRDefault="005937F6" w:rsidP="00115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115FBE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4C3AD4" w:rsidRDefault="00C71487" w:rsidP="00115FBE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45621">
              <w:rPr>
                <w:rFonts w:ascii="Times New Roman" w:hAnsi="Times New Roman"/>
                <w:sz w:val="28"/>
                <w:szCs w:val="28"/>
              </w:rPr>
              <w:t>латежный агент</w:t>
            </w:r>
          </w:p>
        </w:tc>
      </w:tr>
      <w:tr w:rsidR="000D7C60" w:rsidTr="005937F6">
        <w:trPr>
          <w:trHeight w:val="69"/>
        </w:trPr>
        <w:tc>
          <w:tcPr>
            <w:tcW w:w="2122" w:type="dxa"/>
            <w:vMerge/>
          </w:tcPr>
          <w:p w:rsidR="005937F6" w:rsidRDefault="005937F6" w:rsidP="00115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115FBE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4C3AD4" w:rsidRDefault="00C71487" w:rsidP="00115FBE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45621">
              <w:rPr>
                <w:rFonts w:ascii="Times New Roman" w:hAnsi="Times New Roman"/>
                <w:sz w:val="28"/>
                <w:szCs w:val="28"/>
              </w:rPr>
              <w:t>рганиз</w:t>
            </w:r>
            <w:r>
              <w:rPr>
                <w:rFonts w:ascii="Times New Roman" w:hAnsi="Times New Roman"/>
                <w:sz w:val="28"/>
                <w:szCs w:val="28"/>
              </w:rPr>
              <w:t>ация федеральной почтовой связи</w:t>
            </w:r>
          </w:p>
        </w:tc>
      </w:tr>
      <w:tr w:rsidR="000D7C60" w:rsidTr="005937F6">
        <w:trPr>
          <w:trHeight w:val="69"/>
        </w:trPr>
        <w:tc>
          <w:tcPr>
            <w:tcW w:w="2122" w:type="dxa"/>
            <w:vMerge/>
          </w:tcPr>
          <w:p w:rsidR="005937F6" w:rsidRDefault="005937F6" w:rsidP="00115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115FBE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4C3AD4" w:rsidRDefault="00C71487" w:rsidP="00115FBE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45621">
              <w:rPr>
                <w:rFonts w:ascii="Times New Roman" w:hAnsi="Times New Roman"/>
                <w:sz w:val="28"/>
                <w:szCs w:val="28"/>
              </w:rPr>
              <w:t>ператор услуг информационного обмена</w:t>
            </w:r>
          </w:p>
        </w:tc>
      </w:tr>
      <w:tr w:rsidR="000D7C60" w:rsidTr="005937F6">
        <w:trPr>
          <w:trHeight w:val="69"/>
        </w:trPr>
        <w:tc>
          <w:tcPr>
            <w:tcW w:w="2122" w:type="dxa"/>
            <w:vMerge/>
          </w:tcPr>
          <w:p w:rsidR="005937F6" w:rsidRDefault="005937F6" w:rsidP="00115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115FBE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4C3AD4" w:rsidRDefault="00C71487" w:rsidP="00115FBE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45621">
              <w:rPr>
                <w:rFonts w:ascii="Times New Roman" w:hAnsi="Times New Roman"/>
                <w:sz w:val="28"/>
                <w:szCs w:val="28"/>
              </w:rPr>
              <w:t>ностранный поставщик платежных услуг</w:t>
            </w:r>
          </w:p>
        </w:tc>
      </w:tr>
      <w:tr w:rsidR="000D7C60" w:rsidTr="005937F6">
        <w:trPr>
          <w:trHeight w:val="69"/>
        </w:trPr>
        <w:tc>
          <w:tcPr>
            <w:tcW w:w="2122" w:type="dxa"/>
            <w:vMerge/>
          </w:tcPr>
          <w:p w:rsidR="005937F6" w:rsidRDefault="005937F6" w:rsidP="00115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115FBE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4C3AD4" w:rsidRDefault="00C71487" w:rsidP="00115FBE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45621">
              <w:rPr>
                <w:rFonts w:ascii="Times New Roman" w:hAnsi="Times New Roman"/>
                <w:sz w:val="28"/>
                <w:szCs w:val="28"/>
              </w:rPr>
              <w:t>ператор иностранной платежной системы</w:t>
            </w:r>
          </w:p>
        </w:tc>
      </w:tr>
      <w:tr w:rsidR="000D7C60" w:rsidTr="005937F6">
        <w:trPr>
          <w:trHeight w:val="69"/>
        </w:trPr>
        <w:tc>
          <w:tcPr>
            <w:tcW w:w="2122" w:type="dxa"/>
            <w:vMerge/>
          </w:tcPr>
          <w:p w:rsidR="005937F6" w:rsidRDefault="005937F6" w:rsidP="00115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37F6" w:rsidRDefault="005937F6" w:rsidP="00115FBE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937F6" w:rsidRPr="004C3AD4" w:rsidRDefault="00C71487" w:rsidP="00115FBE">
            <w:pPr>
              <w:rPr>
                <w:rStyle w:val="cs5efed22f1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45621">
              <w:rPr>
                <w:rFonts w:ascii="Times New Roman" w:hAnsi="Times New Roman"/>
                <w:sz w:val="28"/>
                <w:szCs w:val="28"/>
              </w:rPr>
              <w:t>оставщик платежного приложения</w:t>
            </w:r>
          </w:p>
        </w:tc>
      </w:tr>
    </w:tbl>
    <w:p w:rsidR="00EB5499" w:rsidRPr="00010DDA" w:rsidRDefault="00EB5499" w:rsidP="007A408F"/>
    <w:sectPr w:rsidR="00EB5499" w:rsidRPr="00010DDA" w:rsidSect="00EA439B">
      <w:footerReference w:type="default" r:id="rId34"/>
      <w:pgSz w:w="16838" w:h="11906" w:orient="landscape"/>
      <w:pgMar w:top="993" w:right="1134" w:bottom="851" w:left="1134" w:header="426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03" w:rsidRDefault="00BA3503">
      <w:pPr>
        <w:spacing w:before="0" w:after="0"/>
      </w:pPr>
      <w:r>
        <w:separator/>
      </w:r>
    </w:p>
  </w:endnote>
  <w:endnote w:type="continuationSeparator" w:id="0">
    <w:p w:rsidR="00BA3503" w:rsidRDefault="00BA35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AE4" w:rsidRDefault="00CF6AE4">
    <w:pPr>
      <w:spacing w:after="0"/>
      <w:rPr>
        <w:rFonts w:ascii="Times New Roman" w:eastAsia="Times New Roman" w:hAnsi="Times New Roman"/>
        <w:b/>
        <w:color w:val="D9D9D9"/>
      </w:rPr>
    </w:pPr>
    <w:r>
      <w:rPr>
        <w:rFonts w:ascii="Times New Roman" w:eastAsia="Times New Roman" w:hAnsi="Times New Roman"/>
        <w:b/>
        <w:color w:val="D9D9D9"/>
      </w:rPr>
      <w:t xml:space="preserve">САДД БР. </w:t>
    </w:r>
    <w:r>
      <w:rPr>
        <w:rFonts w:ascii="Times New Roman" w:eastAsia="Times New Roman" w:hAnsi="Times New Roman"/>
        <w:color w:val="D9D9D9"/>
      </w:rPr>
      <w:t xml:space="preserve">РКПД № </w:t>
    </w:r>
    <w:r>
      <w:rPr>
        <w:rFonts w:ascii="Times New Roman" w:eastAsia="Times New Roman" w:hAnsi="Times New Roman"/>
        <w:b/>
        <w:color w:val="D9D9D9"/>
      </w:rPr>
      <w:t>П-8-МР</w:t>
    </w:r>
    <w:r>
      <w:rPr>
        <w:rFonts w:ascii="Times New Roman" w:eastAsia="Times New Roman" w:hAnsi="Times New Roman"/>
        <w:color w:val="D9D9D9"/>
      </w:rPr>
      <w:t xml:space="preserve"> от </w:t>
    </w:r>
    <w:r>
      <w:rPr>
        <w:rFonts w:ascii="Times New Roman" w:eastAsia="Times New Roman" w:hAnsi="Times New Roman"/>
        <w:b/>
        <w:color w:val="D9D9D9"/>
      </w:rPr>
      <w:t>29.04.2021.</w:t>
    </w:r>
  </w:p>
  <w:p w:rsidR="00CF6AE4" w:rsidRDefault="00CF6AE4">
    <w:pPr>
      <w:spacing w:after="0"/>
      <w:rPr>
        <w:rFonts w:ascii="Times New Roman" w:eastAsia="Times New Roman" w:hAnsi="Times New Roman"/>
        <w:color w:val="D9D9D9"/>
        <w:sz w:val="18"/>
      </w:rPr>
    </w:pPr>
    <w:r>
      <w:rPr>
        <w:rFonts w:ascii="Times New Roman" w:eastAsia="Times New Roman" w:hAnsi="Times New Roman"/>
        <w:color w:val="D9D9D9"/>
        <w:sz w:val="18"/>
      </w:rPr>
      <w:t>Распечатал: Юрченкова Т.А., 02.09.2021 11:51:14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03" w:rsidRDefault="00BA3503" w:rsidP="0092280F">
      <w:pPr>
        <w:spacing w:after="0"/>
      </w:pPr>
      <w:r>
        <w:separator/>
      </w:r>
    </w:p>
  </w:footnote>
  <w:footnote w:type="continuationSeparator" w:id="0">
    <w:p w:rsidR="00BA3503" w:rsidRDefault="00BA3503" w:rsidP="0092280F">
      <w:pPr>
        <w:spacing w:after="0"/>
      </w:pPr>
      <w:r>
        <w:continuationSeparator/>
      </w:r>
    </w:p>
  </w:footnote>
  <w:footnote w:type="continuationNotice" w:id="1">
    <w:p w:rsidR="00BA3503" w:rsidRDefault="00BA3503">
      <w:pPr>
        <w:spacing w:before="0" w:after="0"/>
      </w:pPr>
    </w:p>
  </w:footnote>
  <w:footnote w:id="2">
    <w:p w:rsidR="00CF6AE4" w:rsidRPr="00DC46AD" w:rsidRDefault="00CF6AE4" w:rsidP="00DC46AD">
      <w:pPr>
        <w:pStyle w:val="aa"/>
        <w:jc w:val="both"/>
        <w:rPr>
          <w:sz w:val="24"/>
          <w:szCs w:val="24"/>
        </w:rPr>
      </w:pPr>
      <w:r w:rsidRPr="00DC46AD">
        <w:rPr>
          <w:rStyle w:val="ac"/>
          <w:sz w:val="24"/>
          <w:szCs w:val="24"/>
        </w:rPr>
        <w:footnoteRef/>
      </w:r>
      <w:r w:rsidRPr="00DC46AD">
        <w:rPr>
          <w:rStyle w:val="csc52a4eb41"/>
          <w:rFonts w:ascii="Times New Roman" w:hAnsi="Times New Roman" w:cs="Times New Roman"/>
          <w:sz w:val="24"/>
          <w:szCs w:val="24"/>
        </w:rPr>
        <w:t xml:space="preserve">Определенный тип характеристик </w:t>
      </w:r>
      <w:r>
        <w:rPr>
          <w:rStyle w:val="csc52a4eb41"/>
          <w:rFonts w:ascii="Times New Roman" w:hAnsi="Times New Roman" w:cs="Times New Roman"/>
          <w:sz w:val="24"/>
          <w:szCs w:val="24"/>
        </w:rPr>
        <w:t>предметной области</w:t>
      </w:r>
      <w:r w:rsidRPr="00DC46AD">
        <w:rPr>
          <w:rStyle w:val="csc52a4eb41"/>
          <w:rFonts w:ascii="Times New Roman" w:hAnsi="Times New Roman" w:cs="Times New Roman"/>
          <w:sz w:val="24"/>
          <w:szCs w:val="24"/>
        </w:rPr>
        <w:t>, которые не могут быть сгруппированы в классифицированные множества (множества однородных элементов)</w:t>
      </w:r>
    </w:p>
  </w:footnote>
  <w:footnote w:id="3">
    <w:p w:rsidR="00CF6AE4" w:rsidRPr="00DC46AD" w:rsidRDefault="00CF6AE4" w:rsidP="006A07FF">
      <w:pPr>
        <w:pStyle w:val="cs676c7cc9"/>
        <w:jc w:val="both"/>
      </w:pPr>
      <w:r>
        <w:rPr>
          <w:rStyle w:val="ac"/>
        </w:rPr>
        <w:footnoteRef/>
      </w:r>
      <w:r w:rsidRPr="00DC46AD">
        <w:rPr>
          <w:rStyle w:val="csc52a4eb41"/>
          <w:rFonts w:ascii="Times New Roman" w:hAnsi="Times New Roman" w:cs="Times New Roman"/>
          <w:sz w:val="24"/>
          <w:szCs w:val="24"/>
        </w:rPr>
        <w:t>Определ</w:t>
      </w:r>
      <w:r>
        <w:rPr>
          <w:rStyle w:val="csc52a4eb41"/>
          <w:rFonts w:ascii="Times New Roman" w:hAnsi="Times New Roman" w:cs="Times New Roman"/>
          <w:sz w:val="24"/>
          <w:szCs w:val="24"/>
        </w:rPr>
        <w:t>е</w:t>
      </w:r>
      <w:r w:rsidRPr="00DC46AD">
        <w:rPr>
          <w:rStyle w:val="csc52a4eb41"/>
          <w:rFonts w:ascii="Times New Roman" w:hAnsi="Times New Roman" w:cs="Times New Roman"/>
          <w:sz w:val="24"/>
          <w:szCs w:val="24"/>
        </w:rPr>
        <w:t xml:space="preserve">нный тип характеристик </w:t>
      </w:r>
      <w:r>
        <w:rPr>
          <w:rStyle w:val="csc52a4eb41"/>
          <w:rFonts w:ascii="Times New Roman" w:hAnsi="Times New Roman" w:cs="Times New Roman"/>
          <w:sz w:val="24"/>
          <w:szCs w:val="24"/>
        </w:rPr>
        <w:t>предметной области</w:t>
      </w:r>
      <w:r w:rsidRPr="00DC46AD">
        <w:rPr>
          <w:rStyle w:val="csc52a4eb41"/>
          <w:rFonts w:ascii="Times New Roman" w:hAnsi="Times New Roman" w:cs="Times New Roman"/>
          <w:sz w:val="24"/>
          <w:szCs w:val="24"/>
        </w:rPr>
        <w:t>, для которых существуют заданные множества значений. Значения классифицируемых реквизитов-признаков систематизированы в классификаторах, справочниках.</w:t>
      </w:r>
    </w:p>
  </w:footnote>
  <w:footnote w:id="4">
    <w:p w:rsidR="00CF6AE4" w:rsidRPr="006A1EE6" w:rsidRDefault="00CF6AE4">
      <w:pPr>
        <w:pStyle w:val="aa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6A1EE6">
        <w:rPr>
          <w:sz w:val="24"/>
          <w:szCs w:val="24"/>
        </w:rPr>
        <w:t>Для офицеров, прапорщиков и мичманов</w:t>
      </w:r>
    </w:p>
  </w:footnote>
  <w:footnote w:id="5">
    <w:p w:rsidR="00CF6AE4" w:rsidRDefault="00CF6AE4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sz w:val="24"/>
          <w:szCs w:val="24"/>
        </w:rPr>
        <w:t>Д</w:t>
      </w:r>
      <w:r w:rsidRPr="006A1EE6">
        <w:rPr>
          <w:sz w:val="24"/>
          <w:szCs w:val="24"/>
        </w:rPr>
        <w:t>ля сержантов, старшин, солдат и матросов, а также курсантов военных образовательных учреждений профессионального образования</w:t>
      </w:r>
    </w:p>
  </w:footnote>
  <w:footnote w:id="6">
    <w:p w:rsidR="00CF6AE4" w:rsidRDefault="00CF6AE4" w:rsidP="00F16A80">
      <w:pPr>
        <w:pStyle w:val="aa"/>
        <w:jc w:val="both"/>
      </w:pPr>
      <w:r>
        <w:rPr>
          <w:rStyle w:val="ac"/>
        </w:rPr>
        <w:footnoteRef/>
      </w:r>
      <w:r>
        <w:t xml:space="preserve"> Коды позиций справочника соответствуют кодам драгоценных металлов, приведенным в пункте 3.16 порядка составления и представления отчетности по форме 0409702 «Информация о неисполненных сделках» (приложение 1 к Указанию Банка России № 4927-У).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8485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F6AE4" w:rsidRPr="00AE4720" w:rsidRDefault="00CF6AE4">
        <w:pPr>
          <w:pStyle w:val="a3"/>
          <w:jc w:val="center"/>
          <w:rPr>
            <w:rFonts w:ascii="Times New Roman" w:hAnsi="Times New Roman"/>
          </w:rPr>
        </w:pPr>
        <w:r w:rsidRPr="00AE4720">
          <w:rPr>
            <w:rFonts w:ascii="Times New Roman" w:hAnsi="Times New Roman"/>
          </w:rPr>
          <w:fldChar w:fldCharType="begin"/>
        </w:r>
        <w:r w:rsidRPr="00AE4720">
          <w:rPr>
            <w:rFonts w:ascii="Times New Roman" w:hAnsi="Times New Roman"/>
          </w:rPr>
          <w:instrText>PAGE   \* MERGEFORMAT</w:instrText>
        </w:r>
        <w:r w:rsidRPr="00AE4720">
          <w:rPr>
            <w:rFonts w:ascii="Times New Roman" w:hAnsi="Times New Roman"/>
          </w:rPr>
          <w:fldChar w:fldCharType="separate"/>
        </w:r>
        <w:r w:rsidR="00DC0903">
          <w:rPr>
            <w:rFonts w:ascii="Times New Roman" w:hAnsi="Times New Roman"/>
            <w:noProof/>
          </w:rPr>
          <w:t>2</w:t>
        </w:r>
        <w:r w:rsidRPr="00AE4720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AE4" w:rsidRPr="00AE4720" w:rsidRDefault="00CF6AE4" w:rsidP="00AE4720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074336"/>
      <w:docPartObj>
        <w:docPartGallery w:val="Page Numbers (Top of Page)"/>
        <w:docPartUnique/>
      </w:docPartObj>
    </w:sdtPr>
    <w:sdtEndPr/>
    <w:sdtContent>
      <w:p w:rsidR="00CF6AE4" w:rsidRDefault="00CF6A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903">
          <w:rPr>
            <w:noProof/>
          </w:rPr>
          <w:t>85</w:t>
        </w:r>
        <w:r>
          <w:fldChar w:fldCharType="end"/>
        </w:r>
      </w:p>
    </w:sdtContent>
  </w:sdt>
  <w:p w:rsidR="00CF6AE4" w:rsidRPr="00F3245F" w:rsidRDefault="00CF6AE4">
    <w:pPr>
      <w:pStyle w:val="a3"/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518594"/>
      <w:docPartObj>
        <w:docPartGallery w:val="Page Numbers (Top of Page)"/>
        <w:docPartUnique/>
      </w:docPartObj>
    </w:sdtPr>
    <w:sdtEndPr/>
    <w:sdtContent>
      <w:p w:rsidR="00CF6AE4" w:rsidRPr="0072485A" w:rsidRDefault="00CF6AE4" w:rsidP="007248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E78">
          <w:rPr>
            <w:noProof/>
          </w:rPr>
          <w:t>273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212"/>
    <w:multiLevelType w:val="hybridMultilevel"/>
    <w:tmpl w:val="23EEDBC0"/>
    <w:lvl w:ilvl="0" w:tplc="843C7F30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E4042DF8" w:tentative="1">
      <w:start w:val="1"/>
      <w:numFmt w:val="lowerLetter"/>
      <w:lvlText w:val="%2."/>
      <w:lvlJc w:val="left"/>
      <w:pPr>
        <w:ind w:left="1372" w:hanging="360"/>
      </w:pPr>
    </w:lvl>
    <w:lvl w:ilvl="2" w:tplc="09BA9B4C" w:tentative="1">
      <w:start w:val="1"/>
      <w:numFmt w:val="lowerRoman"/>
      <w:lvlText w:val="%3."/>
      <w:lvlJc w:val="right"/>
      <w:pPr>
        <w:ind w:left="2092" w:hanging="180"/>
      </w:pPr>
    </w:lvl>
    <w:lvl w:ilvl="3" w:tplc="6366C64A" w:tentative="1">
      <w:start w:val="1"/>
      <w:numFmt w:val="decimal"/>
      <w:lvlText w:val="%4."/>
      <w:lvlJc w:val="left"/>
      <w:pPr>
        <w:ind w:left="2812" w:hanging="360"/>
      </w:pPr>
    </w:lvl>
    <w:lvl w:ilvl="4" w:tplc="B05647CA" w:tentative="1">
      <w:start w:val="1"/>
      <w:numFmt w:val="lowerLetter"/>
      <w:lvlText w:val="%5."/>
      <w:lvlJc w:val="left"/>
      <w:pPr>
        <w:ind w:left="3532" w:hanging="360"/>
      </w:pPr>
    </w:lvl>
    <w:lvl w:ilvl="5" w:tplc="6F54679C" w:tentative="1">
      <w:start w:val="1"/>
      <w:numFmt w:val="lowerRoman"/>
      <w:lvlText w:val="%6."/>
      <w:lvlJc w:val="right"/>
      <w:pPr>
        <w:ind w:left="4252" w:hanging="180"/>
      </w:pPr>
    </w:lvl>
    <w:lvl w:ilvl="6" w:tplc="3A86B61A" w:tentative="1">
      <w:start w:val="1"/>
      <w:numFmt w:val="decimal"/>
      <w:lvlText w:val="%7."/>
      <w:lvlJc w:val="left"/>
      <w:pPr>
        <w:ind w:left="4972" w:hanging="360"/>
      </w:pPr>
    </w:lvl>
    <w:lvl w:ilvl="7" w:tplc="843A3B54" w:tentative="1">
      <w:start w:val="1"/>
      <w:numFmt w:val="lowerLetter"/>
      <w:lvlText w:val="%8."/>
      <w:lvlJc w:val="left"/>
      <w:pPr>
        <w:ind w:left="5692" w:hanging="360"/>
      </w:pPr>
    </w:lvl>
    <w:lvl w:ilvl="8" w:tplc="5B1CAF32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 w15:restartNumberingAfterBreak="0">
    <w:nsid w:val="039E0120"/>
    <w:multiLevelType w:val="hybridMultilevel"/>
    <w:tmpl w:val="3C980BD0"/>
    <w:lvl w:ilvl="0" w:tplc="E042D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AFD28" w:tentative="1">
      <w:start w:val="1"/>
      <w:numFmt w:val="lowerLetter"/>
      <w:lvlText w:val="%2."/>
      <w:lvlJc w:val="left"/>
      <w:pPr>
        <w:ind w:left="1440" w:hanging="360"/>
      </w:pPr>
    </w:lvl>
    <w:lvl w:ilvl="2" w:tplc="99643DA0" w:tentative="1">
      <w:start w:val="1"/>
      <w:numFmt w:val="lowerRoman"/>
      <w:lvlText w:val="%3."/>
      <w:lvlJc w:val="right"/>
      <w:pPr>
        <w:ind w:left="2160" w:hanging="180"/>
      </w:pPr>
    </w:lvl>
    <w:lvl w:ilvl="3" w:tplc="ACAAAAA4" w:tentative="1">
      <w:start w:val="1"/>
      <w:numFmt w:val="decimal"/>
      <w:lvlText w:val="%4."/>
      <w:lvlJc w:val="left"/>
      <w:pPr>
        <w:ind w:left="2880" w:hanging="360"/>
      </w:pPr>
    </w:lvl>
    <w:lvl w:ilvl="4" w:tplc="EC04EAF6" w:tentative="1">
      <w:start w:val="1"/>
      <w:numFmt w:val="lowerLetter"/>
      <w:lvlText w:val="%5."/>
      <w:lvlJc w:val="left"/>
      <w:pPr>
        <w:ind w:left="3600" w:hanging="360"/>
      </w:pPr>
    </w:lvl>
    <w:lvl w:ilvl="5" w:tplc="6958CDEC" w:tentative="1">
      <w:start w:val="1"/>
      <w:numFmt w:val="lowerRoman"/>
      <w:lvlText w:val="%6."/>
      <w:lvlJc w:val="right"/>
      <w:pPr>
        <w:ind w:left="4320" w:hanging="180"/>
      </w:pPr>
    </w:lvl>
    <w:lvl w:ilvl="6" w:tplc="725E01F6" w:tentative="1">
      <w:start w:val="1"/>
      <w:numFmt w:val="decimal"/>
      <w:lvlText w:val="%7."/>
      <w:lvlJc w:val="left"/>
      <w:pPr>
        <w:ind w:left="5040" w:hanging="360"/>
      </w:pPr>
    </w:lvl>
    <w:lvl w:ilvl="7" w:tplc="96CA3D02" w:tentative="1">
      <w:start w:val="1"/>
      <w:numFmt w:val="lowerLetter"/>
      <w:lvlText w:val="%8."/>
      <w:lvlJc w:val="left"/>
      <w:pPr>
        <w:ind w:left="5760" w:hanging="360"/>
      </w:pPr>
    </w:lvl>
    <w:lvl w:ilvl="8" w:tplc="CF407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C4665"/>
    <w:multiLevelType w:val="hybridMultilevel"/>
    <w:tmpl w:val="528E88DE"/>
    <w:lvl w:ilvl="0" w:tplc="D3C27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BEE326" w:tentative="1">
      <w:start w:val="1"/>
      <w:numFmt w:val="lowerLetter"/>
      <w:lvlText w:val="%2."/>
      <w:lvlJc w:val="left"/>
      <w:pPr>
        <w:ind w:left="1440" w:hanging="360"/>
      </w:pPr>
    </w:lvl>
    <w:lvl w:ilvl="2" w:tplc="AA6445CA" w:tentative="1">
      <w:start w:val="1"/>
      <w:numFmt w:val="lowerRoman"/>
      <w:lvlText w:val="%3."/>
      <w:lvlJc w:val="right"/>
      <w:pPr>
        <w:ind w:left="2160" w:hanging="180"/>
      </w:pPr>
    </w:lvl>
    <w:lvl w:ilvl="3" w:tplc="B9CEC2FE" w:tentative="1">
      <w:start w:val="1"/>
      <w:numFmt w:val="decimal"/>
      <w:lvlText w:val="%4."/>
      <w:lvlJc w:val="left"/>
      <w:pPr>
        <w:ind w:left="2880" w:hanging="360"/>
      </w:pPr>
    </w:lvl>
    <w:lvl w:ilvl="4" w:tplc="34A88FFA" w:tentative="1">
      <w:start w:val="1"/>
      <w:numFmt w:val="lowerLetter"/>
      <w:lvlText w:val="%5."/>
      <w:lvlJc w:val="left"/>
      <w:pPr>
        <w:ind w:left="3600" w:hanging="360"/>
      </w:pPr>
    </w:lvl>
    <w:lvl w:ilvl="5" w:tplc="F6FA7C02" w:tentative="1">
      <w:start w:val="1"/>
      <w:numFmt w:val="lowerRoman"/>
      <w:lvlText w:val="%6."/>
      <w:lvlJc w:val="right"/>
      <w:pPr>
        <w:ind w:left="4320" w:hanging="180"/>
      </w:pPr>
    </w:lvl>
    <w:lvl w:ilvl="6" w:tplc="D606256A" w:tentative="1">
      <w:start w:val="1"/>
      <w:numFmt w:val="decimal"/>
      <w:lvlText w:val="%7."/>
      <w:lvlJc w:val="left"/>
      <w:pPr>
        <w:ind w:left="5040" w:hanging="360"/>
      </w:pPr>
    </w:lvl>
    <w:lvl w:ilvl="7" w:tplc="97368B48" w:tentative="1">
      <w:start w:val="1"/>
      <w:numFmt w:val="lowerLetter"/>
      <w:lvlText w:val="%8."/>
      <w:lvlJc w:val="left"/>
      <w:pPr>
        <w:ind w:left="5760" w:hanging="360"/>
      </w:pPr>
    </w:lvl>
    <w:lvl w:ilvl="8" w:tplc="ED8CC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22F91"/>
    <w:multiLevelType w:val="multilevel"/>
    <w:tmpl w:val="50D45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0679024D"/>
    <w:multiLevelType w:val="hybridMultilevel"/>
    <w:tmpl w:val="62E6AB9E"/>
    <w:lvl w:ilvl="0" w:tplc="0C78D3F4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F70668F0" w:tentative="1">
      <w:start w:val="1"/>
      <w:numFmt w:val="lowerLetter"/>
      <w:lvlText w:val="%2."/>
      <w:lvlJc w:val="left"/>
      <w:pPr>
        <w:ind w:left="1732" w:hanging="360"/>
      </w:pPr>
    </w:lvl>
    <w:lvl w:ilvl="2" w:tplc="43A8D852" w:tentative="1">
      <w:start w:val="1"/>
      <w:numFmt w:val="lowerRoman"/>
      <w:lvlText w:val="%3."/>
      <w:lvlJc w:val="right"/>
      <w:pPr>
        <w:ind w:left="2452" w:hanging="180"/>
      </w:pPr>
    </w:lvl>
    <w:lvl w:ilvl="3" w:tplc="42AAE7FC" w:tentative="1">
      <w:start w:val="1"/>
      <w:numFmt w:val="decimal"/>
      <w:lvlText w:val="%4."/>
      <w:lvlJc w:val="left"/>
      <w:pPr>
        <w:ind w:left="3172" w:hanging="360"/>
      </w:pPr>
    </w:lvl>
    <w:lvl w:ilvl="4" w:tplc="2EA25FBC" w:tentative="1">
      <w:start w:val="1"/>
      <w:numFmt w:val="lowerLetter"/>
      <w:lvlText w:val="%5."/>
      <w:lvlJc w:val="left"/>
      <w:pPr>
        <w:ind w:left="3892" w:hanging="360"/>
      </w:pPr>
    </w:lvl>
    <w:lvl w:ilvl="5" w:tplc="23246AA2" w:tentative="1">
      <w:start w:val="1"/>
      <w:numFmt w:val="lowerRoman"/>
      <w:lvlText w:val="%6."/>
      <w:lvlJc w:val="right"/>
      <w:pPr>
        <w:ind w:left="4612" w:hanging="180"/>
      </w:pPr>
    </w:lvl>
    <w:lvl w:ilvl="6" w:tplc="3092A464" w:tentative="1">
      <w:start w:val="1"/>
      <w:numFmt w:val="decimal"/>
      <w:lvlText w:val="%7."/>
      <w:lvlJc w:val="left"/>
      <w:pPr>
        <w:ind w:left="5332" w:hanging="360"/>
      </w:pPr>
    </w:lvl>
    <w:lvl w:ilvl="7" w:tplc="15B89FDA" w:tentative="1">
      <w:start w:val="1"/>
      <w:numFmt w:val="lowerLetter"/>
      <w:lvlText w:val="%8."/>
      <w:lvlJc w:val="left"/>
      <w:pPr>
        <w:ind w:left="6052" w:hanging="360"/>
      </w:pPr>
    </w:lvl>
    <w:lvl w:ilvl="8" w:tplc="E93C47B4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06995C17"/>
    <w:multiLevelType w:val="multilevel"/>
    <w:tmpl w:val="E996C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7D77F02"/>
    <w:multiLevelType w:val="multilevel"/>
    <w:tmpl w:val="E454EC60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57" w:hanging="2160"/>
      </w:pPr>
      <w:rPr>
        <w:rFonts w:hint="default"/>
      </w:rPr>
    </w:lvl>
  </w:abstractNum>
  <w:abstractNum w:abstractNumId="7" w15:restartNumberingAfterBreak="0">
    <w:nsid w:val="08EB52EB"/>
    <w:multiLevelType w:val="hybridMultilevel"/>
    <w:tmpl w:val="91C60048"/>
    <w:lvl w:ilvl="0" w:tplc="F708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61EFE" w:tentative="1">
      <w:start w:val="1"/>
      <w:numFmt w:val="lowerLetter"/>
      <w:lvlText w:val="%2."/>
      <w:lvlJc w:val="left"/>
      <w:pPr>
        <w:ind w:left="1440" w:hanging="360"/>
      </w:pPr>
    </w:lvl>
    <w:lvl w:ilvl="2" w:tplc="57ACBA60" w:tentative="1">
      <w:start w:val="1"/>
      <w:numFmt w:val="lowerRoman"/>
      <w:lvlText w:val="%3."/>
      <w:lvlJc w:val="right"/>
      <w:pPr>
        <w:ind w:left="2160" w:hanging="180"/>
      </w:pPr>
    </w:lvl>
    <w:lvl w:ilvl="3" w:tplc="80722830" w:tentative="1">
      <w:start w:val="1"/>
      <w:numFmt w:val="decimal"/>
      <w:lvlText w:val="%4."/>
      <w:lvlJc w:val="left"/>
      <w:pPr>
        <w:ind w:left="2880" w:hanging="360"/>
      </w:pPr>
    </w:lvl>
    <w:lvl w:ilvl="4" w:tplc="209693F2" w:tentative="1">
      <w:start w:val="1"/>
      <w:numFmt w:val="lowerLetter"/>
      <w:lvlText w:val="%5."/>
      <w:lvlJc w:val="left"/>
      <w:pPr>
        <w:ind w:left="3600" w:hanging="360"/>
      </w:pPr>
    </w:lvl>
    <w:lvl w:ilvl="5" w:tplc="57DAC9B0" w:tentative="1">
      <w:start w:val="1"/>
      <w:numFmt w:val="lowerRoman"/>
      <w:lvlText w:val="%6."/>
      <w:lvlJc w:val="right"/>
      <w:pPr>
        <w:ind w:left="4320" w:hanging="180"/>
      </w:pPr>
    </w:lvl>
    <w:lvl w:ilvl="6" w:tplc="21D66AE2" w:tentative="1">
      <w:start w:val="1"/>
      <w:numFmt w:val="decimal"/>
      <w:lvlText w:val="%7."/>
      <w:lvlJc w:val="left"/>
      <w:pPr>
        <w:ind w:left="5040" w:hanging="360"/>
      </w:pPr>
    </w:lvl>
    <w:lvl w:ilvl="7" w:tplc="F106FBA2" w:tentative="1">
      <w:start w:val="1"/>
      <w:numFmt w:val="lowerLetter"/>
      <w:lvlText w:val="%8."/>
      <w:lvlJc w:val="left"/>
      <w:pPr>
        <w:ind w:left="5760" w:hanging="360"/>
      </w:pPr>
    </w:lvl>
    <w:lvl w:ilvl="8" w:tplc="23FE1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2315C"/>
    <w:multiLevelType w:val="hybridMultilevel"/>
    <w:tmpl w:val="480C86D8"/>
    <w:lvl w:ilvl="0" w:tplc="D04ED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E015D4" w:tentative="1">
      <w:start w:val="1"/>
      <w:numFmt w:val="lowerLetter"/>
      <w:lvlText w:val="%2."/>
      <w:lvlJc w:val="left"/>
      <w:pPr>
        <w:ind w:left="1440" w:hanging="360"/>
      </w:pPr>
    </w:lvl>
    <w:lvl w:ilvl="2" w:tplc="BCDE49DA" w:tentative="1">
      <w:start w:val="1"/>
      <w:numFmt w:val="lowerRoman"/>
      <w:lvlText w:val="%3."/>
      <w:lvlJc w:val="right"/>
      <w:pPr>
        <w:ind w:left="2160" w:hanging="180"/>
      </w:pPr>
    </w:lvl>
    <w:lvl w:ilvl="3" w:tplc="7CA413A6" w:tentative="1">
      <w:start w:val="1"/>
      <w:numFmt w:val="decimal"/>
      <w:lvlText w:val="%4."/>
      <w:lvlJc w:val="left"/>
      <w:pPr>
        <w:ind w:left="2880" w:hanging="360"/>
      </w:pPr>
    </w:lvl>
    <w:lvl w:ilvl="4" w:tplc="2D240CAA" w:tentative="1">
      <w:start w:val="1"/>
      <w:numFmt w:val="lowerLetter"/>
      <w:lvlText w:val="%5."/>
      <w:lvlJc w:val="left"/>
      <w:pPr>
        <w:ind w:left="3600" w:hanging="360"/>
      </w:pPr>
    </w:lvl>
    <w:lvl w:ilvl="5" w:tplc="43E8AE06" w:tentative="1">
      <w:start w:val="1"/>
      <w:numFmt w:val="lowerRoman"/>
      <w:lvlText w:val="%6."/>
      <w:lvlJc w:val="right"/>
      <w:pPr>
        <w:ind w:left="4320" w:hanging="180"/>
      </w:pPr>
    </w:lvl>
    <w:lvl w:ilvl="6" w:tplc="C4766ACE" w:tentative="1">
      <w:start w:val="1"/>
      <w:numFmt w:val="decimal"/>
      <w:lvlText w:val="%7."/>
      <w:lvlJc w:val="left"/>
      <w:pPr>
        <w:ind w:left="5040" w:hanging="360"/>
      </w:pPr>
    </w:lvl>
    <w:lvl w:ilvl="7" w:tplc="FE86E5AC" w:tentative="1">
      <w:start w:val="1"/>
      <w:numFmt w:val="lowerLetter"/>
      <w:lvlText w:val="%8."/>
      <w:lvlJc w:val="left"/>
      <w:pPr>
        <w:ind w:left="5760" w:hanging="360"/>
      </w:pPr>
    </w:lvl>
    <w:lvl w:ilvl="8" w:tplc="9F389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50C92"/>
    <w:multiLevelType w:val="hybridMultilevel"/>
    <w:tmpl w:val="A79468AC"/>
    <w:lvl w:ilvl="0" w:tplc="4CDAA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64DB4" w:tentative="1">
      <w:start w:val="1"/>
      <w:numFmt w:val="lowerLetter"/>
      <w:lvlText w:val="%2."/>
      <w:lvlJc w:val="left"/>
      <w:pPr>
        <w:ind w:left="1440" w:hanging="360"/>
      </w:pPr>
    </w:lvl>
    <w:lvl w:ilvl="2" w:tplc="68E6A594" w:tentative="1">
      <w:start w:val="1"/>
      <w:numFmt w:val="lowerRoman"/>
      <w:lvlText w:val="%3."/>
      <w:lvlJc w:val="right"/>
      <w:pPr>
        <w:ind w:left="2160" w:hanging="180"/>
      </w:pPr>
    </w:lvl>
    <w:lvl w:ilvl="3" w:tplc="B8EE0D74" w:tentative="1">
      <w:start w:val="1"/>
      <w:numFmt w:val="decimal"/>
      <w:lvlText w:val="%4."/>
      <w:lvlJc w:val="left"/>
      <w:pPr>
        <w:ind w:left="2880" w:hanging="360"/>
      </w:pPr>
    </w:lvl>
    <w:lvl w:ilvl="4" w:tplc="8D1622C6" w:tentative="1">
      <w:start w:val="1"/>
      <w:numFmt w:val="lowerLetter"/>
      <w:lvlText w:val="%5."/>
      <w:lvlJc w:val="left"/>
      <w:pPr>
        <w:ind w:left="3600" w:hanging="360"/>
      </w:pPr>
    </w:lvl>
    <w:lvl w:ilvl="5" w:tplc="64CC437C" w:tentative="1">
      <w:start w:val="1"/>
      <w:numFmt w:val="lowerRoman"/>
      <w:lvlText w:val="%6."/>
      <w:lvlJc w:val="right"/>
      <w:pPr>
        <w:ind w:left="4320" w:hanging="180"/>
      </w:pPr>
    </w:lvl>
    <w:lvl w:ilvl="6" w:tplc="5100017E" w:tentative="1">
      <w:start w:val="1"/>
      <w:numFmt w:val="decimal"/>
      <w:lvlText w:val="%7."/>
      <w:lvlJc w:val="left"/>
      <w:pPr>
        <w:ind w:left="5040" w:hanging="360"/>
      </w:pPr>
    </w:lvl>
    <w:lvl w:ilvl="7" w:tplc="A0A4421E" w:tentative="1">
      <w:start w:val="1"/>
      <w:numFmt w:val="lowerLetter"/>
      <w:lvlText w:val="%8."/>
      <w:lvlJc w:val="left"/>
      <w:pPr>
        <w:ind w:left="5760" w:hanging="360"/>
      </w:pPr>
    </w:lvl>
    <w:lvl w:ilvl="8" w:tplc="0CCA26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C4012"/>
    <w:multiLevelType w:val="hybridMultilevel"/>
    <w:tmpl w:val="F4A4D924"/>
    <w:lvl w:ilvl="0" w:tplc="1C487B10">
      <w:start w:val="1"/>
      <w:numFmt w:val="decimal"/>
      <w:lvlText w:val="%1."/>
      <w:lvlJc w:val="left"/>
      <w:pPr>
        <w:ind w:left="2979" w:hanging="360"/>
      </w:pPr>
      <w:rPr>
        <w:rFonts w:hint="default"/>
      </w:rPr>
    </w:lvl>
    <w:lvl w:ilvl="1" w:tplc="7C0A2302" w:tentative="1">
      <w:start w:val="1"/>
      <w:numFmt w:val="lowerLetter"/>
      <w:lvlText w:val="%2."/>
      <w:lvlJc w:val="left"/>
      <w:pPr>
        <w:ind w:left="3699" w:hanging="360"/>
      </w:pPr>
    </w:lvl>
    <w:lvl w:ilvl="2" w:tplc="55E83A64" w:tentative="1">
      <w:start w:val="1"/>
      <w:numFmt w:val="lowerRoman"/>
      <w:lvlText w:val="%3."/>
      <w:lvlJc w:val="right"/>
      <w:pPr>
        <w:ind w:left="4419" w:hanging="180"/>
      </w:pPr>
    </w:lvl>
    <w:lvl w:ilvl="3" w:tplc="9104EAB4" w:tentative="1">
      <w:start w:val="1"/>
      <w:numFmt w:val="decimal"/>
      <w:lvlText w:val="%4."/>
      <w:lvlJc w:val="left"/>
      <w:pPr>
        <w:ind w:left="5139" w:hanging="360"/>
      </w:pPr>
    </w:lvl>
    <w:lvl w:ilvl="4" w:tplc="B420B1C4" w:tentative="1">
      <w:start w:val="1"/>
      <w:numFmt w:val="lowerLetter"/>
      <w:lvlText w:val="%5."/>
      <w:lvlJc w:val="left"/>
      <w:pPr>
        <w:ind w:left="5859" w:hanging="360"/>
      </w:pPr>
    </w:lvl>
    <w:lvl w:ilvl="5" w:tplc="1E8428CA" w:tentative="1">
      <w:start w:val="1"/>
      <w:numFmt w:val="lowerRoman"/>
      <w:lvlText w:val="%6."/>
      <w:lvlJc w:val="right"/>
      <w:pPr>
        <w:ind w:left="6579" w:hanging="180"/>
      </w:pPr>
    </w:lvl>
    <w:lvl w:ilvl="6" w:tplc="12801286" w:tentative="1">
      <w:start w:val="1"/>
      <w:numFmt w:val="decimal"/>
      <w:lvlText w:val="%7."/>
      <w:lvlJc w:val="left"/>
      <w:pPr>
        <w:ind w:left="7299" w:hanging="360"/>
      </w:pPr>
    </w:lvl>
    <w:lvl w:ilvl="7" w:tplc="00425440" w:tentative="1">
      <w:start w:val="1"/>
      <w:numFmt w:val="lowerLetter"/>
      <w:lvlText w:val="%8."/>
      <w:lvlJc w:val="left"/>
      <w:pPr>
        <w:ind w:left="8019" w:hanging="360"/>
      </w:pPr>
    </w:lvl>
    <w:lvl w:ilvl="8" w:tplc="9F3C4B42" w:tentative="1">
      <w:start w:val="1"/>
      <w:numFmt w:val="lowerRoman"/>
      <w:lvlText w:val="%9."/>
      <w:lvlJc w:val="right"/>
      <w:pPr>
        <w:ind w:left="8739" w:hanging="180"/>
      </w:pPr>
    </w:lvl>
  </w:abstractNum>
  <w:abstractNum w:abstractNumId="11" w15:restartNumberingAfterBreak="0">
    <w:nsid w:val="0DCE5A3B"/>
    <w:multiLevelType w:val="hybridMultilevel"/>
    <w:tmpl w:val="B78E5362"/>
    <w:lvl w:ilvl="0" w:tplc="627ED47E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700C05A0" w:tentative="1">
      <w:start w:val="1"/>
      <w:numFmt w:val="lowerLetter"/>
      <w:lvlText w:val="%2."/>
      <w:lvlJc w:val="left"/>
      <w:pPr>
        <w:ind w:left="1732" w:hanging="360"/>
      </w:pPr>
    </w:lvl>
    <w:lvl w:ilvl="2" w:tplc="3A428136" w:tentative="1">
      <w:start w:val="1"/>
      <w:numFmt w:val="lowerRoman"/>
      <w:lvlText w:val="%3."/>
      <w:lvlJc w:val="right"/>
      <w:pPr>
        <w:ind w:left="2452" w:hanging="180"/>
      </w:pPr>
    </w:lvl>
    <w:lvl w:ilvl="3" w:tplc="5570451C" w:tentative="1">
      <w:start w:val="1"/>
      <w:numFmt w:val="decimal"/>
      <w:lvlText w:val="%4."/>
      <w:lvlJc w:val="left"/>
      <w:pPr>
        <w:ind w:left="3172" w:hanging="360"/>
      </w:pPr>
    </w:lvl>
    <w:lvl w:ilvl="4" w:tplc="A6A0BA64" w:tentative="1">
      <w:start w:val="1"/>
      <w:numFmt w:val="lowerLetter"/>
      <w:lvlText w:val="%5."/>
      <w:lvlJc w:val="left"/>
      <w:pPr>
        <w:ind w:left="3892" w:hanging="360"/>
      </w:pPr>
    </w:lvl>
    <w:lvl w:ilvl="5" w:tplc="3FAE4544" w:tentative="1">
      <w:start w:val="1"/>
      <w:numFmt w:val="lowerRoman"/>
      <w:lvlText w:val="%6."/>
      <w:lvlJc w:val="right"/>
      <w:pPr>
        <w:ind w:left="4612" w:hanging="180"/>
      </w:pPr>
    </w:lvl>
    <w:lvl w:ilvl="6" w:tplc="D7A46B26" w:tentative="1">
      <w:start w:val="1"/>
      <w:numFmt w:val="decimal"/>
      <w:lvlText w:val="%7."/>
      <w:lvlJc w:val="left"/>
      <w:pPr>
        <w:ind w:left="5332" w:hanging="360"/>
      </w:pPr>
    </w:lvl>
    <w:lvl w:ilvl="7" w:tplc="17B61790" w:tentative="1">
      <w:start w:val="1"/>
      <w:numFmt w:val="lowerLetter"/>
      <w:lvlText w:val="%8."/>
      <w:lvlJc w:val="left"/>
      <w:pPr>
        <w:ind w:left="6052" w:hanging="360"/>
      </w:pPr>
    </w:lvl>
    <w:lvl w:ilvl="8" w:tplc="34701102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2" w15:restartNumberingAfterBreak="0">
    <w:nsid w:val="0EB85DC6"/>
    <w:multiLevelType w:val="hybridMultilevel"/>
    <w:tmpl w:val="92041546"/>
    <w:lvl w:ilvl="0" w:tplc="BDC2446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6400DF74" w:tentative="1">
      <w:start w:val="1"/>
      <w:numFmt w:val="lowerLetter"/>
      <w:lvlText w:val="%2."/>
      <w:lvlJc w:val="left"/>
      <w:pPr>
        <w:ind w:left="1397" w:hanging="360"/>
      </w:pPr>
    </w:lvl>
    <w:lvl w:ilvl="2" w:tplc="23085482" w:tentative="1">
      <w:start w:val="1"/>
      <w:numFmt w:val="lowerRoman"/>
      <w:lvlText w:val="%3."/>
      <w:lvlJc w:val="right"/>
      <w:pPr>
        <w:ind w:left="2117" w:hanging="180"/>
      </w:pPr>
    </w:lvl>
    <w:lvl w:ilvl="3" w:tplc="67C45010" w:tentative="1">
      <w:start w:val="1"/>
      <w:numFmt w:val="decimal"/>
      <w:lvlText w:val="%4."/>
      <w:lvlJc w:val="left"/>
      <w:pPr>
        <w:ind w:left="2837" w:hanging="360"/>
      </w:pPr>
    </w:lvl>
    <w:lvl w:ilvl="4" w:tplc="DF24264A" w:tentative="1">
      <w:start w:val="1"/>
      <w:numFmt w:val="lowerLetter"/>
      <w:lvlText w:val="%5."/>
      <w:lvlJc w:val="left"/>
      <w:pPr>
        <w:ind w:left="3557" w:hanging="360"/>
      </w:pPr>
    </w:lvl>
    <w:lvl w:ilvl="5" w:tplc="5A40B12C" w:tentative="1">
      <w:start w:val="1"/>
      <w:numFmt w:val="lowerRoman"/>
      <w:lvlText w:val="%6."/>
      <w:lvlJc w:val="right"/>
      <w:pPr>
        <w:ind w:left="4277" w:hanging="180"/>
      </w:pPr>
    </w:lvl>
    <w:lvl w:ilvl="6" w:tplc="984884EC" w:tentative="1">
      <w:start w:val="1"/>
      <w:numFmt w:val="decimal"/>
      <w:lvlText w:val="%7."/>
      <w:lvlJc w:val="left"/>
      <w:pPr>
        <w:ind w:left="4997" w:hanging="360"/>
      </w:pPr>
    </w:lvl>
    <w:lvl w:ilvl="7" w:tplc="C6380672" w:tentative="1">
      <w:start w:val="1"/>
      <w:numFmt w:val="lowerLetter"/>
      <w:lvlText w:val="%8."/>
      <w:lvlJc w:val="left"/>
      <w:pPr>
        <w:ind w:left="5717" w:hanging="360"/>
      </w:pPr>
    </w:lvl>
    <w:lvl w:ilvl="8" w:tplc="9C7A91E6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0EBB5713"/>
    <w:multiLevelType w:val="multilevel"/>
    <w:tmpl w:val="B4BC3262"/>
    <w:lvl w:ilvl="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2" w:hanging="2160"/>
      </w:pPr>
      <w:rPr>
        <w:rFonts w:hint="default"/>
      </w:rPr>
    </w:lvl>
  </w:abstractNum>
  <w:abstractNum w:abstractNumId="14" w15:restartNumberingAfterBreak="0">
    <w:nsid w:val="0F33472B"/>
    <w:multiLevelType w:val="multilevel"/>
    <w:tmpl w:val="0FE88622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21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6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9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96" w:hanging="2160"/>
      </w:pPr>
      <w:rPr>
        <w:rFonts w:hint="default"/>
      </w:rPr>
    </w:lvl>
  </w:abstractNum>
  <w:abstractNum w:abstractNumId="15" w15:restartNumberingAfterBreak="0">
    <w:nsid w:val="11466801"/>
    <w:multiLevelType w:val="multilevel"/>
    <w:tmpl w:val="78EC95B4"/>
    <w:lvl w:ilvl="0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3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6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02" w:hanging="2160"/>
      </w:pPr>
      <w:rPr>
        <w:rFonts w:hint="default"/>
      </w:rPr>
    </w:lvl>
  </w:abstractNum>
  <w:abstractNum w:abstractNumId="16" w15:restartNumberingAfterBreak="0">
    <w:nsid w:val="12783C05"/>
    <w:multiLevelType w:val="hybridMultilevel"/>
    <w:tmpl w:val="0CEC1974"/>
    <w:lvl w:ilvl="0" w:tplc="C512B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08E7F2C">
      <w:start w:val="1"/>
      <w:numFmt w:val="lowerLetter"/>
      <w:lvlText w:val="%2."/>
      <w:lvlJc w:val="left"/>
      <w:pPr>
        <w:ind w:left="1800" w:hanging="360"/>
      </w:pPr>
    </w:lvl>
    <w:lvl w:ilvl="2" w:tplc="5D1C758C">
      <w:start w:val="1"/>
      <w:numFmt w:val="lowerRoman"/>
      <w:lvlText w:val="%3."/>
      <w:lvlJc w:val="right"/>
      <w:pPr>
        <w:ind w:left="2520" w:hanging="180"/>
      </w:pPr>
    </w:lvl>
    <w:lvl w:ilvl="3" w:tplc="1AA8FE24" w:tentative="1">
      <w:start w:val="1"/>
      <w:numFmt w:val="decimal"/>
      <w:lvlText w:val="%4."/>
      <w:lvlJc w:val="left"/>
      <w:pPr>
        <w:ind w:left="3240" w:hanging="360"/>
      </w:pPr>
    </w:lvl>
    <w:lvl w:ilvl="4" w:tplc="2E0E35D4" w:tentative="1">
      <w:start w:val="1"/>
      <w:numFmt w:val="lowerLetter"/>
      <w:lvlText w:val="%5."/>
      <w:lvlJc w:val="left"/>
      <w:pPr>
        <w:ind w:left="3960" w:hanging="360"/>
      </w:pPr>
    </w:lvl>
    <w:lvl w:ilvl="5" w:tplc="7D58235A" w:tentative="1">
      <w:start w:val="1"/>
      <w:numFmt w:val="lowerRoman"/>
      <w:lvlText w:val="%6."/>
      <w:lvlJc w:val="right"/>
      <w:pPr>
        <w:ind w:left="4680" w:hanging="180"/>
      </w:pPr>
    </w:lvl>
    <w:lvl w:ilvl="6" w:tplc="B70AAA88" w:tentative="1">
      <w:start w:val="1"/>
      <w:numFmt w:val="decimal"/>
      <w:lvlText w:val="%7."/>
      <w:lvlJc w:val="left"/>
      <w:pPr>
        <w:ind w:left="5400" w:hanging="360"/>
      </w:pPr>
    </w:lvl>
    <w:lvl w:ilvl="7" w:tplc="BFB4092A" w:tentative="1">
      <w:start w:val="1"/>
      <w:numFmt w:val="lowerLetter"/>
      <w:lvlText w:val="%8."/>
      <w:lvlJc w:val="left"/>
      <w:pPr>
        <w:ind w:left="6120" w:hanging="360"/>
      </w:pPr>
    </w:lvl>
    <w:lvl w:ilvl="8" w:tplc="DF2C3F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86131D"/>
    <w:multiLevelType w:val="hybridMultilevel"/>
    <w:tmpl w:val="F132C980"/>
    <w:lvl w:ilvl="0" w:tplc="E662D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D83820" w:tentative="1">
      <w:start w:val="1"/>
      <w:numFmt w:val="lowerLetter"/>
      <w:lvlText w:val="%2."/>
      <w:lvlJc w:val="left"/>
      <w:pPr>
        <w:ind w:left="1440" w:hanging="360"/>
      </w:pPr>
    </w:lvl>
    <w:lvl w:ilvl="2" w:tplc="9284556E" w:tentative="1">
      <w:start w:val="1"/>
      <w:numFmt w:val="lowerRoman"/>
      <w:lvlText w:val="%3."/>
      <w:lvlJc w:val="right"/>
      <w:pPr>
        <w:ind w:left="2160" w:hanging="180"/>
      </w:pPr>
    </w:lvl>
    <w:lvl w:ilvl="3" w:tplc="CB9E08C2" w:tentative="1">
      <w:start w:val="1"/>
      <w:numFmt w:val="decimal"/>
      <w:lvlText w:val="%4."/>
      <w:lvlJc w:val="left"/>
      <w:pPr>
        <w:ind w:left="2880" w:hanging="360"/>
      </w:pPr>
    </w:lvl>
    <w:lvl w:ilvl="4" w:tplc="66D8E2F6" w:tentative="1">
      <w:start w:val="1"/>
      <w:numFmt w:val="lowerLetter"/>
      <w:lvlText w:val="%5."/>
      <w:lvlJc w:val="left"/>
      <w:pPr>
        <w:ind w:left="3600" w:hanging="360"/>
      </w:pPr>
    </w:lvl>
    <w:lvl w:ilvl="5" w:tplc="7C2AD566" w:tentative="1">
      <w:start w:val="1"/>
      <w:numFmt w:val="lowerRoman"/>
      <w:lvlText w:val="%6."/>
      <w:lvlJc w:val="right"/>
      <w:pPr>
        <w:ind w:left="4320" w:hanging="180"/>
      </w:pPr>
    </w:lvl>
    <w:lvl w:ilvl="6" w:tplc="4CD05EC4" w:tentative="1">
      <w:start w:val="1"/>
      <w:numFmt w:val="decimal"/>
      <w:lvlText w:val="%7."/>
      <w:lvlJc w:val="left"/>
      <w:pPr>
        <w:ind w:left="5040" w:hanging="360"/>
      </w:pPr>
    </w:lvl>
    <w:lvl w:ilvl="7" w:tplc="DACC811E" w:tentative="1">
      <w:start w:val="1"/>
      <w:numFmt w:val="lowerLetter"/>
      <w:lvlText w:val="%8."/>
      <w:lvlJc w:val="left"/>
      <w:pPr>
        <w:ind w:left="5760" w:hanging="360"/>
      </w:pPr>
    </w:lvl>
    <w:lvl w:ilvl="8" w:tplc="DC182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1165F"/>
    <w:multiLevelType w:val="hybridMultilevel"/>
    <w:tmpl w:val="480C86D8"/>
    <w:lvl w:ilvl="0" w:tplc="70EED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3E370C" w:tentative="1">
      <w:start w:val="1"/>
      <w:numFmt w:val="lowerLetter"/>
      <w:lvlText w:val="%2."/>
      <w:lvlJc w:val="left"/>
      <w:pPr>
        <w:ind w:left="1440" w:hanging="360"/>
      </w:pPr>
    </w:lvl>
    <w:lvl w:ilvl="2" w:tplc="4B207C9A" w:tentative="1">
      <w:start w:val="1"/>
      <w:numFmt w:val="lowerRoman"/>
      <w:lvlText w:val="%3."/>
      <w:lvlJc w:val="right"/>
      <w:pPr>
        <w:ind w:left="2160" w:hanging="180"/>
      </w:pPr>
    </w:lvl>
    <w:lvl w:ilvl="3" w:tplc="ADFE7DD6" w:tentative="1">
      <w:start w:val="1"/>
      <w:numFmt w:val="decimal"/>
      <w:lvlText w:val="%4."/>
      <w:lvlJc w:val="left"/>
      <w:pPr>
        <w:ind w:left="2880" w:hanging="360"/>
      </w:pPr>
    </w:lvl>
    <w:lvl w:ilvl="4" w:tplc="E73225F6" w:tentative="1">
      <w:start w:val="1"/>
      <w:numFmt w:val="lowerLetter"/>
      <w:lvlText w:val="%5."/>
      <w:lvlJc w:val="left"/>
      <w:pPr>
        <w:ind w:left="3600" w:hanging="360"/>
      </w:pPr>
    </w:lvl>
    <w:lvl w:ilvl="5" w:tplc="9E0A7DC4" w:tentative="1">
      <w:start w:val="1"/>
      <w:numFmt w:val="lowerRoman"/>
      <w:lvlText w:val="%6."/>
      <w:lvlJc w:val="right"/>
      <w:pPr>
        <w:ind w:left="4320" w:hanging="180"/>
      </w:pPr>
    </w:lvl>
    <w:lvl w:ilvl="6" w:tplc="5C443936" w:tentative="1">
      <w:start w:val="1"/>
      <w:numFmt w:val="decimal"/>
      <w:lvlText w:val="%7."/>
      <w:lvlJc w:val="left"/>
      <w:pPr>
        <w:ind w:left="5040" w:hanging="360"/>
      </w:pPr>
    </w:lvl>
    <w:lvl w:ilvl="7" w:tplc="2A1CE432" w:tentative="1">
      <w:start w:val="1"/>
      <w:numFmt w:val="lowerLetter"/>
      <w:lvlText w:val="%8."/>
      <w:lvlJc w:val="left"/>
      <w:pPr>
        <w:ind w:left="5760" w:hanging="360"/>
      </w:pPr>
    </w:lvl>
    <w:lvl w:ilvl="8" w:tplc="EF2AE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C3B61"/>
    <w:multiLevelType w:val="hybridMultilevel"/>
    <w:tmpl w:val="13BEE4F8"/>
    <w:lvl w:ilvl="0" w:tplc="C23C2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FCA8300" w:tentative="1">
      <w:start w:val="1"/>
      <w:numFmt w:val="lowerLetter"/>
      <w:lvlText w:val="%2."/>
      <w:lvlJc w:val="left"/>
      <w:pPr>
        <w:ind w:left="1800" w:hanging="360"/>
      </w:pPr>
    </w:lvl>
    <w:lvl w:ilvl="2" w:tplc="0A968568" w:tentative="1">
      <w:start w:val="1"/>
      <w:numFmt w:val="lowerRoman"/>
      <w:lvlText w:val="%3."/>
      <w:lvlJc w:val="right"/>
      <w:pPr>
        <w:ind w:left="2520" w:hanging="180"/>
      </w:pPr>
    </w:lvl>
    <w:lvl w:ilvl="3" w:tplc="5750EEC0" w:tentative="1">
      <w:start w:val="1"/>
      <w:numFmt w:val="decimal"/>
      <w:lvlText w:val="%4."/>
      <w:lvlJc w:val="left"/>
      <w:pPr>
        <w:ind w:left="3240" w:hanging="360"/>
      </w:pPr>
    </w:lvl>
    <w:lvl w:ilvl="4" w:tplc="FAD8BF24" w:tentative="1">
      <w:start w:val="1"/>
      <w:numFmt w:val="lowerLetter"/>
      <w:lvlText w:val="%5."/>
      <w:lvlJc w:val="left"/>
      <w:pPr>
        <w:ind w:left="3960" w:hanging="360"/>
      </w:pPr>
    </w:lvl>
    <w:lvl w:ilvl="5" w:tplc="7E1A119E" w:tentative="1">
      <w:start w:val="1"/>
      <w:numFmt w:val="lowerRoman"/>
      <w:lvlText w:val="%6."/>
      <w:lvlJc w:val="right"/>
      <w:pPr>
        <w:ind w:left="4680" w:hanging="180"/>
      </w:pPr>
    </w:lvl>
    <w:lvl w:ilvl="6" w:tplc="16F414CA" w:tentative="1">
      <w:start w:val="1"/>
      <w:numFmt w:val="decimal"/>
      <w:lvlText w:val="%7."/>
      <w:lvlJc w:val="left"/>
      <w:pPr>
        <w:ind w:left="5400" w:hanging="360"/>
      </w:pPr>
    </w:lvl>
    <w:lvl w:ilvl="7" w:tplc="03C2A4EC" w:tentative="1">
      <w:start w:val="1"/>
      <w:numFmt w:val="lowerLetter"/>
      <w:lvlText w:val="%8."/>
      <w:lvlJc w:val="left"/>
      <w:pPr>
        <w:ind w:left="6120" w:hanging="360"/>
      </w:pPr>
    </w:lvl>
    <w:lvl w:ilvl="8" w:tplc="7AAC96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BF7B29"/>
    <w:multiLevelType w:val="hybridMultilevel"/>
    <w:tmpl w:val="71AE7EC8"/>
    <w:lvl w:ilvl="0" w:tplc="4844ECBE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B81CA1C8" w:tentative="1">
      <w:start w:val="1"/>
      <w:numFmt w:val="lowerLetter"/>
      <w:lvlText w:val="%2."/>
      <w:lvlJc w:val="left"/>
      <w:pPr>
        <w:ind w:left="1732" w:hanging="360"/>
      </w:pPr>
    </w:lvl>
    <w:lvl w:ilvl="2" w:tplc="FA5680C0" w:tentative="1">
      <w:start w:val="1"/>
      <w:numFmt w:val="lowerRoman"/>
      <w:lvlText w:val="%3."/>
      <w:lvlJc w:val="right"/>
      <w:pPr>
        <w:ind w:left="2452" w:hanging="180"/>
      </w:pPr>
    </w:lvl>
    <w:lvl w:ilvl="3" w:tplc="CDA0E998" w:tentative="1">
      <w:start w:val="1"/>
      <w:numFmt w:val="decimal"/>
      <w:lvlText w:val="%4."/>
      <w:lvlJc w:val="left"/>
      <w:pPr>
        <w:ind w:left="3172" w:hanging="360"/>
      </w:pPr>
    </w:lvl>
    <w:lvl w:ilvl="4" w:tplc="2294DACC" w:tentative="1">
      <w:start w:val="1"/>
      <w:numFmt w:val="lowerLetter"/>
      <w:lvlText w:val="%5."/>
      <w:lvlJc w:val="left"/>
      <w:pPr>
        <w:ind w:left="3892" w:hanging="360"/>
      </w:pPr>
    </w:lvl>
    <w:lvl w:ilvl="5" w:tplc="70E6C3DA" w:tentative="1">
      <w:start w:val="1"/>
      <w:numFmt w:val="lowerRoman"/>
      <w:lvlText w:val="%6."/>
      <w:lvlJc w:val="right"/>
      <w:pPr>
        <w:ind w:left="4612" w:hanging="180"/>
      </w:pPr>
    </w:lvl>
    <w:lvl w:ilvl="6" w:tplc="213ECAE4" w:tentative="1">
      <w:start w:val="1"/>
      <w:numFmt w:val="decimal"/>
      <w:lvlText w:val="%7."/>
      <w:lvlJc w:val="left"/>
      <w:pPr>
        <w:ind w:left="5332" w:hanging="360"/>
      </w:pPr>
    </w:lvl>
    <w:lvl w:ilvl="7" w:tplc="45B23340" w:tentative="1">
      <w:start w:val="1"/>
      <w:numFmt w:val="lowerLetter"/>
      <w:lvlText w:val="%8."/>
      <w:lvlJc w:val="left"/>
      <w:pPr>
        <w:ind w:left="6052" w:hanging="360"/>
      </w:pPr>
    </w:lvl>
    <w:lvl w:ilvl="8" w:tplc="6F36CC7E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1" w15:restartNumberingAfterBreak="0">
    <w:nsid w:val="1FE54C60"/>
    <w:multiLevelType w:val="multilevel"/>
    <w:tmpl w:val="57E0B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21A20DDE"/>
    <w:multiLevelType w:val="hybridMultilevel"/>
    <w:tmpl w:val="4E44FC6C"/>
    <w:lvl w:ilvl="0" w:tplc="68702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D0954E" w:tentative="1">
      <w:start w:val="1"/>
      <w:numFmt w:val="lowerLetter"/>
      <w:lvlText w:val="%2."/>
      <w:lvlJc w:val="left"/>
      <w:pPr>
        <w:ind w:left="1440" w:hanging="360"/>
      </w:pPr>
    </w:lvl>
    <w:lvl w:ilvl="2" w:tplc="49C45B26" w:tentative="1">
      <w:start w:val="1"/>
      <w:numFmt w:val="lowerRoman"/>
      <w:lvlText w:val="%3."/>
      <w:lvlJc w:val="right"/>
      <w:pPr>
        <w:ind w:left="2160" w:hanging="180"/>
      </w:pPr>
    </w:lvl>
    <w:lvl w:ilvl="3" w:tplc="2CE81DA8" w:tentative="1">
      <w:start w:val="1"/>
      <w:numFmt w:val="decimal"/>
      <w:lvlText w:val="%4."/>
      <w:lvlJc w:val="left"/>
      <w:pPr>
        <w:ind w:left="2880" w:hanging="360"/>
      </w:pPr>
    </w:lvl>
    <w:lvl w:ilvl="4" w:tplc="1DFA5F34" w:tentative="1">
      <w:start w:val="1"/>
      <w:numFmt w:val="lowerLetter"/>
      <w:lvlText w:val="%5."/>
      <w:lvlJc w:val="left"/>
      <w:pPr>
        <w:ind w:left="3600" w:hanging="360"/>
      </w:pPr>
    </w:lvl>
    <w:lvl w:ilvl="5" w:tplc="B0CCF72A" w:tentative="1">
      <w:start w:val="1"/>
      <w:numFmt w:val="lowerRoman"/>
      <w:lvlText w:val="%6."/>
      <w:lvlJc w:val="right"/>
      <w:pPr>
        <w:ind w:left="4320" w:hanging="180"/>
      </w:pPr>
    </w:lvl>
    <w:lvl w:ilvl="6" w:tplc="91C814FC" w:tentative="1">
      <w:start w:val="1"/>
      <w:numFmt w:val="decimal"/>
      <w:lvlText w:val="%7."/>
      <w:lvlJc w:val="left"/>
      <w:pPr>
        <w:ind w:left="5040" w:hanging="360"/>
      </w:pPr>
    </w:lvl>
    <w:lvl w:ilvl="7" w:tplc="674E7890" w:tentative="1">
      <w:start w:val="1"/>
      <w:numFmt w:val="lowerLetter"/>
      <w:lvlText w:val="%8."/>
      <w:lvlJc w:val="left"/>
      <w:pPr>
        <w:ind w:left="5760" w:hanging="360"/>
      </w:pPr>
    </w:lvl>
    <w:lvl w:ilvl="8" w:tplc="B6D82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8460C5"/>
    <w:multiLevelType w:val="multilevel"/>
    <w:tmpl w:val="996EA556"/>
    <w:lvl w:ilvl="0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320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2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07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4" w:hanging="2160"/>
      </w:pPr>
      <w:rPr>
        <w:rFonts w:hint="default"/>
      </w:rPr>
    </w:lvl>
  </w:abstractNum>
  <w:abstractNum w:abstractNumId="24" w15:restartNumberingAfterBreak="0">
    <w:nsid w:val="246E37C8"/>
    <w:multiLevelType w:val="hybridMultilevel"/>
    <w:tmpl w:val="C5280D0C"/>
    <w:lvl w:ilvl="0" w:tplc="100CEFE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CEB2269E" w:tentative="1">
      <w:start w:val="1"/>
      <w:numFmt w:val="lowerLetter"/>
      <w:lvlText w:val="%2."/>
      <w:lvlJc w:val="left"/>
      <w:pPr>
        <w:ind w:left="1397" w:hanging="360"/>
      </w:pPr>
    </w:lvl>
    <w:lvl w:ilvl="2" w:tplc="D214EB84" w:tentative="1">
      <w:start w:val="1"/>
      <w:numFmt w:val="lowerRoman"/>
      <w:lvlText w:val="%3."/>
      <w:lvlJc w:val="right"/>
      <w:pPr>
        <w:ind w:left="2117" w:hanging="180"/>
      </w:pPr>
    </w:lvl>
    <w:lvl w:ilvl="3" w:tplc="B59EFE0C" w:tentative="1">
      <w:start w:val="1"/>
      <w:numFmt w:val="decimal"/>
      <w:lvlText w:val="%4."/>
      <w:lvlJc w:val="left"/>
      <w:pPr>
        <w:ind w:left="2837" w:hanging="360"/>
      </w:pPr>
    </w:lvl>
    <w:lvl w:ilvl="4" w:tplc="D5B2966A" w:tentative="1">
      <w:start w:val="1"/>
      <w:numFmt w:val="lowerLetter"/>
      <w:lvlText w:val="%5."/>
      <w:lvlJc w:val="left"/>
      <w:pPr>
        <w:ind w:left="3557" w:hanging="360"/>
      </w:pPr>
    </w:lvl>
    <w:lvl w:ilvl="5" w:tplc="D6BA3C7C" w:tentative="1">
      <w:start w:val="1"/>
      <w:numFmt w:val="lowerRoman"/>
      <w:lvlText w:val="%6."/>
      <w:lvlJc w:val="right"/>
      <w:pPr>
        <w:ind w:left="4277" w:hanging="180"/>
      </w:pPr>
    </w:lvl>
    <w:lvl w:ilvl="6" w:tplc="E4BCAC86" w:tentative="1">
      <w:start w:val="1"/>
      <w:numFmt w:val="decimal"/>
      <w:lvlText w:val="%7."/>
      <w:lvlJc w:val="left"/>
      <w:pPr>
        <w:ind w:left="4997" w:hanging="360"/>
      </w:pPr>
    </w:lvl>
    <w:lvl w:ilvl="7" w:tplc="41387F2A" w:tentative="1">
      <w:start w:val="1"/>
      <w:numFmt w:val="lowerLetter"/>
      <w:lvlText w:val="%8."/>
      <w:lvlJc w:val="left"/>
      <w:pPr>
        <w:ind w:left="5717" w:hanging="360"/>
      </w:pPr>
    </w:lvl>
    <w:lvl w:ilvl="8" w:tplc="007CF3AE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24A51843"/>
    <w:multiLevelType w:val="hybridMultilevel"/>
    <w:tmpl w:val="97ECBF5E"/>
    <w:lvl w:ilvl="0" w:tplc="79BA6AA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78F838D4" w:tentative="1">
      <w:start w:val="1"/>
      <w:numFmt w:val="lowerLetter"/>
      <w:lvlText w:val="%2."/>
      <w:lvlJc w:val="left"/>
      <w:pPr>
        <w:ind w:left="1397" w:hanging="360"/>
      </w:pPr>
    </w:lvl>
    <w:lvl w:ilvl="2" w:tplc="A4BE7C12" w:tentative="1">
      <w:start w:val="1"/>
      <w:numFmt w:val="lowerRoman"/>
      <w:lvlText w:val="%3."/>
      <w:lvlJc w:val="right"/>
      <w:pPr>
        <w:ind w:left="2117" w:hanging="180"/>
      </w:pPr>
    </w:lvl>
    <w:lvl w:ilvl="3" w:tplc="5EB607A0" w:tentative="1">
      <w:start w:val="1"/>
      <w:numFmt w:val="decimal"/>
      <w:lvlText w:val="%4."/>
      <w:lvlJc w:val="left"/>
      <w:pPr>
        <w:ind w:left="2837" w:hanging="360"/>
      </w:pPr>
    </w:lvl>
    <w:lvl w:ilvl="4" w:tplc="E110A322" w:tentative="1">
      <w:start w:val="1"/>
      <w:numFmt w:val="lowerLetter"/>
      <w:lvlText w:val="%5."/>
      <w:lvlJc w:val="left"/>
      <w:pPr>
        <w:ind w:left="3557" w:hanging="360"/>
      </w:pPr>
    </w:lvl>
    <w:lvl w:ilvl="5" w:tplc="BAFE17E4" w:tentative="1">
      <w:start w:val="1"/>
      <w:numFmt w:val="lowerRoman"/>
      <w:lvlText w:val="%6."/>
      <w:lvlJc w:val="right"/>
      <w:pPr>
        <w:ind w:left="4277" w:hanging="180"/>
      </w:pPr>
    </w:lvl>
    <w:lvl w:ilvl="6" w:tplc="DD885E52" w:tentative="1">
      <w:start w:val="1"/>
      <w:numFmt w:val="decimal"/>
      <w:lvlText w:val="%7."/>
      <w:lvlJc w:val="left"/>
      <w:pPr>
        <w:ind w:left="4997" w:hanging="360"/>
      </w:pPr>
    </w:lvl>
    <w:lvl w:ilvl="7" w:tplc="CE4CC7F2" w:tentative="1">
      <w:start w:val="1"/>
      <w:numFmt w:val="lowerLetter"/>
      <w:lvlText w:val="%8."/>
      <w:lvlJc w:val="left"/>
      <w:pPr>
        <w:ind w:left="5717" w:hanging="360"/>
      </w:pPr>
    </w:lvl>
    <w:lvl w:ilvl="8" w:tplc="4D94984C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24F0524B"/>
    <w:multiLevelType w:val="hybridMultilevel"/>
    <w:tmpl w:val="E6DC181A"/>
    <w:lvl w:ilvl="0" w:tplc="045A383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7548C558" w:tentative="1">
      <w:start w:val="1"/>
      <w:numFmt w:val="lowerLetter"/>
      <w:lvlText w:val="%2."/>
      <w:lvlJc w:val="left"/>
      <w:pPr>
        <w:ind w:left="1398" w:hanging="360"/>
      </w:pPr>
    </w:lvl>
    <w:lvl w:ilvl="2" w:tplc="43046CF8" w:tentative="1">
      <w:start w:val="1"/>
      <w:numFmt w:val="lowerRoman"/>
      <w:lvlText w:val="%3."/>
      <w:lvlJc w:val="right"/>
      <w:pPr>
        <w:ind w:left="2118" w:hanging="180"/>
      </w:pPr>
    </w:lvl>
    <w:lvl w:ilvl="3" w:tplc="C2CEF662" w:tentative="1">
      <w:start w:val="1"/>
      <w:numFmt w:val="decimal"/>
      <w:lvlText w:val="%4."/>
      <w:lvlJc w:val="left"/>
      <w:pPr>
        <w:ind w:left="2838" w:hanging="360"/>
      </w:pPr>
    </w:lvl>
    <w:lvl w:ilvl="4" w:tplc="93A216A6" w:tentative="1">
      <w:start w:val="1"/>
      <w:numFmt w:val="lowerLetter"/>
      <w:lvlText w:val="%5."/>
      <w:lvlJc w:val="left"/>
      <w:pPr>
        <w:ind w:left="3558" w:hanging="360"/>
      </w:pPr>
    </w:lvl>
    <w:lvl w:ilvl="5" w:tplc="22EE7820" w:tentative="1">
      <w:start w:val="1"/>
      <w:numFmt w:val="lowerRoman"/>
      <w:lvlText w:val="%6."/>
      <w:lvlJc w:val="right"/>
      <w:pPr>
        <w:ind w:left="4278" w:hanging="180"/>
      </w:pPr>
    </w:lvl>
    <w:lvl w:ilvl="6" w:tplc="D18A5892" w:tentative="1">
      <w:start w:val="1"/>
      <w:numFmt w:val="decimal"/>
      <w:lvlText w:val="%7."/>
      <w:lvlJc w:val="left"/>
      <w:pPr>
        <w:ind w:left="4998" w:hanging="360"/>
      </w:pPr>
    </w:lvl>
    <w:lvl w:ilvl="7" w:tplc="56B49A74" w:tentative="1">
      <w:start w:val="1"/>
      <w:numFmt w:val="lowerLetter"/>
      <w:lvlText w:val="%8."/>
      <w:lvlJc w:val="left"/>
      <w:pPr>
        <w:ind w:left="5718" w:hanging="360"/>
      </w:pPr>
    </w:lvl>
    <w:lvl w:ilvl="8" w:tplc="DF568390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 w15:restartNumberingAfterBreak="0">
    <w:nsid w:val="25FE4AC0"/>
    <w:multiLevelType w:val="hybridMultilevel"/>
    <w:tmpl w:val="FACE62C8"/>
    <w:lvl w:ilvl="0" w:tplc="5762ADC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F4B2F3FA" w:tentative="1">
      <w:start w:val="1"/>
      <w:numFmt w:val="lowerLetter"/>
      <w:lvlText w:val="%2."/>
      <w:lvlJc w:val="left"/>
      <w:pPr>
        <w:ind w:left="1397" w:hanging="360"/>
      </w:pPr>
    </w:lvl>
    <w:lvl w:ilvl="2" w:tplc="4720271C" w:tentative="1">
      <w:start w:val="1"/>
      <w:numFmt w:val="lowerRoman"/>
      <w:lvlText w:val="%3."/>
      <w:lvlJc w:val="right"/>
      <w:pPr>
        <w:ind w:left="2117" w:hanging="180"/>
      </w:pPr>
    </w:lvl>
    <w:lvl w:ilvl="3" w:tplc="CB42177E" w:tentative="1">
      <w:start w:val="1"/>
      <w:numFmt w:val="decimal"/>
      <w:lvlText w:val="%4."/>
      <w:lvlJc w:val="left"/>
      <w:pPr>
        <w:ind w:left="2837" w:hanging="360"/>
      </w:pPr>
    </w:lvl>
    <w:lvl w:ilvl="4" w:tplc="B42EEB86" w:tentative="1">
      <w:start w:val="1"/>
      <w:numFmt w:val="lowerLetter"/>
      <w:lvlText w:val="%5."/>
      <w:lvlJc w:val="left"/>
      <w:pPr>
        <w:ind w:left="3557" w:hanging="360"/>
      </w:pPr>
    </w:lvl>
    <w:lvl w:ilvl="5" w:tplc="18D2AAAC" w:tentative="1">
      <w:start w:val="1"/>
      <w:numFmt w:val="lowerRoman"/>
      <w:lvlText w:val="%6."/>
      <w:lvlJc w:val="right"/>
      <w:pPr>
        <w:ind w:left="4277" w:hanging="180"/>
      </w:pPr>
    </w:lvl>
    <w:lvl w:ilvl="6" w:tplc="155850E0" w:tentative="1">
      <w:start w:val="1"/>
      <w:numFmt w:val="decimal"/>
      <w:lvlText w:val="%7."/>
      <w:lvlJc w:val="left"/>
      <w:pPr>
        <w:ind w:left="4997" w:hanging="360"/>
      </w:pPr>
    </w:lvl>
    <w:lvl w:ilvl="7" w:tplc="1C7C3708" w:tentative="1">
      <w:start w:val="1"/>
      <w:numFmt w:val="lowerLetter"/>
      <w:lvlText w:val="%8."/>
      <w:lvlJc w:val="left"/>
      <w:pPr>
        <w:ind w:left="5717" w:hanging="360"/>
      </w:pPr>
    </w:lvl>
    <w:lvl w:ilvl="8" w:tplc="7DA45E98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 w15:restartNumberingAfterBreak="0">
    <w:nsid w:val="27C56C98"/>
    <w:multiLevelType w:val="hybridMultilevel"/>
    <w:tmpl w:val="FC8C3706"/>
    <w:lvl w:ilvl="0" w:tplc="1E0610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DFCE6A4C" w:tentative="1">
      <w:start w:val="1"/>
      <w:numFmt w:val="lowerLetter"/>
      <w:lvlText w:val="%2."/>
      <w:lvlJc w:val="left"/>
      <w:pPr>
        <w:ind w:left="1397" w:hanging="360"/>
      </w:pPr>
    </w:lvl>
    <w:lvl w:ilvl="2" w:tplc="537C253A" w:tentative="1">
      <w:start w:val="1"/>
      <w:numFmt w:val="lowerRoman"/>
      <w:lvlText w:val="%3."/>
      <w:lvlJc w:val="right"/>
      <w:pPr>
        <w:ind w:left="2117" w:hanging="180"/>
      </w:pPr>
    </w:lvl>
    <w:lvl w:ilvl="3" w:tplc="98162C9A" w:tentative="1">
      <w:start w:val="1"/>
      <w:numFmt w:val="decimal"/>
      <w:lvlText w:val="%4."/>
      <w:lvlJc w:val="left"/>
      <w:pPr>
        <w:ind w:left="2837" w:hanging="360"/>
      </w:pPr>
    </w:lvl>
    <w:lvl w:ilvl="4" w:tplc="7962346E" w:tentative="1">
      <w:start w:val="1"/>
      <w:numFmt w:val="lowerLetter"/>
      <w:lvlText w:val="%5."/>
      <w:lvlJc w:val="left"/>
      <w:pPr>
        <w:ind w:left="3557" w:hanging="360"/>
      </w:pPr>
    </w:lvl>
    <w:lvl w:ilvl="5" w:tplc="D5AA83FE" w:tentative="1">
      <w:start w:val="1"/>
      <w:numFmt w:val="lowerRoman"/>
      <w:lvlText w:val="%6."/>
      <w:lvlJc w:val="right"/>
      <w:pPr>
        <w:ind w:left="4277" w:hanging="180"/>
      </w:pPr>
    </w:lvl>
    <w:lvl w:ilvl="6" w:tplc="390CEBDE" w:tentative="1">
      <w:start w:val="1"/>
      <w:numFmt w:val="decimal"/>
      <w:lvlText w:val="%7."/>
      <w:lvlJc w:val="left"/>
      <w:pPr>
        <w:ind w:left="4997" w:hanging="360"/>
      </w:pPr>
    </w:lvl>
    <w:lvl w:ilvl="7" w:tplc="54DE2478" w:tentative="1">
      <w:start w:val="1"/>
      <w:numFmt w:val="lowerLetter"/>
      <w:lvlText w:val="%8."/>
      <w:lvlJc w:val="left"/>
      <w:pPr>
        <w:ind w:left="5717" w:hanging="360"/>
      </w:pPr>
    </w:lvl>
    <w:lvl w:ilvl="8" w:tplc="703AD496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 w15:restartNumberingAfterBreak="0">
    <w:nsid w:val="283F2F11"/>
    <w:multiLevelType w:val="multilevel"/>
    <w:tmpl w:val="3F3A0A5C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93C1AC2"/>
    <w:multiLevelType w:val="hybridMultilevel"/>
    <w:tmpl w:val="5C2A2164"/>
    <w:lvl w:ilvl="0" w:tplc="B268F5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2F4CA2C" w:tentative="1">
      <w:start w:val="1"/>
      <w:numFmt w:val="lowerLetter"/>
      <w:lvlText w:val="%2."/>
      <w:lvlJc w:val="left"/>
      <w:pPr>
        <w:ind w:left="2160" w:hanging="360"/>
      </w:pPr>
    </w:lvl>
    <w:lvl w:ilvl="2" w:tplc="AE32422E" w:tentative="1">
      <w:start w:val="1"/>
      <w:numFmt w:val="lowerRoman"/>
      <w:lvlText w:val="%3."/>
      <w:lvlJc w:val="right"/>
      <w:pPr>
        <w:ind w:left="2880" w:hanging="180"/>
      </w:pPr>
    </w:lvl>
    <w:lvl w:ilvl="3" w:tplc="2AF21186" w:tentative="1">
      <w:start w:val="1"/>
      <w:numFmt w:val="decimal"/>
      <w:lvlText w:val="%4."/>
      <w:lvlJc w:val="left"/>
      <w:pPr>
        <w:ind w:left="3600" w:hanging="360"/>
      </w:pPr>
    </w:lvl>
    <w:lvl w:ilvl="4" w:tplc="AD10B004" w:tentative="1">
      <w:start w:val="1"/>
      <w:numFmt w:val="lowerLetter"/>
      <w:lvlText w:val="%5."/>
      <w:lvlJc w:val="left"/>
      <w:pPr>
        <w:ind w:left="4320" w:hanging="360"/>
      </w:pPr>
    </w:lvl>
    <w:lvl w:ilvl="5" w:tplc="32429104" w:tentative="1">
      <w:start w:val="1"/>
      <w:numFmt w:val="lowerRoman"/>
      <w:lvlText w:val="%6."/>
      <w:lvlJc w:val="right"/>
      <w:pPr>
        <w:ind w:left="5040" w:hanging="180"/>
      </w:pPr>
    </w:lvl>
    <w:lvl w:ilvl="6" w:tplc="CE8C56DC" w:tentative="1">
      <w:start w:val="1"/>
      <w:numFmt w:val="decimal"/>
      <w:lvlText w:val="%7."/>
      <w:lvlJc w:val="left"/>
      <w:pPr>
        <w:ind w:left="5760" w:hanging="360"/>
      </w:pPr>
    </w:lvl>
    <w:lvl w:ilvl="7" w:tplc="91F83D88" w:tentative="1">
      <w:start w:val="1"/>
      <w:numFmt w:val="lowerLetter"/>
      <w:lvlText w:val="%8."/>
      <w:lvlJc w:val="left"/>
      <w:pPr>
        <w:ind w:left="6480" w:hanging="360"/>
      </w:pPr>
    </w:lvl>
    <w:lvl w:ilvl="8" w:tplc="1624B26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A2D4016"/>
    <w:multiLevelType w:val="multilevel"/>
    <w:tmpl w:val="ABD6BDF2"/>
    <w:lvl w:ilvl="0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6" w:hanging="2160"/>
      </w:pPr>
      <w:rPr>
        <w:rFonts w:hint="default"/>
      </w:rPr>
    </w:lvl>
  </w:abstractNum>
  <w:abstractNum w:abstractNumId="32" w15:restartNumberingAfterBreak="0">
    <w:nsid w:val="2CB31863"/>
    <w:multiLevelType w:val="hybridMultilevel"/>
    <w:tmpl w:val="795888EE"/>
    <w:lvl w:ilvl="0" w:tplc="747C3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7E19E6" w:tentative="1">
      <w:start w:val="1"/>
      <w:numFmt w:val="lowerLetter"/>
      <w:lvlText w:val="%2."/>
      <w:lvlJc w:val="left"/>
      <w:pPr>
        <w:ind w:left="1440" w:hanging="360"/>
      </w:pPr>
    </w:lvl>
    <w:lvl w:ilvl="2" w:tplc="D432FFEA" w:tentative="1">
      <w:start w:val="1"/>
      <w:numFmt w:val="lowerRoman"/>
      <w:lvlText w:val="%3."/>
      <w:lvlJc w:val="right"/>
      <w:pPr>
        <w:ind w:left="2160" w:hanging="180"/>
      </w:pPr>
    </w:lvl>
    <w:lvl w:ilvl="3" w:tplc="41AE3FAC" w:tentative="1">
      <w:start w:val="1"/>
      <w:numFmt w:val="decimal"/>
      <w:lvlText w:val="%4."/>
      <w:lvlJc w:val="left"/>
      <w:pPr>
        <w:ind w:left="2880" w:hanging="360"/>
      </w:pPr>
    </w:lvl>
    <w:lvl w:ilvl="4" w:tplc="1318F0DC" w:tentative="1">
      <w:start w:val="1"/>
      <w:numFmt w:val="lowerLetter"/>
      <w:lvlText w:val="%5."/>
      <w:lvlJc w:val="left"/>
      <w:pPr>
        <w:ind w:left="3600" w:hanging="360"/>
      </w:pPr>
    </w:lvl>
    <w:lvl w:ilvl="5" w:tplc="DE54DC78" w:tentative="1">
      <w:start w:val="1"/>
      <w:numFmt w:val="lowerRoman"/>
      <w:lvlText w:val="%6."/>
      <w:lvlJc w:val="right"/>
      <w:pPr>
        <w:ind w:left="4320" w:hanging="180"/>
      </w:pPr>
    </w:lvl>
    <w:lvl w:ilvl="6" w:tplc="AA8C60F8" w:tentative="1">
      <w:start w:val="1"/>
      <w:numFmt w:val="decimal"/>
      <w:lvlText w:val="%7."/>
      <w:lvlJc w:val="left"/>
      <w:pPr>
        <w:ind w:left="5040" w:hanging="360"/>
      </w:pPr>
    </w:lvl>
    <w:lvl w:ilvl="7" w:tplc="99DC2B06" w:tentative="1">
      <w:start w:val="1"/>
      <w:numFmt w:val="lowerLetter"/>
      <w:lvlText w:val="%8."/>
      <w:lvlJc w:val="left"/>
      <w:pPr>
        <w:ind w:left="5760" w:hanging="360"/>
      </w:pPr>
    </w:lvl>
    <w:lvl w:ilvl="8" w:tplc="1382B9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DE1FF1"/>
    <w:multiLevelType w:val="multilevel"/>
    <w:tmpl w:val="9850A69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4" w15:restartNumberingAfterBreak="0">
    <w:nsid w:val="30445E74"/>
    <w:multiLevelType w:val="hybridMultilevel"/>
    <w:tmpl w:val="31528D74"/>
    <w:lvl w:ilvl="0" w:tplc="F70E6EE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16F2B23E" w:tentative="1">
      <w:start w:val="1"/>
      <w:numFmt w:val="lowerLetter"/>
      <w:lvlText w:val="%2."/>
      <w:lvlJc w:val="left"/>
      <w:pPr>
        <w:ind w:left="1539" w:hanging="360"/>
      </w:pPr>
    </w:lvl>
    <w:lvl w:ilvl="2" w:tplc="80F83C70" w:tentative="1">
      <w:start w:val="1"/>
      <w:numFmt w:val="lowerRoman"/>
      <w:lvlText w:val="%3."/>
      <w:lvlJc w:val="right"/>
      <w:pPr>
        <w:ind w:left="2259" w:hanging="180"/>
      </w:pPr>
    </w:lvl>
    <w:lvl w:ilvl="3" w:tplc="E4AE833E" w:tentative="1">
      <w:start w:val="1"/>
      <w:numFmt w:val="decimal"/>
      <w:lvlText w:val="%4."/>
      <w:lvlJc w:val="left"/>
      <w:pPr>
        <w:ind w:left="2979" w:hanging="360"/>
      </w:pPr>
    </w:lvl>
    <w:lvl w:ilvl="4" w:tplc="474C7FE8" w:tentative="1">
      <w:start w:val="1"/>
      <w:numFmt w:val="lowerLetter"/>
      <w:lvlText w:val="%5."/>
      <w:lvlJc w:val="left"/>
      <w:pPr>
        <w:ind w:left="3699" w:hanging="360"/>
      </w:pPr>
    </w:lvl>
    <w:lvl w:ilvl="5" w:tplc="6860C964" w:tentative="1">
      <w:start w:val="1"/>
      <w:numFmt w:val="lowerRoman"/>
      <w:lvlText w:val="%6."/>
      <w:lvlJc w:val="right"/>
      <w:pPr>
        <w:ind w:left="4419" w:hanging="180"/>
      </w:pPr>
    </w:lvl>
    <w:lvl w:ilvl="6" w:tplc="92542488" w:tentative="1">
      <w:start w:val="1"/>
      <w:numFmt w:val="decimal"/>
      <w:lvlText w:val="%7."/>
      <w:lvlJc w:val="left"/>
      <w:pPr>
        <w:ind w:left="5139" w:hanging="360"/>
      </w:pPr>
    </w:lvl>
    <w:lvl w:ilvl="7" w:tplc="CA8AC7C2" w:tentative="1">
      <w:start w:val="1"/>
      <w:numFmt w:val="lowerLetter"/>
      <w:lvlText w:val="%8."/>
      <w:lvlJc w:val="left"/>
      <w:pPr>
        <w:ind w:left="5859" w:hanging="360"/>
      </w:pPr>
    </w:lvl>
    <w:lvl w:ilvl="8" w:tplc="F6FA55C0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5" w15:restartNumberingAfterBreak="0">
    <w:nsid w:val="30864A3C"/>
    <w:multiLevelType w:val="multilevel"/>
    <w:tmpl w:val="1CDA230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64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9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36" w15:restartNumberingAfterBreak="0">
    <w:nsid w:val="319D0616"/>
    <w:multiLevelType w:val="multilevel"/>
    <w:tmpl w:val="B37E5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7" w15:restartNumberingAfterBreak="0">
    <w:nsid w:val="34CA60BC"/>
    <w:multiLevelType w:val="multilevel"/>
    <w:tmpl w:val="ABD6BDF2"/>
    <w:lvl w:ilvl="0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6" w:hanging="2160"/>
      </w:pPr>
      <w:rPr>
        <w:rFonts w:hint="default"/>
      </w:rPr>
    </w:lvl>
  </w:abstractNum>
  <w:abstractNum w:abstractNumId="38" w15:restartNumberingAfterBreak="0">
    <w:nsid w:val="35763672"/>
    <w:multiLevelType w:val="multilevel"/>
    <w:tmpl w:val="2FFC5F2C"/>
    <w:lvl w:ilvl="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16" w:hanging="2160"/>
      </w:pPr>
      <w:rPr>
        <w:rFonts w:hint="default"/>
      </w:rPr>
    </w:lvl>
  </w:abstractNum>
  <w:abstractNum w:abstractNumId="39" w15:restartNumberingAfterBreak="0">
    <w:nsid w:val="368302D7"/>
    <w:multiLevelType w:val="hybridMultilevel"/>
    <w:tmpl w:val="EE946A16"/>
    <w:lvl w:ilvl="0" w:tplc="77B852BE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A42EFBF2" w:tentative="1">
      <w:start w:val="1"/>
      <w:numFmt w:val="lowerLetter"/>
      <w:lvlText w:val="%2."/>
      <w:lvlJc w:val="left"/>
      <w:pPr>
        <w:ind w:left="1732" w:hanging="360"/>
      </w:pPr>
    </w:lvl>
    <w:lvl w:ilvl="2" w:tplc="0C2C3418" w:tentative="1">
      <w:start w:val="1"/>
      <w:numFmt w:val="lowerRoman"/>
      <w:lvlText w:val="%3."/>
      <w:lvlJc w:val="right"/>
      <w:pPr>
        <w:ind w:left="2452" w:hanging="180"/>
      </w:pPr>
    </w:lvl>
    <w:lvl w:ilvl="3" w:tplc="0D666448" w:tentative="1">
      <w:start w:val="1"/>
      <w:numFmt w:val="decimal"/>
      <w:lvlText w:val="%4."/>
      <w:lvlJc w:val="left"/>
      <w:pPr>
        <w:ind w:left="3172" w:hanging="360"/>
      </w:pPr>
    </w:lvl>
    <w:lvl w:ilvl="4" w:tplc="A53A2E14" w:tentative="1">
      <w:start w:val="1"/>
      <w:numFmt w:val="lowerLetter"/>
      <w:lvlText w:val="%5."/>
      <w:lvlJc w:val="left"/>
      <w:pPr>
        <w:ind w:left="3892" w:hanging="360"/>
      </w:pPr>
    </w:lvl>
    <w:lvl w:ilvl="5" w:tplc="2BCC96B0" w:tentative="1">
      <w:start w:val="1"/>
      <w:numFmt w:val="lowerRoman"/>
      <w:lvlText w:val="%6."/>
      <w:lvlJc w:val="right"/>
      <w:pPr>
        <w:ind w:left="4612" w:hanging="180"/>
      </w:pPr>
    </w:lvl>
    <w:lvl w:ilvl="6" w:tplc="7E6672EE" w:tentative="1">
      <w:start w:val="1"/>
      <w:numFmt w:val="decimal"/>
      <w:lvlText w:val="%7."/>
      <w:lvlJc w:val="left"/>
      <w:pPr>
        <w:ind w:left="5332" w:hanging="360"/>
      </w:pPr>
    </w:lvl>
    <w:lvl w:ilvl="7" w:tplc="84B45910" w:tentative="1">
      <w:start w:val="1"/>
      <w:numFmt w:val="lowerLetter"/>
      <w:lvlText w:val="%8."/>
      <w:lvlJc w:val="left"/>
      <w:pPr>
        <w:ind w:left="6052" w:hanging="360"/>
      </w:pPr>
    </w:lvl>
    <w:lvl w:ilvl="8" w:tplc="4B1868AC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0" w15:restartNumberingAfterBreak="0">
    <w:nsid w:val="37241E57"/>
    <w:multiLevelType w:val="multilevel"/>
    <w:tmpl w:val="C6ECC146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1" w:hanging="2160"/>
      </w:pPr>
      <w:rPr>
        <w:rFonts w:hint="default"/>
      </w:rPr>
    </w:lvl>
  </w:abstractNum>
  <w:abstractNum w:abstractNumId="41" w15:restartNumberingAfterBreak="0">
    <w:nsid w:val="37BB3202"/>
    <w:multiLevelType w:val="hybridMultilevel"/>
    <w:tmpl w:val="B2C6DB28"/>
    <w:lvl w:ilvl="0" w:tplc="488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E6D8C">
      <w:start w:val="1"/>
      <w:numFmt w:val="lowerLetter"/>
      <w:lvlText w:val="%2."/>
      <w:lvlJc w:val="left"/>
      <w:pPr>
        <w:ind w:left="1440" w:hanging="360"/>
      </w:pPr>
    </w:lvl>
    <w:lvl w:ilvl="2" w:tplc="2B523F32" w:tentative="1">
      <w:start w:val="1"/>
      <w:numFmt w:val="lowerRoman"/>
      <w:lvlText w:val="%3."/>
      <w:lvlJc w:val="right"/>
      <w:pPr>
        <w:ind w:left="2160" w:hanging="180"/>
      </w:pPr>
    </w:lvl>
    <w:lvl w:ilvl="3" w:tplc="B1BC2E1C" w:tentative="1">
      <w:start w:val="1"/>
      <w:numFmt w:val="decimal"/>
      <w:lvlText w:val="%4."/>
      <w:lvlJc w:val="left"/>
      <w:pPr>
        <w:ind w:left="2880" w:hanging="360"/>
      </w:pPr>
    </w:lvl>
    <w:lvl w:ilvl="4" w:tplc="5EBCB7F0" w:tentative="1">
      <w:start w:val="1"/>
      <w:numFmt w:val="lowerLetter"/>
      <w:lvlText w:val="%5."/>
      <w:lvlJc w:val="left"/>
      <w:pPr>
        <w:ind w:left="3600" w:hanging="360"/>
      </w:pPr>
    </w:lvl>
    <w:lvl w:ilvl="5" w:tplc="E9F4E4E2" w:tentative="1">
      <w:start w:val="1"/>
      <w:numFmt w:val="lowerRoman"/>
      <w:lvlText w:val="%6."/>
      <w:lvlJc w:val="right"/>
      <w:pPr>
        <w:ind w:left="4320" w:hanging="180"/>
      </w:pPr>
    </w:lvl>
    <w:lvl w:ilvl="6" w:tplc="4032523E" w:tentative="1">
      <w:start w:val="1"/>
      <w:numFmt w:val="decimal"/>
      <w:lvlText w:val="%7."/>
      <w:lvlJc w:val="left"/>
      <w:pPr>
        <w:ind w:left="5040" w:hanging="360"/>
      </w:pPr>
    </w:lvl>
    <w:lvl w:ilvl="7" w:tplc="79B6C238" w:tentative="1">
      <w:start w:val="1"/>
      <w:numFmt w:val="lowerLetter"/>
      <w:lvlText w:val="%8."/>
      <w:lvlJc w:val="left"/>
      <w:pPr>
        <w:ind w:left="5760" w:hanging="360"/>
      </w:pPr>
    </w:lvl>
    <w:lvl w:ilvl="8" w:tplc="7B6202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D40EC4"/>
    <w:multiLevelType w:val="multilevel"/>
    <w:tmpl w:val="0419001D"/>
    <w:styleLink w:val="1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ACA0EBD"/>
    <w:multiLevelType w:val="hybridMultilevel"/>
    <w:tmpl w:val="6C243F2A"/>
    <w:lvl w:ilvl="0" w:tplc="FF0AE4A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E758BA28" w:tentative="1">
      <w:start w:val="1"/>
      <w:numFmt w:val="lowerLetter"/>
      <w:lvlText w:val="%2."/>
      <w:lvlJc w:val="left"/>
      <w:pPr>
        <w:ind w:left="1397" w:hanging="360"/>
      </w:pPr>
    </w:lvl>
    <w:lvl w:ilvl="2" w:tplc="20C20CD8" w:tentative="1">
      <w:start w:val="1"/>
      <w:numFmt w:val="lowerRoman"/>
      <w:lvlText w:val="%3."/>
      <w:lvlJc w:val="right"/>
      <w:pPr>
        <w:ind w:left="2117" w:hanging="180"/>
      </w:pPr>
    </w:lvl>
    <w:lvl w:ilvl="3" w:tplc="14401A2C" w:tentative="1">
      <w:start w:val="1"/>
      <w:numFmt w:val="decimal"/>
      <w:lvlText w:val="%4."/>
      <w:lvlJc w:val="left"/>
      <w:pPr>
        <w:ind w:left="2837" w:hanging="360"/>
      </w:pPr>
    </w:lvl>
    <w:lvl w:ilvl="4" w:tplc="56A09AE0" w:tentative="1">
      <w:start w:val="1"/>
      <w:numFmt w:val="lowerLetter"/>
      <w:lvlText w:val="%5."/>
      <w:lvlJc w:val="left"/>
      <w:pPr>
        <w:ind w:left="3557" w:hanging="360"/>
      </w:pPr>
    </w:lvl>
    <w:lvl w:ilvl="5" w:tplc="21F41628" w:tentative="1">
      <w:start w:val="1"/>
      <w:numFmt w:val="lowerRoman"/>
      <w:lvlText w:val="%6."/>
      <w:lvlJc w:val="right"/>
      <w:pPr>
        <w:ind w:left="4277" w:hanging="180"/>
      </w:pPr>
    </w:lvl>
    <w:lvl w:ilvl="6" w:tplc="81260D8E" w:tentative="1">
      <w:start w:val="1"/>
      <w:numFmt w:val="decimal"/>
      <w:lvlText w:val="%7."/>
      <w:lvlJc w:val="left"/>
      <w:pPr>
        <w:ind w:left="4997" w:hanging="360"/>
      </w:pPr>
    </w:lvl>
    <w:lvl w:ilvl="7" w:tplc="5B2C3448" w:tentative="1">
      <w:start w:val="1"/>
      <w:numFmt w:val="lowerLetter"/>
      <w:lvlText w:val="%8."/>
      <w:lvlJc w:val="left"/>
      <w:pPr>
        <w:ind w:left="5717" w:hanging="360"/>
      </w:pPr>
    </w:lvl>
    <w:lvl w:ilvl="8" w:tplc="1E0ACA16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4" w15:restartNumberingAfterBreak="0">
    <w:nsid w:val="3B003569"/>
    <w:multiLevelType w:val="hybridMultilevel"/>
    <w:tmpl w:val="E34674CA"/>
    <w:lvl w:ilvl="0" w:tplc="F96C43F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D42ADDD8" w:tentative="1">
      <w:start w:val="1"/>
      <w:numFmt w:val="lowerLetter"/>
      <w:lvlText w:val="%2."/>
      <w:lvlJc w:val="left"/>
      <w:pPr>
        <w:ind w:left="1539" w:hanging="360"/>
      </w:pPr>
    </w:lvl>
    <w:lvl w:ilvl="2" w:tplc="346222D8" w:tentative="1">
      <w:start w:val="1"/>
      <w:numFmt w:val="lowerRoman"/>
      <w:lvlText w:val="%3."/>
      <w:lvlJc w:val="right"/>
      <w:pPr>
        <w:ind w:left="2259" w:hanging="180"/>
      </w:pPr>
    </w:lvl>
    <w:lvl w:ilvl="3" w:tplc="1C70625E" w:tentative="1">
      <w:start w:val="1"/>
      <w:numFmt w:val="decimal"/>
      <w:lvlText w:val="%4."/>
      <w:lvlJc w:val="left"/>
      <w:pPr>
        <w:ind w:left="2979" w:hanging="360"/>
      </w:pPr>
    </w:lvl>
    <w:lvl w:ilvl="4" w:tplc="0666DFB4" w:tentative="1">
      <w:start w:val="1"/>
      <w:numFmt w:val="lowerLetter"/>
      <w:lvlText w:val="%5."/>
      <w:lvlJc w:val="left"/>
      <w:pPr>
        <w:ind w:left="3699" w:hanging="360"/>
      </w:pPr>
    </w:lvl>
    <w:lvl w:ilvl="5" w:tplc="892E1748" w:tentative="1">
      <w:start w:val="1"/>
      <w:numFmt w:val="lowerRoman"/>
      <w:lvlText w:val="%6."/>
      <w:lvlJc w:val="right"/>
      <w:pPr>
        <w:ind w:left="4419" w:hanging="180"/>
      </w:pPr>
    </w:lvl>
    <w:lvl w:ilvl="6" w:tplc="8FE4BC6A" w:tentative="1">
      <w:start w:val="1"/>
      <w:numFmt w:val="decimal"/>
      <w:lvlText w:val="%7."/>
      <w:lvlJc w:val="left"/>
      <w:pPr>
        <w:ind w:left="5139" w:hanging="360"/>
      </w:pPr>
    </w:lvl>
    <w:lvl w:ilvl="7" w:tplc="CCB49CCA" w:tentative="1">
      <w:start w:val="1"/>
      <w:numFmt w:val="lowerLetter"/>
      <w:lvlText w:val="%8."/>
      <w:lvlJc w:val="left"/>
      <w:pPr>
        <w:ind w:left="5859" w:hanging="360"/>
      </w:pPr>
    </w:lvl>
    <w:lvl w:ilvl="8" w:tplc="9A5A0A2E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5" w15:restartNumberingAfterBreak="0">
    <w:nsid w:val="3B393137"/>
    <w:multiLevelType w:val="hybridMultilevel"/>
    <w:tmpl w:val="AC6655BE"/>
    <w:lvl w:ilvl="0" w:tplc="EE3E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67780" w:tentative="1">
      <w:start w:val="1"/>
      <w:numFmt w:val="lowerLetter"/>
      <w:lvlText w:val="%2."/>
      <w:lvlJc w:val="left"/>
      <w:pPr>
        <w:ind w:left="1440" w:hanging="360"/>
      </w:pPr>
    </w:lvl>
    <w:lvl w:ilvl="2" w:tplc="EA50A5E0" w:tentative="1">
      <w:start w:val="1"/>
      <w:numFmt w:val="lowerRoman"/>
      <w:lvlText w:val="%3."/>
      <w:lvlJc w:val="right"/>
      <w:pPr>
        <w:ind w:left="2160" w:hanging="180"/>
      </w:pPr>
    </w:lvl>
    <w:lvl w:ilvl="3" w:tplc="35D6C11A" w:tentative="1">
      <w:start w:val="1"/>
      <w:numFmt w:val="decimal"/>
      <w:lvlText w:val="%4."/>
      <w:lvlJc w:val="left"/>
      <w:pPr>
        <w:ind w:left="2880" w:hanging="360"/>
      </w:pPr>
    </w:lvl>
    <w:lvl w:ilvl="4" w:tplc="874A8408" w:tentative="1">
      <w:start w:val="1"/>
      <w:numFmt w:val="lowerLetter"/>
      <w:lvlText w:val="%5."/>
      <w:lvlJc w:val="left"/>
      <w:pPr>
        <w:ind w:left="3600" w:hanging="360"/>
      </w:pPr>
    </w:lvl>
    <w:lvl w:ilvl="5" w:tplc="AEB84ABE" w:tentative="1">
      <w:start w:val="1"/>
      <w:numFmt w:val="lowerRoman"/>
      <w:lvlText w:val="%6."/>
      <w:lvlJc w:val="right"/>
      <w:pPr>
        <w:ind w:left="4320" w:hanging="180"/>
      </w:pPr>
    </w:lvl>
    <w:lvl w:ilvl="6" w:tplc="EEEC582E" w:tentative="1">
      <w:start w:val="1"/>
      <w:numFmt w:val="decimal"/>
      <w:lvlText w:val="%7."/>
      <w:lvlJc w:val="left"/>
      <w:pPr>
        <w:ind w:left="5040" w:hanging="360"/>
      </w:pPr>
    </w:lvl>
    <w:lvl w:ilvl="7" w:tplc="503C8330" w:tentative="1">
      <w:start w:val="1"/>
      <w:numFmt w:val="lowerLetter"/>
      <w:lvlText w:val="%8."/>
      <w:lvlJc w:val="left"/>
      <w:pPr>
        <w:ind w:left="5760" w:hanging="360"/>
      </w:pPr>
    </w:lvl>
    <w:lvl w:ilvl="8" w:tplc="6B028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BD035A"/>
    <w:multiLevelType w:val="hybridMultilevel"/>
    <w:tmpl w:val="811815DA"/>
    <w:lvl w:ilvl="0" w:tplc="31F27E4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81EB532" w:tentative="1">
      <w:start w:val="1"/>
      <w:numFmt w:val="lowerLetter"/>
      <w:lvlText w:val="%2."/>
      <w:lvlJc w:val="left"/>
      <w:pPr>
        <w:ind w:left="1397" w:hanging="360"/>
      </w:pPr>
    </w:lvl>
    <w:lvl w:ilvl="2" w:tplc="BC744284" w:tentative="1">
      <w:start w:val="1"/>
      <w:numFmt w:val="lowerRoman"/>
      <w:lvlText w:val="%3."/>
      <w:lvlJc w:val="right"/>
      <w:pPr>
        <w:ind w:left="2117" w:hanging="180"/>
      </w:pPr>
    </w:lvl>
    <w:lvl w:ilvl="3" w:tplc="42AE7AD2" w:tentative="1">
      <w:start w:val="1"/>
      <w:numFmt w:val="decimal"/>
      <w:lvlText w:val="%4."/>
      <w:lvlJc w:val="left"/>
      <w:pPr>
        <w:ind w:left="2837" w:hanging="360"/>
      </w:pPr>
    </w:lvl>
    <w:lvl w:ilvl="4" w:tplc="592419F6" w:tentative="1">
      <w:start w:val="1"/>
      <w:numFmt w:val="lowerLetter"/>
      <w:lvlText w:val="%5."/>
      <w:lvlJc w:val="left"/>
      <w:pPr>
        <w:ind w:left="3557" w:hanging="360"/>
      </w:pPr>
    </w:lvl>
    <w:lvl w:ilvl="5" w:tplc="57BC3AE4" w:tentative="1">
      <w:start w:val="1"/>
      <w:numFmt w:val="lowerRoman"/>
      <w:lvlText w:val="%6."/>
      <w:lvlJc w:val="right"/>
      <w:pPr>
        <w:ind w:left="4277" w:hanging="180"/>
      </w:pPr>
    </w:lvl>
    <w:lvl w:ilvl="6" w:tplc="BC6879C0" w:tentative="1">
      <w:start w:val="1"/>
      <w:numFmt w:val="decimal"/>
      <w:lvlText w:val="%7."/>
      <w:lvlJc w:val="left"/>
      <w:pPr>
        <w:ind w:left="4997" w:hanging="360"/>
      </w:pPr>
    </w:lvl>
    <w:lvl w:ilvl="7" w:tplc="4B042E7C" w:tentative="1">
      <w:start w:val="1"/>
      <w:numFmt w:val="lowerLetter"/>
      <w:lvlText w:val="%8."/>
      <w:lvlJc w:val="left"/>
      <w:pPr>
        <w:ind w:left="5717" w:hanging="360"/>
      </w:pPr>
    </w:lvl>
    <w:lvl w:ilvl="8" w:tplc="B582DF08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7" w15:restartNumberingAfterBreak="0">
    <w:nsid w:val="3CED0E03"/>
    <w:multiLevelType w:val="multilevel"/>
    <w:tmpl w:val="6F7C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4"/>
        </w:tabs>
        <w:ind w:left="1021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3D175F8E"/>
    <w:multiLevelType w:val="multilevel"/>
    <w:tmpl w:val="A328B002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pStyle w:val="4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1" w:hanging="2160"/>
      </w:pPr>
      <w:rPr>
        <w:rFonts w:hint="default"/>
      </w:rPr>
    </w:lvl>
  </w:abstractNum>
  <w:abstractNum w:abstractNumId="49" w15:restartNumberingAfterBreak="0">
    <w:nsid w:val="3DAE04B1"/>
    <w:multiLevelType w:val="hybridMultilevel"/>
    <w:tmpl w:val="71AE7EC8"/>
    <w:lvl w:ilvl="0" w:tplc="1E76FB7A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1E8EAF78" w:tentative="1">
      <w:start w:val="1"/>
      <w:numFmt w:val="lowerLetter"/>
      <w:lvlText w:val="%2."/>
      <w:lvlJc w:val="left"/>
      <w:pPr>
        <w:ind w:left="1732" w:hanging="360"/>
      </w:pPr>
    </w:lvl>
    <w:lvl w:ilvl="2" w:tplc="39503B64" w:tentative="1">
      <w:start w:val="1"/>
      <w:numFmt w:val="lowerRoman"/>
      <w:lvlText w:val="%3."/>
      <w:lvlJc w:val="right"/>
      <w:pPr>
        <w:ind w:left="2452" w:hanging="180"/>
      </w:pPr>
    </w:lvl>
    <w:lvl w:ilvl="3" w:tplc="D5DCFAD2" w:tentative="1">
      <w:start w:val="1"/>
      <w:numFmt w:val="decimal"/>
      <w:lvlText w:val="%4."/>
      <w:lvlJc w:val="left"/>
      <w:pPr>
        <w:ind w:left="3172" w:hanging="360"/>
      </w:pPr>
    </w:lvl>
    <w:lvl w:ilvl="4" w:tplc="FF9A4A7E" w:tentative="1">
      <w:start w:val="1"/>
      <w:numFmt w:val="lowerLetter"/>
      <w:lvlText w:val="%5."/>
      <w:lvlJc w:val="left"/>
      <w:pPr>
        <w:ind w:left="3892" w:hanging="360"/>
      </w:pPr>
    </w:lvl>
    <w:lvl w:ilvl="5" w:tplc="16F8B0F0" w:tentative="1">
      <w:start w:val="1"/>
      <w:numFmt w:val="lowerRoman"/>
      <w:lvlText w:val="%6."/>
      <w:lvlJc w:val="right"/>
      <w:pPr>
        <w:ind w:left="4612" w:hanging="180"/>
      </w:pPr>
    </w:lvl>
    <w:lvl w:ilvl="6" w:tplc="884C535A" w:tentative="1">
      <w:start w:val="1"/>
      <w:numFmt w:val="decimal"/>
      <w:lvlText w:val="%7."/>
      <w:lvlJc w:val="left"/>
      <w:pPr>
        <w:ind w:left="5332" w:hanging="360"/>
      </w:pPr>
    </w:lvl>
    <w:lvl w:ilvl="7" w:tplc="189675F6" w:tentative="1">
      <w:start w:val="1"/>
      <w:numFmt w:val="lowerLetter"/>
      <w:lvlText w:val="%8."/>
      <w:lvlJc w:val="left"/>
      <w:pPr>
        <w:ind w:left="6052" w:hanging="360"/>
      </w:pPr>
    </w:lvl>
    <w:lvl w:ilvl="8" w:tplc="F36AE006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0" w15:restartNumberingAfterBreak="0">
    <w:nsid w:val="3E9C1DBA"/>
    <w:multiLevelType w:val="multilevel"/>
    <w:tmpl w:val="09E84FCE"/>
    <w:lvl w:ilvl="0">
      <w:start w:val="1"/>
      <w:numFmt w:val="decimal"/>
      <w:lvlText w:val="%1."/>
      <w:lvlJc w:val="left"/>
      <w:pPr>
        <w:ind w:left="26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9" w:hanging="2160"/>
      </w:pPr>
      <w:rPr>
        <w:rFonts w:hint="default"/>
      </w:rPr>
    </w:lvl>
  </w:abstractNum>
  <w:abstractNum w:abstractNumId="51" w15:restartNumberingAfterBreak="0">
    <w:nsid w:val="3EF33729"/>
    <w:multiLevelType w:val="hybridMultilevel"/>
    <w:tmpl w:val="C1E4DBE4"/>
    <w:lvl w:ilvl="0" w:tplc="EE222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4ACC9C" w:tentative="1">
      <w:start w:val="1"/>
      <w:numFmt w:val="lowerLetter"/>
      <w:lvlText w:val="%2."/>
      <w:lvlJc w:val="left"/>
      <w:pPr>
        <w:ind w:left="1440" w:hanging="360"/>
      </w:pPr>
    </w:lvl>
    <w:lvl w:ilvl="2" w:tplc="F61E8738" w:tentative="1">
      <w:start w:val="1"/>
      <w:numFmt w:val="lowerRoman"/>
      <w:lvlText w:val="%3."/>
      <w:lvlJc w:val="right"/>
      <w:pPr>
        <w:ind w:left="2160" w:hanging="180"/>
      </w:pPr>
    </w:lvl>
    <w:lvl w:ilvl="3" w:tplc="124AF468" w:tentative="1">
      <w:start w:val="1"/>
      <w:numFmt w:val="decimal"/>
      <w:lvlText w:val="%4."/>
      <w:lvlJc w:val="left"/>
      <w:pPr>
        <w:ind w:left="2880" w:hanging="360"/>
      </w:pPr>
    </w:lvl>
    <w:lvl w:ilvl="4" w:tplc="DA10543C" w:tentative="1">
      <w:start w:val="1"/>
      <w:numFmt w:val="lowerLetter"/>
      <w:lvlText w:val="%5."/>
      <w:lvlJc w:val="left"/>
      <w:pPr>
        <w:ind w:left="3600" w:hanging="360"/>
      </w:pPr>
    </w:lvl>
    <w:lvl w:ilvl="5" w:tplc="D1EA9344" w:tentative="1">
      <w:start w:val="1"/>
      <w:numFmt w:val="lowerRoman"/>
      <w:lvlText w:val="%6."/>
      <w:lvlJc w:val="right"/>
      <w:pPr>
        <w:ind w:left="4320" w:hanging="180"/>
      </w:pPr>
    </w:lvl>
    <w:lvl w:ilvl="6" w:tplc="0046C524" w:tentative="1">
      <w:start w:val="1"/>
      <w:numFmt w:val="decimal"/>
      <w:lvlText w:val="%7."/>
      <w:lvlJc w:val="left"/>
      <w:pPr>
        <w:ind w:left="5040" w:hanging="360"/>
      </w:pPr>
    </w:lvl>
    <w:lvl w:ilvl="7" w:tplc="688C44A2" w:tentative="1">
      <w:start w:val="1"/>
      <w:numFmt w:val="lowerLetter"/>
      <w:lvlText w:val="%8."/>
      <w:lvlJc w:val="left"/>
      <w:pPr>
        <w:ind w:left="5760" w:hanging="360"/>
      </w:pPr>
    </w:lvl>
    <w:lvl w:ilvl="8" w:tplc="538C8F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CB4C4A"/>
    <w:multiLevelType w:val="multilevel"/>
    <w:tmpl w:val="80A488A6"/>
    <w:lvl w:ilvl="0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42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2" w:hanging="2160"/>
      </w:pPr>
      <w:rPr>
        <w:rFonts w:hint="default"/>
      </w:rPr>
    </w:lvl>
  </w:abstractNum>
  <w:abstractNum w:abstractNumId="53" w15:restartNumberingAfterBreak="0">
    <w:nsid w:val="41CE2D0A"/>
    <w:multiLevelType w:val="hybridMultilevel"/>
    <w:tmpl w:val="71AE7EC8"/>
    <w:lvl w:ilvl="0" w:tplc="81E258C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A4920E86" w:tentative="1">
      <w:start w:val="1"/>
      <w:numFmt w:val="lowerLetter"/>
      <w:lvlText w:val="%2."/>
      <w:lvlJc w:val="left"/>
      <w:pPr>
        <w:ind w:left="1732" w:hanging="360"/>
      </w:pPr>
    </w:lvl>
    <w:lvl w:ilvl="2" w:tplc="AC944164" w:tentative="1">
      <w:start w:val="1"/>
      <w:numFmt w:val="lowerRoman"/>
      <w:lvlText w:val="%3."/>
      <w:lvlJc w:val="right"/>
      <w:pPr>
        <w:ind w:left="2452" w:hanging="180"/>
      </w:pPr>
    </w:lvl>
    <w:lvl w:ilvl="3" w:tplc="2A86B062" w:tentative="1">
      <w:start w:val="1"/>
      <w:numFmt w:val="decimal"/>
      <w:lvlText w:val="%4."/>
      <w:lvlJc w:val="left"/>
      <w:pPr>
        <w:ind w:left="3172" w:hanging="360"/>
      </w:pPr>
    </w:lvl>
    <w:lvl w:ilvl="4" w:tplc="157E0ABE" w:tentative="1">
      <w:start w:val="1"/>
      <w:numFmt w:val="lowerLetter"/>
      <w:lvlText w:val="%5."/>
      <w:lvlJc w:val="left"/>
      <w:pPr>
        <w:ind w:left="3892" w:hanging="360"/>
      </w:pPr>
    </w:lvl>
    <w:lvl w:ilvl="5" w:tplc="95BCEC12" w:tentative="1">
      <w:start w:val="1"/>
      <w:numFmt w:val="lowerRoman"/>
      <w:lvlText w:val="%6."/>
      <w:lvlJc w:val="right"/>
      <w:pPr>
        <w:ind w:left="4612" w:hanging="180"/>
      </w:pPr>
    </w:lvl>
    <w:lvl w:ilvl="6" w:tplc="001C887C" w:tentative="1">
      <w:start w:val="1"/>
      <w:numFmt w:val="decimal"/>
      <w:lvlText w:val="%7."/>
      <w:lvlJc w:val="left"/>
      <w:pPr>
        <w:ind w:left="5332" w:hanging="360"/>
      </w:pPr>
    </w:lvl>
    <w:lvl w:ilvl="7" w:tplc="97A41D64" w:tentative="1">
      <w:start w:val="1"/>
      <w:numFmt w:val="lowerLetter"/>
      <w:lvlText w:val="%8."/>
      <w:lvlJc w:val="left"/>
      <w:pPr>
        <w:ind w:left="6052" w:hanging="360"/>
      </w:pPr>
    </w:lvl>
    <w:lvl w:ilvl="8" w:tplc="E94A7682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4" w15:restartNumberingAfterBreak="0">
    <w:nsid w:val="43AB314E"/>
    <w:multiLevelType w:val="multilevel"/>
    <w:tmpl w:val="34EEE078"/>
    <w:lvl w:ilvl="0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96" w:hanging="2160"/>
      </w:pPr>
      <w:rPr>
        <w:rFonts w:hint="default"/>
      </w:rPr>
    </w:lvl>
  </w:abstractNum>
  <w:abstractNum w:abstractNumId="55" w15:restartNumberingAfterBreak="0">
    <w:nsid w:val="44193EF4"/>
    <w:multiLevelType w:val="hybridMultilevel"/>
    <w:tmpl w:val="55CE2BFC"/>
    <w:lvl w:ilvl="0" w:tplc="B30EBF4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A94C7814" w:tentative="1">
      <w:start w:val="1"/>
      <w:numFmt w:val="lowerLetter"/>
      <w:lvlText w:val="%2."/>
      <w:lvlJc w:val="left"/>
      <w:pPr>
        <w:ind w:left="1397" w:hanging="360"/>
      </w:pPr>
    </w:lvl>
    <w:lvl w:ilvl="2" w:tplc="06D6A478" w:tentative="1">
      <w:start w:val="1"/>
      <w:numFmt w:val="lowerRoman"/>
      <w:lvlText w:val="%3."/>
      <w:lvlJc w:val="right"/>
      <w:pPr>
        <w:ind w:left="2117" w:hanging="180"/>
      </w:pPr>
    </w:lvl>
    <w:lvl w:ilvl="3" w:tplc="0A280CEC" w:tentative="1">
      <w:start w:val="1"/>
      <w:numFmt w:val="decimal"/>
      <w:lvlText w:val="%4."/>
      <w:lvlJc w:val="left"/>
      <w:pPr>
        <w:ind w:left="2837" w:hanging="360"/>
      </w:pPr>
    </w:lvl>
    <w:lvl w:ilvl="4" w:tplc="3C226D4E" w:tentative="1">
      <w:start w:val="1"/>
      <w:numFmt w:val="lowerLetter"/>
      <w:lvlText w:val="%5."/>
      <w:lvlJc w:val="left"/>
      <w:pPr>
        <w:ind w:left="3557" w:hanging="360"/>
      </w:pPr>
    </w:lvl>
    <w:lvl w:ilvl="5" w:tplc="C6AEBA18" w:tentative="1">
      <w:start w:val="1"/>
      <w:numFmt w:val="lowerRoman"/>
      <w:lvlText w:val="%6."/>
      <w:lvlJc w:val="right"/>
      <w:pPr>
        <w:ind w:left="4277" w:hanging="180"/>
      </w:pPr>
    </w:lvl>
    <w:lvl w:ilvl="6" w:tplc="C60C2DC4" w:tentative="1">
      <w:start w:val="1"/>
      <w:numFmt w:val="decimal"/>
      <w:lvlText w:val="%7."/>
      <w:lvlJc w:val="left"/>
      <w:pPr>
        <w:ind w:left="4997" w:hanging="360"/>
      </w:pPr>
    </w:lvl>
    <w:lvl w:ilvl="7" w:tplc="0270EAA0" w:tentative="1">
      <w:start w:val="1"/>
      <w:numFmt w:val="lowerLetter"/>
      <w:lvlText w:val="%8."/>
      <w:lvlJc w:val="left"/>
      <w:pPr>
        <w:ind w:left="5717" w:hanging="360"/>
      </w:pPr>
    </w:lvl>
    <w:lvl w:ilvl="8" w:tplc="86C0E07E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6" w15:restartNumberingAfterBreak="0">
    <w:nsid w:val="44774ADE"/>
    <w:multiLevelType w:val="hybridMultilevel"/>
    <w:tmpl w:val="CA1AFF2E"/>
    <w:lvl w:ilvl="0" w:tplc="93C8EF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9E3A8170" w:tentative="1">
      <w:start w:val="1"/>
      <w:numFmt w:val="lowerLetter"/>
      <w:lvlText w:val="%2."/>
      <w:lvlJc w:val="left"/>
      <w:pPr>
        <w:ind w:left="1397" w:hanging="360"/>
      </w:pPr>
    </w:lvl>
    <w:lvl w:ilvl="2" w:tplc="153C1ADA" w:tentative="1">
      <w:start w:val="1"/>
      <w:numFmt w:val="lowerRoman"/>
      <w:lvlText w:val="%3."/>
      <w:lvlJc w:val="right"/>
      <w:pPr>
        <w:ind w:left="2117" w:hanging="180"/>
      </w:pPr>
    </w:lvl>
    <w:lvl w:ilvl="3" w:tplc="99EC5F74" w:tentative="1">
      <w:start w:val="1"/>
      <w:numFmt w:val="decimal"/>
      <w:lvlText w:val="%4."/>
      <w:lvlJc w:val="left"/>
      <w:pPr>
        <w:ind w:left="2837" w:hanging="360"/>
      </w:pPr>
    </w:lvl>
    <w:lvl w:ilvl="4" w:tplc="7C042878" w:tentative="1">
      <w:start w:val="1"/>
      <w:numFmt w:val="lowerLetter"/>
      <w:lvlText w:val="%5."/>
      <w:lvlJc w:val="left"/>
      <w:pPr>
        <w:ind w:left="3557" w:hanging="360"/>
      </w:pPr>
    </w:lvl>
    <w:lvl w:ilvl="5" w:tplc="E7FEC2EE" w:tentative="1">
      <w:start w:val="1"/>
      <w:numFmt w:val="lowerRoman"/>
      <w:lvlText w:val="%6."/>
      <w:lvlJc w:val="right"/>
      <w:pPr>
        <w:ind w:left="4277" w:hanging="180"/>
      </w:pPr>
    </w:lvl>
    <w:lvl w:ilvl="6" w:tplc="CAF6ED98" w:tentative="1">
      <w:start w:val="1"/>
      <w:numFmt w:val="decimal"/>
      <w:lvlText w:val="%7."/>
      <w:lvlJc w:val="left"/>
      <w:pPr>
        <w:ind w:left="4997" w:hanging="360"/>
      </w:pPr>
    </w:lvl>
    <w:lvl w:ilvl="7" w:tplc="64429A9E" w:tentative="1">
      <w:start w:val="1"/>
      <w:numFmt w:val="lowerLetter"/>
      <w:lvlText w:val="%8."/>
      <w:lvlJc w:val="left"/>
      <w:pPr>
        <w:ind w:left="5717" w:hanging="360"/>
      </w:pPr>
    </w:lvl>
    <w:lvl w:ilvl="8" w:tplc="15524962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7" w15:restartNumberingAfterBreak="0">
    <w:nsid w:val="455E591B"/>
    <w:multiLevelType w:val="multilevel"/>
    <w:tmpl w:val="9CDC3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8" w15:restartNumberingAfterBreak="0">
    <w:nsid w:val="455E7A3F"/>
    <w:multiLevelType w:val="hybridMultilevel"/>
    <w:tmpl w:val="D12E55F0"/>
    <w:lvl w:ilvl="0" w:tplc="ACA843C0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6D40A3BE" w:tentative="1">
      <w:start w:val="1"/>
      <w:numFmt w:val="lowerLetter"/>
      <w:lvlText w:val="%2."/>
      <w:lvlJc w:val="left"/>
      <w:pPr>
        <w:ind w:left="1899" w:hanging="360"/>
      </w:pPr>
    </w:lvl>
    <w:lvl w:ilvl="2" w:tplc="3A06530C" w:tentative="1">
      <w:start w:val="1"/>
      <w:numFmt w:val="lowerRoman"/>
      <w:lvlText w:val="%3."/>
      <w:lvlJc w:val="right"/>
      <w:pPr>
        <w:ind w:left="2619" w:hanging="180"/>
      </w:pPr>
    </w:lvl>
    <w:lvl w:ilvl="3" w:tplc="7BB40CD0" w:tentative="1">
      <w:start w:val="1"/>
      <w:numFmt w:val="decimal"/>
      <w:lvlText w:val="%4."/>
      <w:lvlJc w:val="left"/>
      <w:pPr>
        <w:ind w:left="3339" w:hanging="360"/>
      </w:pPr>
    </w:lvl>
    <w:lvl w:ilvl="4" w:tplc="E56869A0" w:tentative="1">
      <w:start w:val="1"/>
      <w:numFmt w:val="lowerLetter"/>
      <w:lvlText w:val="%5."/>
      <w:lvlJc w:val="left"/>
      <w:pPr>
        <w:ind w:left="4059" w:hanging="360"/>
      </w:pPr>
    </w:lvl>
    <w:lvl w:ilvl="5" w:tplc="B74C6D26" w:tentative="1">
      <w:start w:val="1"/>
      <w:numFmt w:val="lowerRoman"/>
      <w:lvlText w:val="%6."/>
      <w:lvlJc w:val="right"/>
      <w:pPr>
        <w:ind w:left="4779" w:hanging="180"/>
      </w:pPr>
    </w:lvl>
    <w:lvl w:ilvl="6" w:tplc="DD488DC0" w:tentative="1">
      <w:start w:val="1"/>
      <w:numFmt w:val="decimal"/>
      <w:lvlText w:val="%7."/>
      <w:lvlJc w:val="left"/>
      <w:pPr>
        <w:ind w:left="5499" w:hanging="360"/>
      </w:pPr>
    </w:lvl>
    <w:lvl w:ilvl="7" w:tplc="66FA0C30" w:tentative="1">
      <w:start w:val="1"/>
      <w:numFmt w:val="lowerLetter"/>
      <w:lvlText w:val="%8."/>
      <w:lvlJc w:val="left"/>
      <w:pPr>
        <w:ind w:left="6219" w:hanging="360"/>
      </w:pPr>
    </w:lvl>
    <w:lvl w:ilvl="8" w:tplc="DA74371A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9" w15:restartNumberingAfterBreak="0">
    <w:nsid w:val="46295856"/>
    <w:multiLevelType w:val="multilevel"/>
    <w:tmpl w:val="FB4E7B90"/>
    <w:lvl w:ilvl="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2" w:hanging="2160"/>
      </w:pPr>
      <w:rPr>
        <w:rFonts w:hint="default"/>
      </w:rPr>
    </w:lvl>
  </w:abstractNum>
  <w:abstractNum w:abstractNumId="60" w15:restartNumberingAfterBreak="0">
    <w:nsid w:val="463E7B5C"/>
    <w:multiLevelType w:val="hybridMultilevel"/>
    <w:tmpl w:val="71AE7EC8"/>
    <w:lvl w:ilvl="0" w:tplc="4B36CAC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33E2C31C" w:tentative="1">
      <w:start w:val="1"/>
      <w:numFmt w:val="lowerLetter"/>
      <w:lvlText w:val="%2."/>
      <w:lvlJc w:val="left"/>
      <w:pPr>
        <w:ind w:left="1732" w:hanging="360"/>
      </w:pPr>
    </w:lvl>
    <w:lvl w:ilvl="2" w:tplc="B9D0FE02" w:tentative="1">
      <w:start w:val="1"/>
      <w:numFmt w:val="lowerRoman"/>
      <w:lvlText w:val="%3."/>
      <w:lvlJc w:val="right"/>
      <w:pPr>
        <w:ind w:left="2452" w:hanging="180"/>
      </w:pPr>
    </w:lvl>
    <w:lvl w:ilvl="3" w:tplc="197E764E" w:tentative="1">
      <w:start w:val="1"/>
      <w:numFmt w:val="decimal"/>
      <w:lvlText w:val="%4."/>
      <w:lvlJc w:val="left"/>
      <w:pPr>
        <w:ind w:left="3172" w:hanging="360"/>
      </w:pPr>
    </w:lvl>
    <w:lvl w:ilvl="4" w:tplc="028C2B12" w:tentative="1">
      <w:start w:val="1"/>
      <w:numFmt w:val="lowerLetter"/>
      <w:lvlText w:val="%5."/>
      <w:lvlJc w:val="left"/>
      <w:pPr>
        <w:ind w:left="3892" w:hanging="360"/>
      </w:pPr>
    </w:lvl>
    <w:lvl w:ilvl="5" w:tplc="A502E1E0" w:tentative="1">
      <w:start w:val="1"/>
      <w:numFmt w:val="lowerRoman"/>
      <w:lvlText w:val="%6."/>
      <w:lvlJc w:val="right"/>
      <w:pPr>
        <w:ind w:left="4612" w:hanging="180"/>
      </w:pPr>
    </w:lvl>
    <w:lvl w:ilvl="6" w:tplc="0DDCF782" w:tentative="1">
      <w:start w:val="1"/>
      <w:numFmt w:val="decimal"/>
      <w:lvlText w:val="%7."/>
      <w:lvlJc w:val="left"/>
      <w:pPr>
        <w:ind w:left="5332" w:hanging="360"/>
      </w:pPr>
    </w:lvl>
    <w:lvl w:ilvl="7" w:tplc="DE94655A" w:tentative="1">
      <w:start w:val="1"/>
      <w:numFmt w:val="lowerLetter"/>
      <w:lvlText w:val="%8."/>
      <w:lvlJc w:val="left"/>
      <w:pPr>
        <w:ind w:left="6052" w:hanging="360"/>
      </w:pPr>
    </w:lvl>
    <w:lvl w:ilvl="8" w:tplc="C1C2DFE0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1" w15:restartNumberingAfterBreak="0">
    <w:nsid w:val="46514B77"/>
    <w:multiLevelType w:val="hybridMultilevel"/>
    <w:tmpl w:val="8CAE8830"/>
    <w:lvl w:ilvl="0" w:tplc="5E6263A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655C17CC" w:tentative="1">
      <w:start w:val="1"/>
      <w:numFmt w:val="lowerLetter"/>
      <w:lvlText w:val="%2."/>
      <w:lvlJc w:val="left"/>
      <w:pPr>
        <w:ind w:left="1397" w:hanging="360"/>
      </w:pPr>
    </w:lvl>
    <w:lvl w:ilvl="2" w:tplc="35FED4B8" w:tentative="1">
      <w:start w:val="1"/>
      <w:numFmt w:val="lowerRoman"/>
      <w:lvlText w:val="%3."/>
      <w:lvlJc w:val="right"/>
      <w:pPr>
        <w:ind w:left="2117" w:hanging="180"/>
      </w:pPr>
    </w:lvl>
    <w:lvl w:ilvl="3" w:tplc="163AEDA8" w:tentative="1">
      <w:start w:val="1"/>
      <w:numFmt w:val="decimal"/>
      <w:lvlText w:val="%4."/>
      <w:lvlJc w:val="left"/>
      <w:pPr>
        <w:ind w:left="2837" w:hanging="360"/>
      </w:pPr>
    </w:lvl>
    <w:lvl w:ilvl="4" w:tplc="FF60AD7A" w:tentative="1">
      <w:start w:val="1"/>
      <w:numFmt w:val="lowerLetter"/>
      <w:lvlText w:val="%5."/>
      <w:lvlJc w:val="left"/>
      <w:pPr>
        <w:ind w:left="3557" w:hanging="360"/>
      </w:pPr>
    </w:lvl>
    <w:lvl w:ilvl="5" w:tplc="9F7A7998" w:tentative="1">
      <w:start w:val="1"/>
      <w:numFmt w:val="lowerRoman"/>
      <w:lvlText w:val="%6."/>
      <w:lvlJc w:val="right"/>
      <w:pPr>
        <w:ind w:left="4277" w:hanging="180"/>
      </w:pPr>
    </w:lvl>
    <w:lvl w:ilvl="6" w:tplc="3E9A25A0" w:tentative="1">
      <w:start w:val="1"/>
      <w:numFmt w:val="decimal"/>
      <w:lvlText w:val="%7."/>
      <w:lvlJc w:val="left"/>
      <w:pPr>
        <w:ind w:left="4997" w:hanging="360"/>
      </w:pPr>
    </w:lvl>
    <w:lvl w:ilvl="7" w:tplc="B9BAB4D6" w:tentative="1">
      <w:start w:val="1"/>
      <w:numFmt w:val="lowerLetter"/>
      <w:lvlText w:val="%8."/>
      <w:lvlJc w:val="left"/>
      <w:pPr>
        <w:ind w:left="5717" w:hanging="360"/>
      </w:pPr>
    </w:lvl>
    <w:lvl w:ilvl="8" w:tplc="1F2A183A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2" w15:restartNumberingAfterBreak="0">
    <w:nsid w:val="49D36799"/>
    <w:multiLevelType w:val="multilevel"/>
    <w:tmpl w:val="FEBE4844"/>
    <w:lvl w:ilvl="0">
      <w:start w:val="1"/>
      <w:numFmt w:val="decimal"/>
      <w:lvlText w:val="%1."/>
      <w:lvlJc w:val="left"/>
      <w:pPr>
        <w:ind w:left="1012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02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2" w:hanging="2160"/>
      </w:pPr>
      <w:rPr>
        <w:rFonts w:hint="default"/>
      </w:rPr>
    </w:lvl>
  </w:abstractNum>
  <w:abstractNum w:abstractNumId="63" w15:restartNumberingAfterBreak="0">
    <w:nsid w:val="49E946CA"/>
    <w:multiLevelType w:val="multilevel"/>
    <w:tmpl w:val="C12AD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64" w15:restartNumberingAfterBreak="0">
    <w:nsid w:val="4A543B87"/>
    <w:multiLevelType w:val="hybridMultilevel"/>
    <w:tmpl w:val="71AE7EC8"/>
    <w:lvl w:ilvl="0" w:tplc="659456AE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C436FB2E" w:tentative="1">
      <w:start w:val="1"/>
      <w:numFmt w:val="lowerLetter"/>
      <w:lvlText w:val="%2."/>
      <w:lvlJc w:val="left"/>
      <w:pPr>
        <w:ind w:left="1732" w:hanging="360"/>
      </w:pPr>
    </w:lvl>
    <w:lvl w:ilvl="2" w:tplc="964C4ECC" w:tentative="1">
      <w:start w:val="1"/>
      <w:numFmt w:val="lowerRoman"/>
      <w:lvlText w:val="%3."/>
      <w:lvlJc w:val="right"/>
      <w:pPr>
        <w:ind w:left="2452" w:hanging="180"/>
      </w:pPr>
    </w:lvl>
    <w:lvl w:ilvl="3" w:tplc="61B49AA4" w:tentative="1">
      <w:start w:val="1"/>
      <w:numFmt w:val="decimal"/>
      <w:lvlText w:val="%4."/>
      <w:lvlJc w:val="left"/>
      <w:pPr>
        <w:ind w:left="3172" w:hanging="360"/>
      </w:pPr>
    </w:lvl>
    <w:lvl w:ilvl="4" w:tplc="FB0EC994" w:tentative="1">
      <w:start w:val="1"/>
      <w:numFmt w:val="lowerLetter"/>
      <w:lvlText w:val="%5."/>
      <w:lvlJc w:val="left"/>
      <w:pPr>
        <w:ind w:left="3892" w:hanging="360"/>
      </w:pPr>
    </w:lvl>
    <w:lvl w:ilvl="5" w:tplc="DD4E86D0" w:tentative="1">
      <w:start w:val="1"/>
      <w:numFmt w:val="lowerRoman"/>
      <w:lvlText w:val="%6."/>
      <w:lvlJc w:val="right"/>
      <w:pPr>
        <w:ind w:left="4612" w:hanging="180"/>
      </w:pPr>
    </w:lvl>
    <w:lvl w:ilvl="6" w:tplc="55B68DA0" w:tentative="1">
      <w:start w:val="1"/>
      <w:numFmt w:val="decimal"/>
      <w:lvlText w:val="%7."/>
      <w:lvlJc w:val="left"/>
      <w:pPr>
        <w:ind w:left="5332" w:hanging="360"/>
      </w:pPr>
    </w:lvl>
    <w:lvl w:ilvl="7" w:tplc="C91CABB6" w:tentative="1">
      <w:start w:val="1"/>
      <w:numFmt w:val="lowerLetter"/>
      <w:lvlText w:val="%8."/>
      <w:lvlJc w:val="left"/>
      <w:pPr>
        <w:ind w:left="6052" w:hanging="360"/>
      </w:pPr>
    </w:lvl>
    <w:lvl w:ilvl="8" w:tplc="D9F2BC1C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5" w15:restartNumberingAfterBreak="0">
    <w:nsid w:val="4E1712E1"/>
    <w:multiLevelType w:val="multilevel"/>
    <w:tmpl w:val="01AC6DD4"/>
    <w:lvl w:ilvl="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2" w:hanging="2160"/>
      </w:pPr>
      <w:rPr>
        <w:rFonts w:hint="default"/>
      </w:rPr>
    </w:lvl>
  </w:abstractNum>
  <w:abstractNum w:abstractNumId="66" w15:restartNumberingAfterBreak="0">
    <w:nsid w:val="50DF3109"/>
    <w:multiLevelType w:val="multilevel"/>
    <w:tmpl w:val="5678A4DC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1" w:hanging="2160"/>
      </w:pPr>
      <w:rPr>
        <w:rFonts w:hint="default"/>
      </w:rPr>
    </w:lvl>
  </w:abstractNum>
  <w:abstractNum w:abstractNumId="67" w15:restartNumberingAfterBreak="0">
    <w:nsid w:val="548C4CC1"/>
    <w:multiLevelType w:val="hybridMultilevel"/>
    <w:tmpl w:val="E2F44030"/>
    <w:lvl w:ilvl="0" w:tplc="2A6E1D5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9FE45C4C" w:tentative="1">
      <w:start w:val="1"/>
      <w:numFmt w:val="lowerLetter"/>
      <w:lvlText w:val="%2."/>
      <w:lvlJc w:val="left"/>
      <w:pPr>
        <w:ind w:left="1397" w:hanging="360"/>
      </w:pPr>
    </w:lvl>
    <w:lvl w:ilvl="2" w:tplc="26E0E6D4" w:tentative="1">
      <w:start w:val="1"/>
      <w:numFmt w:val="lowerRoman"/>
      <w:lvlText w:val="%3."/>
      <w:lvlJc w:val="right"/>
      <w:pPr>
        <w:ind w:left="2117" w:hanging="180"/>
      </w:pPr>
    </w:lvl>
    <w:lvl w:ilvl="3" w:tplc="13CA9880" w:tentative="1">
      <w:start w:val="1"/>
      <w:numFmt w:val="decimal"/>
      <w:lvlText w:val="%4."/>
      <w:lvlJc w:val="left"/>
      <w:pPr>
        <w:ind w:left="2837" w:hanging="360"/>
      </w:pPr>
    </w:lvl>
    <w:lvl w:ilvl="4" w:tplc="CB1EE9BC" w:tentative="1">
      <w:start w:val="1"/>
      <w:numFmt w:val="lowerLetter"/>
      <w:lvlText w:val="%5."/>
      <w:lvlJc w:val="left"/>
      <w:pPr>
        <w:ind w:left="3557" w:hanging="360"/>
      </w:pPr>
    </w:lvl>
    <w:lvl w:ilvl="5" w:tplc="7B7CA0A8" w:tentative="1">
      <w:start w:val="1"/>
      <w:numFmt w:val="lowerRoman"/>
      <w:lvlText w:val="%6."/>
      <w:lvlJc w:val="right"/>
      <w:pPr>
        <w:ind w:left="4277" w:hanging="180"/>
      </w:pPr>
    </w:lvl>
    <w:lvl w:ilvl="6" w:tplc="D43A5352" w:tentative="1">
      <w:start w:val="1"/>
      <w:numFmt w:val="decimal"/>
      <w:lvlText w:val="%7."/>
      <w:lvlJc w:val="left"/>
      <w:pPr>
        <w:ind w:left="4997" w:hanging="360"/>
      </w:pPr>
    </w:lvl>
    <w:lvl w:ilvl="7" w:tplc="F87AF8EA" w:tentative="1">
      <w:start w:val="1"/>
      <w:numFmt w:val="lowerLetter"/>
      <w:lvlText w:val="%8."/>
      <w:lvlJc w:val="left"/>
      <w:pPr>
        <w:ind w:left="5717" w:hanging="360"/>
      </w:pPr>
    </w:lvl>
    <w:lvl w:ilvl="8" w:tplc="BB66DAA2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8" w15:restartNumberingAfterBreak="0">
    <w:nsid w:val="55B829CE"/>
    <w:multiLevelType w:val="hybridMultilevel"/>
    <w:tmpl w:val="A3E05FB6"/>
    <w:lvl w:ilvl="0" w:tplc="41BE8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E380FA0" w:tentative="1">
      <w:start w:val="1"/>
      <w:numFmt w:val="lowerLetter"/>
      <w:lvlText w:val="%2."/>
      <w:lvlJc w:val="left"/>
      <w:pPr>
        <w:ind w:left="1440" w:hanging="360"/>
      </w:pPr>
    </w:lvl>
    <w:lvl w:ilvl="2" w:tplc="E56E72DA" w:tentative="1">
      <w:start w:val="1"/>
      <w:numFmt w:val="lowerRoman"/>
      <w:lvlText w:val="%3."/>
      <w:lvlJc w:val="right"/>
      <w:pPr>
        <w:ind w:left="2160" w:hanging="180"/>
      </w:pPr>
    </w:lvl>
    <w:lvl w:ilvl="3" w:tplc="AE8E0524" w:tentative="1">
      <w:start w:val="1"/>
      <w:numFmt w:val="decimal"/>
      <w:lvlText w:val="%4."/>
      <w:lvlJc w:val="left"/>
      <w:pPr>
        <w:ind w:left="2880" w:hanging="360"/>
      </w:pPr>
    </w:lvl>
    <w:lvl w:ilvl="4" w:tplc="934E7DCE" w:tentative="1">
      <w:start w:val="1"/>
      <w:numFmt w:val="lowerLetter"/>
      <w:lvlText w:val="%5."/>
      <w:lvlJc w:val="left"/>
      <w:pPr>
        <w:ind w:left="3600" w:hanging="360"/>
      </w:pPr>
    </w:lvl>
    <w:lvl w:ilvl="5" w:tplc="C9E6112A" w:tentative="1">
      <w:start w:val="1"/>
      <w:numFmt w:val="lowerRoman"/>
      <w:lvlText w:val="%6."/>
      <w:lvlJc w:val="right"/>
      <w:pPr>
        <w:ind w:left="4320" w:hanging="180"/>
      </w:pPr>
    </w:lvl>
    <w:lvl w:ilvl="6" w:tplc="C240BE42" w:tentative="1">
      <w:start w:val="1"/>
      <w:numFmt w:val="decimal"/>
      <w:lvlText w:val="%7."/>
      <w:lvlJc w:val="left"/>
      <w:pPr>
        <w:ind w:left="5040" w:hanging="360"/>
      </w:pPr>
    </w:lvl>
    <w:lvl w:ilvl="7" w:tplc="6756C666" w:tentative="1">
      <w:start w:val="1"/>
      <w:numFmt w:val="lowerLetter"/>
      <w:lvlText w:val="%8."/>
      <w:lvlJc w:val="left"/>
      <w:pPr>
        <w:ind w:left="5760" w:hanging="360"/>
      </w:pPr>
    </w:lvl>
    <w:lvl w:ilvl="8" w:tplc="DC483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CE06F7"/>
    <w:multiLevelType w:val="multilevel"/>
    <w:tmpl w:val="ABD6BDF2"/>
    <w:lvl w:ilvl="0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6" w:hanging="2160"/>
      </w:pPr>
      <w:rPr>
        <w:rFonts w:hint="default"/>
      </w:rPr>
    </w:lvl>
  </w:abstractNum>
  <w:abstractNum w:abstractNumId="70" w15:restartNumberingAfterBreak="0">
    <w:nsid w:val="56507863"/>
    <w:multiLevelType w:val="hybridMultilevel"/>
    <w:tmpl w:val="92623DAA"/>
    <w:lvl w:ilvl="0" w:tplc="7F5E9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8368AA76" w:tentative="1">
      <w:start w:val="1"/>
      <w:numFmt w:val="lowerLetter"/>
      <w:lvlText w:val="%2."/>
      <w:lvlJc w:val="left"/>
      <w:pPr>
        <w:ind w:left="1539" w:hanging="360"/>
      </w:pPr>
    </w:lvl>
    <w:lvl w:ilvl="2" w:tplc="23CA4494" w:tentative="1">
      <w:start w:val="1"/>
      <w:numFmt w:val="lowerRoman"/>
      <w:lvlText w:val="%3."/>
      <w:lvlJc w:val="right"/>
      <w:pPr>
        <w:ind w:left="2259" w:hanging="180"/>
      </w:pPr>
    </w:lvl>
    <w:lvl w:ilvl="3" w:tplc="462C825A" w:tentative="1">
      <w:start w:val="1"/>
      <w:numFmt w:val="decimal"/>
      <w:lvlText w:val="%4."/>
      <w:lvlJc w:val="left"/>
      <w:pPr>
        <w:ind w:left="2979" w:hanging="360"/>
      </w:pPr>
    </w:lvl>
    <w:lvl w:ilvl="4" w:tplc="5AB8CA96" w:tentative="1">
      <w:start w:val="1"/>
      <w:numFmt w:val="lowerLetter"/>
      <w:lvlText w:val="%5."/>
      <w:lvlJc w:val="left"/>
      <w:pPr>
        <w:ind w:left="3699" w:hanging="360"/>
      </w:pPr>
    </w:lvl>
    <w:lvl w:ilvl="5" w:tplc="6E0C45E2" w:tentative="1">
      <w:start w:val="1"/>
      <w:numFmt w:val="lowerRoman"/>
      <w:lvlText w:val="%6."/>
      <w:lvlJc w:val="right"/>
      <w:pPr>
        <w:ind w:left="4419" w:hanging="180"/>
      </w:pPr>
    </w:lvl>
    <w:lvl w:ilvl="6" w:tplc="84B6B17A" w:tentative="1">
      <w:start w:val="1"/>
      <w:numFmt w:val="decimal"/>
      <w:lvlText w:val="%7."/>
      <w:lvlJc w:val="left"/>
      <w:pPr>
        <w:ind w:left="5139" w:hanging="360"/>
      </w:pPr>
    </w:lvl>
    <w:lvl w:ilvl="7" w:tplc="3CBC5A80" w:tentative="1">
      <w:start w:val="1"/>
      <w:numFmt w:val="lowerLetter"/>
      <w:lvlText w:val="%8."/>
      <w:lvlJc w:val="left"/>
      <w:pPr>
        <w:ind w:left="5859" w:hanging="360"/>
      </w:pPr>
    </w:lvl>
    <w:lvl w:ilvl="8" w:tplc="6F906000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1" w15:restartNumberingAfterBreak="0">
    <w:nsid w:val="56A95B25"/>
    <w:multiLevelType w:val="hybridMultilevel"/>
    <w:tmpl w:val="5EAC59DC"/>
    <w:lvl w:ilvl="0" w:tplc="DA1E59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959C2D1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774B69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567CD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C1C8E9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608ABE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A70465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2A68AC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A0CB5B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 w15:restartNumberingAfterBreak="0">
    <w:nsid w:val="57DB3F3B"/>
    <w:multiLevelType w:val="hybridMultilevel"/>
    <w:tmpl w:val="7D9897AA"/>
    <w:lvl w:ilvl="0" w:tplc="EE140B7E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3C6A3AB4" w:tentative="1">
      <w:start w:val="1"/>
      <w:numFmt w:val="lowerLetter"/>
      <w:lvlText w:val="%2."/>
      <w:lvlJc w:val="left"/>
      <w:pPr>
        <w:ind w:left="2092" w:hanging="360"/>
      </w:pPr>
    </w:lvl>
    <w:lvl w:ilvl="2" w:tplc="7C74EC96" w:tentative="1">
      <w:start w:val="1"/>
      <w:numFmt w:val="lowerRoman"/>
      <w:lvlText w:val="%3."/>
      <w:lvlJc w:val="right"/>
      <w:pPr>
        <w:ind w:left="2812" w:hanging="180"/>
      </w:pPr>
    </w:lvl>
    <w:lvl w:ilvl="3" w:tplc="C4B83974" w:tentative="1">
      <w:start w:val="1"/>
      <w:numFmt w:val="decimal"/>
      <w:lvlText w:val="%4."/>
      <w:lvlJc w:val="left"/>
      <w:pPr>
        <w:ind w:left="3532" w:hanging="360"/>
      </w:pPr>
    </w:lvl>
    <w:lvl w:ilvl="4" w:tplc="9BDAA430" w:tentative="1">
      <w:start w:val="1"/>
      <w:numFmt w:val="lowerLetter"/>
      <w:lvlText w:val="%5."/>
      <w:lvlJc w:val="left"/>
      <w:pPr>
        <w:ind w:left="4252" w:hanging="360"/>
      </w:pPr>
    </w:lvl>
    <w:lvl w:ilvl="5" w:tplc="54FC9F1C" w:tentative="1">
      <w:start w:val="1"/>
      <w:numFmt w:val="lowerRoman"/>
      <w:lvlText w:val="%6."/>
      <w:lvlJc w:val="right"/>
      <w:pPr>
        <w:ind w:left="4972" w:hanging="180"/>
      </w:pPr>
    </w:lvl>
    <w:lvl w:ilvl="6" w:tplc="69C64204" w:tentative="1">
      <w:start w:val="1"/>
      <w:numFmt w:val="decimal"/>
      <w:lvlText w:val="%7."/>
      <w:lvlJc w:val="left"/>
      <w:pPr>
        <w:ind w:left="5692" w:hanging="360"/>
      </w:pPr>
    </w:lvl>
    <w:lvl w:ilvl="7" w:tplc="1250E090" w:tentative="1">
      <w:start w:val="1"/>
      <w:numFmt w:val="lowerLetter"/>
      <w:lvlText w:val="%8."/>
      <w:lvlJc w:val="left"/>
      <w:pPr>
        <w:ind w:left="6412" w:hanging="360"/>
      </w:pPr>
    </w:lvl>
    <w:lvl w:ilvl="8" w:tplc="76E81DFC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73" w15:restartNumberingAfterBreak="0">
    <w:nsid w:val="5B713605"/>
    <w:multiLevelType w:val="hybridMultilevel"/>
    <w:tmpl w:val="9284787C"/>
    <w:lvl w:ilvl="0" w:tplc="59D00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F4C6E6" w:tentative="1">
      <w:start w:val="1"/>
      <w:numFmt w:val="lowerLetter"/>
      <w:lvlText w:val="%2."/>
      <w:lvlJc w:val="left"/>
      <w:pPr>
        <w:ind w:left="1800" w:hanging="360"/>
      </w:pPr>
    </w:lvl>
    <w:lvl w:ilvl="2" w:tplc="F4B67BEE" w:tentative="1">
      <w:start w:val="1"/>
      <w:numFmt w:val="lowerRoman"/>
      <w:lvlText w:val="%3."/>
      <w:lvlJc w:val="right"/>
      <w:pPr>
        <w:ind w:left="2520" w:hanging="180"/>
      </w:pPr>
    </w:lvl>
    <w:lvl w:ilvl="3" w:tplc="F39AFCB8" w:tentative="1">
      <w:start w:val="1"/>
      <w:numFmt w:val="decimal"/>
      <w:lvlText w:val="%4."/>
      <w:lvlJc w:val="left"/>
      <w:pPr>
        <w:ind w:left="3240" w:hanging="360"/>
      </w:pPr>
    </w:lvl>
    <w:lvl w:ilvl="4" w:tplc="E09C6468" w:tentative="1">
      <w:start w:val="1"/>
      <w:numFmt w:val="lowerLetter"/>
      <w:lvlText w:val="%5."/>
      <w:lvlJc w:val="left"/>
      <w:pPr>
        <w:ind w:left="3960" w:hanging="360"/>
      </w:pPr>
    </w:lvl>
    <w:lvl w:ilvl="5" w:tplc="6ECABA0A" w:tentative="1">
      <w:start w:val="1"/>
      <w:numFmt w:val="lowerRoman"/>
      <w:lvlText w:val="%6."/>
      <w:lvlJc w:val="right"/>
      <w:pPr>
        <w:ind w:left="4680" w:hanging="180"/>
      </w:pPr>
    </w:lvl>
    <w:lvl w:ilvl="6" w:tplc="8EEC6894" w:tentative="1">
      <w:start w:val="1"/>
      <w:numFmt w:val="decimal"/>
      <w:lvlText w:val="%7."/>
      <w:lvlJc w:val="left"/>
      <w:pPr>
        <w:ind w:left="5400" w:hanging="360"/>
      </w:pPr>
    </w:lvl>
    <w:lvl w:ilvl="7" w:tplc="868C2A1C" w:tentative="1">
      <w:start w:val="1"/>
      <w:numFmt w:val="lowerLetter"/>
      <w:lvlText w:val="%8."/>
      <w:lvlJc w:val="left"/>
      <w:pPr>
        <w:ind w:left="6120" w:hanging="360"/>
      </w:pPr>
    </w:lvl>
    <w:lvl w:ilvl="8" w:tplc="C0E0F1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BA178F9"/>
    <w:multiLevelType w:val="hybridMultilevel"/>
    <w:tmpl w:val="9900049A"/>
    <w:lvl w:ilvl="0" w:tplc="1EEE07F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919C70C4" w:tentative="1">
      <w:start w:val="1"/>
      <w:numFmt w:val="lowerLetter"/>
      <w:lvlText w:val="%2."/>
      <w:lvlJc w:val="left"/>
      <w:pPr>
        <w:ind w:left="1397" w:hanging="360"/>
      </w:pPr>
    </w:lvl>
    <w:lvl w:ilvl="2" w:tplc="6F74440C" w:tentative="1">
      <w:start w:val="1"/>
      <w:numFmt w:val="lowerRoman"/>
      <w:lvlText w:val="%3."/>
      <w:lvlJc w:val="right"/>
      <w:pPr>
        <w:ind w:left="2117" w:hanging="180"/>
      </w:pPr>
    </w:lvl>
    <w:lvl w:ilvl="3" w:tplc="02D2A268" w:tentative="1">
      <w:start w:val="1"/>
      <w:numFmt w:val="decimal"/>
      <w:lvlText w:val="%4."/>
      <w:lvlJc w:val="left"/>
      <w:pPr>
        <w:ind w:left="2837" w:hanging="360"/>
      </w:pPr>
    </w:lvl>
    <w:lvl w:ilvl="4" w:tplc="09F661B2" w:tentative="1">
      <w:start w:val="1"/>
      <w:numFmt w:val="lowerLetter"/>
      <w:lvlText w:val="%5."/>
      <w:lvlJc w:val="left"/>
      <w:pPr>
        <w:ind w:left="3557" w:hanging="360"/>
      </w:pPr>
    </w:lvl>
    <w:lvl w:ilvl="5" w:tplc="723CE93E" w:tentative="1">
      <w:start w:val="1"/>
      <w:numFmt w:val="lowerRoman"/>
      <w:lvlText w:val="%6."/>
      <w:lvlJc w:val="right"/>
      <w:pPr>
        <w:ind w:left="4277" w:hanging="180"/>
      </w:pPr>
    </w:lvl>
    <w:lvl w:ilvl="6" w:tplc="770C6FE4" w:tentative="1">
      <w:start w:val="1"/>
      <w:numFmt w:val="decimal"/>
      <w:lvlText w:val="%7."/>
      <w:lvlJc w:val="left"/>
      <w:pPr>
        <w:ind w:left="4997" w:hanging="360"/>
      </w:pPr>
    </w:lvl>
    <w:lvl w:ilvl="7" w:tplc="E6363664" w:tentative="1">
      <w:start w:val="1"/>
      <w:numFmt w:val="lowerLetter"/>
      <w:lvlText w:val="%8."/>
      <w:lvlJc w:val="left"/>
      <w:pPr>
        <w:ind w:left="5717" w:hanging="360"/>
      </w:pPr>
    </w:lvl>
    <w:lvl w:ilvl="8" w:tplc="058AC9B2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5" w15:restartNumberingAfterBreak="0">
    <w:nsid w:val="5DD034F8"/>
    <w:multiLevelType w:val="hybridMultilevel"/>
    <w:tmpl w:val="0D720E8A"/>
    <w:lvl w:ilvl="0" w:tplc="6ACC99E0">
      <w:start w:val="1"/>
      <w:numFmt w:val="decimal"/>
      <w:lvlText w:val="%1."/>
      <w:lvlJc w:val="left"/>
      <w:pPr>
        <w:ind w:left="720" w:hanging="360"/>
      </w:pPr>
    </w:lvl>
    <w:lvl w:ilvl="1" w:tplc="C944ED8C" w:tentative="1">
      <w:start w:val="1"/>
      <w:numFmt w:val="lowerLetter"/>
      <w:lvlText w:val="%2."/>
      <w:lvlJc w:val="left"/>
      <w:pPr>
        <w:ind w:left="1440" w:hanging="360"/>
      </w:pPr>
    </w:lvl>
    <w:lvl w:ilvl="2" w:tplc="B05405F2" w:tentative="1">
      <w:start w:val="1"/>
      <w:numFmt w:val="lowerRoman"/>
      <w:lvlText w:val="%3."/>
      <w:lvlJc w:val="right"/>
      <w:pPr>
        <w:ind w:left="2160" w:hanging="180"/>
      </w:pPr>
    </w:lvl>
    <w:lvl w:ilvl="3" w:tplc="545846F8" w:tentative="1">
      <w:start w:val="1"/>
      <w:numFmt w:val="decimal"/>
      <w:lvlText w:val="%4."/>
      <w:lvlJc w:val="left"/>
      <w:pPr>
        <w:ind w:left="2880" w:hanging="360"/>
      </w:pPr>
    </w:lvl>
    <w:lvl w:ilvl="4" w:tplc="E5F20006" w:tentative="1">
      <w:start w:val="1"/>
      <w:numFmt w:val="lowerLetter"/>
      <w:lvlText w:val="%5."/>
      <w:lvlJc w:val="left"/>
      <w:pPr>
        <w:ind w:left="3600" w:hanging="360"/>
      </w:pPr>
    </w:lvl>
    <w:lvl w:ilvl="5" w:tplc="500C3A44" w:tentative="1">
      <w:start w:val="1"/>
      <w:numFmt w:val="lowerRoman"/>
      <w:lvlText w:val="%6."/>
      <w:lvlJc w:val="right"/>
      <w:pPr>
        <w:ind w:left="4320" w:hanging="180"/>
      </w:pPr>
    </w:lvl>
    <w:lvl w:ilvl="6" w:tplc="B40E273E" w:tentative="1">
      <w:start w:val="1"/>
      <w:numFmt w:val="decimal"/>
      <w:lvlText w:val="%7."/>
      <w:lvlJc w:val="left"/>
      <w:pPr>
        <w:ind w:left="5040" w:hanging="360"/>
      </w:pPr>
    </w:lvl>
    <w:lvl w:ilvl="7" w:tplc="E47AB140" w:tentative="1">
      <w:start w:val="1"/>
      <w:numFmt w:val="lowerLetter"/>
      <w:lvlText w:val="%8."/>
      <w:lvlJc w:val="left"/>
      <w:pPr>
        <w:ind w:left="5760" w:hanging="360"/>
      </w:pPr>
    </w:lvl>
    <w:lvl w:ilvl="8" w:tplc="56B49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A21740"/>
    <w:multiLevelType w:val="hybridMultilevel"/>
    <w:tmpl w:val="2C62F86A"/>
    <w:lvl w:ilvl="0" w:tplc="29EA3E8E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25D2640E" w:tentative="1">
      <w:start w:val="1"/>
      <w:numFmt w:val="lowerLetter"/>
      <w:lvlText w:val="%2."/>
      <w:lvlJc w:val="left"/>
      <w:pPr>
        <w:ind w:left="1732" w:hanging="360"/>
      </w:pPr>
    </w:lvl>
    <w:lvl w:ilvl="2" w:tplc="C54C7368" w:tentative="1">
      <w:start w:val="1"/>
      <w:numFmt w:val="lowerRoman"/>
      <w:lvlText w:val="%3."/>
      <w:lvlJc w:val="right"/>
      <w:pPr>
        <w:ind w:left="2452" w:hanging="180"/>
      </w:pPr>
    </w:lvl>
    <w:lvl w:ilvl="3" w:tplc="F5381934" w:tentative="1">
      <w:start w:val="1"/>
      <w:numFmt w:val="decimal"/>
      <w:lvlText w:val="%4."/>
      <w:lvlJc w:val="left"/>
      <w:pPr>
        <w:ind w:left="3172" w:hanging="360"/>
      </w:pPr>
    </w:lvl>
    <w:lvl w:ilvl="4" w:tplc="370AF59A" w:tentative="1">
      <w:start w:val="1"/>
      <w:numFmt w:val="lowerLetter"/>
      <w:lvlText w:val="%5."/>
      <w:lvlJc w:val="left"/>
      <w:pPr>
        <w:ind w:left="3892" w:hanging="360"/>
      </w:pPr>
    </w:lvl>
    <w:lvl w:ilvl="5" w:tplc="C60C55E4" w:tentative="1">
      <w:start w:val="1"/>
      <w:numFmt w:val="lowerRoman"/>
      <w:lvlText w:val="%6."/>
      <w:lvlJc w:val="right"/>
      <w:pPr>
        <w:ind w:left="4612" w:hanging="180"/>
      </w:pPr>
    </w:lvl>
    <w:lvl w:ilvl="6" w:tplc="692403F6" w:tentative="1">
      <w:start w:val="1"/>
      <w:numFmt w:val="decimal"/>
      <w:lvlText w:val="%7."/>
      <w:lvlJc w:val="left"/>
      <w:pPr>
        <w:ind w:left="5332" w:hanging="360"/>
      </w:pPr>
    </w:lvl>
    <w:lvl w:ilvl="7" w:tplc="5F98DB06" w:tentative="1">
      <w:start w:val="1"/>
      <w:numFmt w:val="lowerLetter"/>
      <w:lvlText w:val="%8."/>
      <w:lvlJc w:val="left"/>
      <w:pPr>
        <w:ind w:left="6052" w:hanging="360"/>
      </w:pPr>
    </w:lvl>
    <w:lvl w:ilvl="8" w:tplc="F2902AD4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77" w15:restartNumberingAfterBreak="0">
    <w:nsid w:val="62CD0DA0"/>
    <w:multiLevelType w:val="hybridMultilevel"/>
    <w:tmpl w:val="8BC46CC2"/>
    <w:lvl w:ilvl="0" w:tplc="AE940D2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9CF848C2" w:tentative="1">
      <w:start w:val="1"/>
      <w:numFmt w:val="lowerLetter"/>
      <w:lvlText w:val="%2."/>
      <w:lvlJc w:val="left"/>
      <w:pPr>
        <w:ind w:left="1397" w:hanging="360"/>
      </w:pPr>
    </w:lvl>
    <w:lvl w:ilvl="2" w:tplc="C8F4D514" w:tentative="1">
      <w:start w:val="1"/>
      <w:numFmt w:val="lowerRoman"/>
      <w:lvlText w:val="%3."/>
      <w:lvlJc w:val="right"/>
      <w:pPr>
        <w:ind w:left="2117" w:hanging="180"/>
      </w:pPr>
    </w:lvl>
    <w:lvl w:ilvl="3" w:tplc="113ECD28" w:tentative="1">
      <w:start w:val="1"/>
      <w:numFmt w:val="decimal"/>
      <w:lvlText w:val="%4."/>
      <w:lvlJc w:val="left"/>
      <w:pPr>
        <w:ind w:left="2837" w:hanging="360"/>
      </w:pPr>
    </w:lvl>
    <w:lvl w:ilvl="4" w:tplc="F672F4E6" w:tentative="1">
      <w:start w:val="1"/>
      <w:numFmt w:val="lowerLetter"/>
      <w:lvlText w:val="%5."/>
      <w:lvlJc w:val="left"/>
      <w:pPr>
        <w:ind w:left="3557" w:hanging="360"/>
      </w:pPr>
    </w:lvl>
    <w:lvl w:ilvl="5" w:tplc="E2B250DE" w:tentative="1">
      <w:start w:val="1"/>
      <w:numFmt w:val="lowerRoman"/>
      <w:lvlText w:val="%6."/>
      <w:lvlJc w:val="right"/>
      <w:pPr>
        <w:ind w:left="4277" w:hanging="180"/>
      </w:pPr>
    </w:lvl>
    <w:lvl w:ilvl="6" w:tplc="BA2A964E" w:tentative="1">
      <w:start w:val="1"/>
      <w:numFmt w:val="decimal"/>
      <w:lvlText w:val="%7."/>
      <w:lvlJc w:val="left"/>
      <w:pPr>
        <w:ind w:left="4997" w:hanging="360"/>
      </w:pPr>
    </w:lvl>
    <w:lvl w:ilvl="7" w:tplc="9296F75C" w:tentative="1">
      <w:start w:val="1"/>
      <w:numFmt w:val="lowerLetter"/>
      <w:lvlText w:val="%8."/>
      <w:lvlJc w:val="left"/>
      <w:pPr>
        <w:ind w:left="5717" w:hanging="360"/>
      </w:pPr>
    </w:lvl>
    <w:lvl w:ilvl="8" w:tplc="30C8C7E0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8" w15:restartNumberingAfterBreak="0">
    <w:nsid w:val="63502E4E"/>
    <w:multiLevelType w:val="multilevel"/>
    <w:tmpl w:val="7718330C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57" w:hanging="2160"/>
      </w:pPr>
      <w:rPr>
        <w:rFonts w:hint="default"/>
      </w:rPr>
    </w:lvl>
  </w:abstractNum>
  <w:abstractNum w:abstractNumId="79" w15:restartNumberingAfterBreak="0">
    <w:nsid w:val="65506D69"/>
    <w:multiLevelType w:val="hybridMultilevel"/>
    <w:tmpl w:val="BB3ED314"/>
    <w:lvl w:ilvl="0" w:tplc="01546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A82F28" w:tentative="1">
      <w:start w:val="1"/>
      <w:numFmt w:val="lowerLetter"/>
      <w:lvlText w:val="%2."/>
      <w:lvlJc w:val="left"/>
      <w:pPr>
        <w:ind w:left="1440" w:hanging="360"/>
      </w:pPr>
    </w:lvl>
    <w:lvl w:ilvl="2" w:tplc="7234C95A" w:tentative="1">
      <w:start w:val="1"/>
      <w:numFmt w:val="lowerRoman"/>
      <w:lvlText w:val="%3."/>
      <w:lvlJc w:val="right"/>
      <w:pPr>
        <w:ind w:left="2160" w:hanging="180"/>
      </w:pPr>
    </w:lvl>
    <w:lvl w:ilvl="3" w:tplc="37A87DFA" w:tentative="1">
      <w:start w:val="1"/>
      <w:numFmt w:val="decimal"/>
      <w:lvlText w:val="%4."/>
      <w:lvlJc w:val="left"/>
      <w:pPr>
        <w:ind w:left="2880" w:hanging="360"/>
      </w:pPr>
    </w:lvl>
    <w:lvl w:ilvl="4" w:tplc="6CC6448E" w:tentative="1">
      <w:start w:val="1"/>
      <w:numFmt w:val="lowerLetter"/>
      <w:lvlText w:val="%5."/>
      <w:lvlJc w:val="left"/>
      <w:pPr>
        <w:ind w:left="3600" w:hanging="360"/>
      </w:pPr>
    </w:lvl>
    <w:lvl w:ilvl="5" w:tplc="569C0696" w:tentative="1">
      <w:start w:val="1"/>
      <w:numFmt w:val="lowerRoman"/>
      <w:lvlText w:val="%6."/>
      <w:lvlJc w:val="right"/>
      <w:pPr>
        <w:ind w:left="4320" w:hanging="180"/>
      </w:pPr>
    </w:lvl>
    <w:lvl w:ilvl="6" w:tplc="1CFEACE8" w:tentative="1">
      <w:start w:val="1"/>
      <w:numFmt w:val="decimal"/>
      <w:lvlText w:val="%7."/>
      <w:lvlJc w:val="left"/>
      <w:pPr>
        <w:ind w:left="5040" w:hanging="360"/>
      </w:pPr>
    </w:lvl>
    <w:lvl w:ilvl="7" w:tplc="BB28836C" w:tentative="1">
      <w:start w:val="1"/>
      <w:numFmt w:val="lowerLetter"/>
      <w:lvlText w:val="%8."/>
      <w:lvlJc w:val="left"/>
      <w:pPr>
        <w:ind w:left="5760" w:hanging="360"/>
      </w:pPr>
    </w:lvl>
    <w:lvl w:ilvl="8" w:tplc="4AAE5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D45445"/>
    <w:multiLevelType w:val="hybridMultilevel"/>
    <w:tmpl w:val="E904D26A"/>
    <w:lvl w:ilvl="0" w:tplc="1DFC9F0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4FFE2A44" w:tentative="1">
      <w:start w:val="1"/>
      <w:numFmt w:val="lowerLetter"/>
      <w:lvlText w:val="%2."/>
      <w:lvlJc w:val="left"/>
      <w:pPr>
        <w:ind w:left="1397" w:hanging="360"/>
      </w:pPr>
    </w:lvl>
    <w:lvl w:ilvl="2" w:tplc="FB8A8DD2" w:tentative="1">
      <w:start w:val="1"/>
      <w:numFmt w:val="lowerRoman"/>
      <w:lvlText w:val="%3."/>
      <w:lvlJc w:val="right"/>
      <w:pPr>
        <w:ind w:left="2117" w:hanging="180"/>
      </w:pPr>
    </w:lvl>
    <w:lvl w:ilvl="3" w:tplc="25E6442E" w:tentative="1">
      <w:start w:val="1"/>
      <w:numFmt w:val="decimal"/>
      <w:lvlText w:val="%4."/>
      <w:lvlJc w:val="left"/>
      <w:pPr>
        <w:ind w:left="2837" w:hanging="360"/>
      </w:pPr>
    </w:lvl>
    <w:lvl w:ilvl="4" w:tplc="21AE6664" w:tentative="1">
      <w:start w:val="1"/>
      <w:numFmt w:val="lowerLetter"/>
      <w:lvlText w:val="%5."/>
      <w:lvlJc w:val="left"/>
      <w:pPr>
        <w:ind w:left="3557" w:hanging="360"/>
      </w:pPr>
    </w:lvl>
    <w:lvl w:ilvl="5" w:tplc="8DD24BE4" w:tentative="1">
      <w:start w:val="1"/>
      <w:numFmt w:val="lowerRoman"/>
      <w:lvlText w:val="%6."/>
      <w:lvlJc w:val="right"/>
      <w:pPr>
        <w:ind w:left="4277" w:hanging="180"/>
      </w:pPr>
    </w:lvl>
    <w:lvl w:ilvl="6" w:tplc="F790FD4A" w:tentative="1">
      <w:start w:val="1"/>
      <w:numFmt w:val="decimal"/>
      <w:lvlText w:val="%7."/>
      <w:lvlJc w:val="left"/>
      <w:pPr>
        <w:ind w:left="4997" w:hanging="360"/>
      </w:pPr>
    </w:lvl>
    <w:lvl w:ilvl="7" w:tplc="B69CFB84" w:tentative="1">
      <w:start w:val="1"/>
      <w:numFmt w:val="lowerLetter"/>
      <w:lvlText w:val="%8."/>
      <w:lvlJc w:val="left"/>
      <w:pPr>
        <w:ind w:left="5717" w:hanging="360"/>
      </w:pPr>
    </w:lvl>
    <w:lvl w:ilvl="8" w:tplc="8BC801B6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1" w15:restartNumberingAfterBreak="0">
    <w:nsid w:val="66C60C8C"/>
    <w:multiLevelType w:val="hybridMultilevel"/>
    <w:tmpl w:val="4EB4C604"/>
    <w:lvl w:ilvl="0" w:tplc="58A075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E5C1B00" w:tentative="1">
      <w:start w:val="1"/>
      <w:numFmt w:val="lowerLetter"/>
      <w:lvlText w:val="%2."/>
      <w:lvlJc w:val="left"/>
      <w:pPr>
        <w:ind w:left="1222" w:hanging="360"/>
      </w:pPr>
    </w:lvl>
    <w:lvl w:ilvl="2" w:tplc="501E138E" w:tentative="1">
      <w:start w:val="1"/>
      <w:numFmt w:val="lowerRoman"/>
      <w:lvlText w:val="%3."/>
      <w:lvlJc w:val="right"/>
      <w:pPr>
        <w:ind w:left="1942" w:hanging="180"/>
      </w:pPr>
    </w:lvl>
    <w:lvl w:ilvl="3" w:tplc="7EAAD752" w:tentative="1">
      <w:start w:val="1"/>
      <w:numFmt w:val="decimal"/>
      <w:lvlText w:val="%4."/>
      <w:lvlJc w:val="left"/>
      <w:pPr>
        <w:ind w:left="2662" w:hanging="360"/>
      </w:pPr>
    </w:lvl>
    <w:lvl w:ilvl="4" w:tplc="201071A6" w:tentative="1">
      <w:start w:val="1"/>
      <w:numFmt w:val="lowerLetter"/>
      <w:lvlText w:val="%5."/>
      <w:lvlJc w:val="left"/>
      <w:pPr>
        <w:ind w:left="3382" w:hanging="360"/>
      </w:pPr>
    </w:lvl>
    <w:lvl w:ilvl="5" w:tplc="76E23294" w:tentative="1">
      <w:start w:val="1"/>
      <w:numFmt w:val="lowerRoman"/>
      <w:lvlText w:val="%6."/>
      <w:lvlJc w:val="right"/>
      <w:pPr>
        <w:ind w:left="4102" w:hanging="180"/>
      </w:pPr>
    </w:lvl>
    <w:lvl w:ilvl="6" w:tplc="DCDC5DE0" w:tentative="1">
      <w:start w:val="1"/>
      <w:numFmt w:val="decimal"/>
      <w:lvlText w:val="%7."/>
      <w:lvlJc w:val="left"/>
      <w:pPr>
        <w:ind w:left="4822" w:hanging="360"/>
      </w:pPr>
    </w:lvl>
    <w:lvl w:ilvl="7" w:tplc="B0E86638" w:tentative="1">
      <w:start w:val="1"/>
      <w:numFmt w:val="lowerLetter"/>
      <w:lvlText w:val="%8."/>
      <w:lvlJc w:val="left"/>
      <w:pPr>
        <w:ind w:left="5542" w:hanging="360"/>
      </w:pPr>
    </w:lvl>
    <w:lvl w:ilvl="8" w:tplc="DFB604E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68CB6EC3"/>
    <w:multiLevelType w:val="multilevel"/>
    <w:tmpl w:val="67F813A4"/>
    <w:lvl w:ilvl="0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2" w:hanging="2160"/>
      </w:pPr>
      <w:rPr>
        <w:rFonts w:hint="default"/>
      </w:rPr>
    </w:lvl>
  </w:abstractNum>
  <w:abstractNum w:abstractNumId="83" w15:restartNumberingAfterBreak="0">
    <w:nsid w:val="69343104"/>
    <w:multiLevelType w:val="multilevel"/>
    <w:tmpl w:val="20327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4" w15:restartNumberingAfterBreak="0">
    <w:nsid w:val="6B847948"/>
    <w:multiLevelType w:val="multilevel"/>
    <w:tmpl w:val="27322382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7" w:hanging="2160"/>
      </w:pPr>
      <w:rPr>
        <w:rFonts w:hint="default"/>
      </w:rPr>
    </w:lvl>
  </w:abstractNum>
  <w:abstractNum w:abstractNumId="85" w15:restartNumberingAfterBreak="0">
    <w:nsid w:val="6D966E4A"/>
    <w:multiLevelType w:val="hybridMultilevel"/>
    <w:tmpl w:val="6720A088"/>
    <w:lvl w:ilvl="0" w:tplc="8E442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4CF920" w:tentative="1">
      <w:start w:val="1"/>
      <w:numFmt w:val="lowerLetter"/>
      <w:lvlText w:val="%2."/>
      <w:lvlJc w:val="left"/>
      <w:pPr>
        <w:ind w:left="1440" w:hanging="360"/>
      </w:pPr>
    </w:lvl>
    <w:lvl w:ilvl="2" w:tplc="00DC5A52" w:tentative="1">
      <w:start w:val="1"/>
      <w:numFmt w:val="lowerRoman"/>
      <w:lvlText w:val="%3."/>
      <w:lvlJc w:val="right"/>
      <w:pPr>
        <w:ind w:left="2160" w:hanging="180"/>
      </w:pPr>
    </w:lvl>
    <w:lvl w:ilvl="3" w:tplc="8B803FEE" w:tentative="1">
      <w:start w:val="1"/>
      <w:numFmt w:val="decimal"/>
      <w:lvlText w:val="%4."/>
      <w:lvlJc w:val="left"/>
      <w:pPr>
        <w:ind w:left="2880" w:hanging="360"/>
      </w:pPr>
    </w:lvl>
    <w:lvl w:ilvl="4" w:tplc="134E1F72" w:tentative="1">
      <w:start w:val="1"/>
      <w:numFmt w:val="lowerLetter"/>
      <w:lvlText w:val="%5."/>
      <w:lvlJc w:val="left"/>
      <w:pPr>
        <w:ind w:left="3600" w:hanging="360"/>
      </w:pPr>
    </w:lvl>
    <w:lvl w:ilvl="5" w:tplc="ADE0F782" w:tentative="1">
      <w:start w:val="1"/>
      <w:numFmt w:val="lowerRoman"/>
      <w:lvlText w:val="%6."/>
      <w:lvlJc w:val="right"/>
      <w:pPr>
        <w:ind w:left="4320" w:hanging="180"/>
      </w:pPr>
    </w:lvl>
    <w:lvl w:ilvl="6" w:tplc="C362FB58" w:tentative="1">
      <w:start w:val="1"/>
      <w:numFmt w:val="decimal"/>
      <w:lvlText w:val="%7."/>
      <w:lvlJc w:val="left"/>
      <w:pPr>
        <w:ind w:left="5040" w:hanging="360"/>
      </w:pPr>
    </w:lvl>
    <w:lvl w:ilvl="7" w:tplc="2024845C" w:tentative="1">
      <w:start w:val="1"/>
      <w:numFmt w:val="lowerLetter"/>
      <w:lvlText w:val="%8."/>
      <w:lvlJc w:val="left"/>
      <w:pPr>
        <w:ind w:left="5760" w:hanging="360"/>
      </w:pPr>
    </w:lvl>
    <w:lvl w:ilvl="8" w:tplc="255A77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506E6A"/>
    <w:multiLevelType w:val="multilevel"/>
    <w:tmpl w:val="50A410B2"/>
    <w:lvl w:ilvl="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2" w:hanging="2160"/>
      </w:pPr>
      <w:rPr>
        <w:rFonts w:hint="default"/>
      </w:rPr>
    </w:lvl>
  </w:abstractNum>
  <w:abstractNum w:abstractNumId="87" w15:restartNumberingAfterBreak="0">
    <w:nsid w:val="739A21D8"/>
    <w:multiLevelType w:val="hybridMultilevel"/>
    <w:tmpl w:val="E6CE127E"/>
    <w:lvl w:ilvl="0" w:tplc="DEA27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88C2564" w:tentative="1">
      <w:start w:val="1"/>
      <w:numFmt w:val="lowerLetter"/>
      <w:lvlText w:val="%2."/>
      <w:lvlJc w:val="left"/>
      <w:pPr>
        <w:ind w:left="1800" w:hanging="360"/>
      </w:pPr>
    </w:lvl>
    <w:lvl w:ilvl="2" w:tplc="D4FEB4D0" w:tentative="1">
      <w:start w:val="1"/>
      <w:numFmt w:val="lowerRoman"/>
      <w:lvlText w:val="%3."/>
      <w:lvlJc w:val="right"/>
      <w:pPr>
        <w:ind w:left="2520" w:hanging="180"/>
      </w:pPr>
    </w:lvl>
    <w:lvl w:ilvl="3" w:tplc="25E07AB4" w:tentative="1">
      <w:start w:val="1"/>
      <w:numFmt w:val="decimal"/>
      <w:lvlText w:val="%4."/>
      <w:lvlJc w:val="left"/>
      <w:pPr>
        <w:ind w:left="3240" w:hanging="360"/>
      </w:pPr>
    </w:lvl>
    <w:lvl w:ilvl="4" w:tplc="CD7CCBA0" w:tentative="1">
      <w:start w:val="1"/>
      <w:numFmt w:val="lowerLetter"/>
      <w:lvlText w:val="%5."/>
      <w:lvlJc w:val="left"/>
      <w:pPr>
        <w:ind w:left="3960" w:hanging="360"/>
      </w:pPr>
    </w:lvl>
    <w:lvl w:ilvl="5" w:tplc="4072E5BA" w:tentative="1">
      <w:start w:val="1"/>
      <w:numFmt w:val="lowerRoman"/>
      <w:lvlText w:val="%6."/>
      <w:lvlJc w:val="right"/>
      <w:pPr>
        <w:ind w:left="4680" w:hanging="180"/>
      </w:pPr>
    </w:lvl>
    <w:lvl w:ilvl="6" w:tplc="9DD460E2" w:tentative="1">
      <w:start w:val="1"/>
      <w:numFmt w:val="decimal"/>
      <w:lvlText w:val="%7."/>
      <w:lvlJc w:val="left"/>
      <w:pPr>
        <w:ind w:left="5400" w:hanging="360"/>
      </w:pPr>
    </w:lvl>
    <w:lvl w:ilvl="7" w:tplc="467C62D6" w:tentative="1">
      <w:start w:val="1"/>
      <w:numFmt w:val="lowerLetter"/>
      <w:lvlText w:val="%8."/>
      <w:lvlJc w:val="left"/>
      <w:pPr>
        <w:ind w:left="6120" w:hanging="360"/>
      </w:pPr>
    </w:lvl>
    <w:lvl w:ilvl="8" w:tplc="4ABEAB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3BA7198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7474485D"/>
    <w:multiLevelType w:val="hybridMultilevel"/>
    <w:tmpl w:val="DCC06D2C"/>
    <w:lvl w:ilvl="0" w:tplc="77D6C22A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812CDDC2" w:tentative="1">
      <w:start w:val="1"/>
      <w:numFmt w:val="lowerLetter"/>
      <w:lvlText w:val="%2."/>
      <w:lvlJc w:val="left"/>
      <w:pPr>
        <w:ind w:left="2092" w:hanging="360"/>
      </w:pPr>
    </w:lvl>
    <w:lvl w:ilvl="2" w:tplc="04AA349C" w:tentative="1">
      <w:start w:val="1"/>
      <w:numFmt w:val="lowerRoman"/>
      <w:lvlText w:val="%3."/>
      <w:lvlJc w:val="right"/>
      <w:pPr>
        <w:ind w:left="2812" w:hanging="180"/>
      </w:pPr>
    </w:lvl>
    <w:lvl w:ilvl="3" w:tplc="8C006D7E" w:tentative="1">
      <w:start w:val="1"/>
      <w:numFmt w:val="decimal"/>
      <w:lvlText w:val="%4."/>
      <w:lvlJc w:val="left"/>
      <w:pPr>
        <w:ind w:left="3532" w:hanging="360"/>
      </w:pPr>
    </w:lvl>
    <w:lvl w:ilvl="4" w:tplc="F9EA1474" w:tentative="1">
      <w:start w:val="1"/>
      <w:numFmt w:val="lowerLetter"/>
      <w:lvlText w:val="%5."/>
      <w:lvlJc w:val="left"/>
      <w:pPr>
        <w:ind w:left="4252" w:hanging="360"/>
      </w:pPr>
    </w:lvl>
    <w:lvl w:ilvl="5" w:tplc="F2E4A4FA" w:tentative="1">
      <w:start w:val="1"/>
      <w:numFmt w:val="lowerRoman"/>
      <w:lvlText w:val="%6."/>
      <w:lvlJc w:val="right"/>
      <w:pPr>
        <w:ind w:left="4972" w:hanging="180"/>
      </w:pPr>
    </w:lvl>
    <w:lvl w:ilvl="6" w:tplc="AE5EF1D0" w:tentative="1">
      <w:start w:val="1"/>
      <w:numFmt w:val="decimal"/>
      <w:lvlText w:val="%7."/>
      <w:lvlJc w:val="left"/>
      <w:pPr>
        <w:ind w:left="5692" w:hanging="360"/>
      </w:pPr>
    </w:lvl>
    <w:lvl w:ilvl="7" w:tplc="6C1280FA" w:tentative="1">
      <w:start w:val="1"/>
      <w:numFmt w:val="lowerLetter"/>
      <w:lvlText w:val="%8."/>
      <w:lvlJc w:val="left"/>
      <w:pPr>
        <w:ind w:left="6412" w:hanging="360"/>
      </w:pPr>
    </w:lvl>
    <w:lvl w:ilvl="8" w:tplc="5BA68710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90" w15:restartNumberingAfterBreak="0">
    <w:nsid w:val="768E7056"/>
    <w:multiLevelType w:val="hybridMultilevel"/>
    <w:tmpl w:val="71AE7EC8"/>
    <w:lvl w:ilvl="0" w:tplc="461ADF8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E2CE93E0" w:tentative="1">
      <w:start w:val="1"/>
      <w:numFmt w:val="lowerLetter"/>
      <w:lvlText w:val="%2."/>
      <w:lvlJc w:val="left"/>
      <w:pPr>
        <w:ind w:left="1732" w:hanging="360"/>
      </w:pPr>
    </w:lvl>
    <w:lvl w:ilvl="2" w:tplc="9998D310" w:tentative="1">
      <w:start w:val="1"/>
      <w:numFmt w:val="lowerRoman"/>
      <w:lvlText w:val="%3."/>
      <w:lvlJc w:val="right"/>
      <w:pPr>
        <w:ind w:left="2452" w:hanging="180"/>
      </w:pPr>
    </w:lvl>
    <w:lvl w:ilvl="3" w:tplc="924860E2" w:tentative="1">
      <w:start w:val="1"/>
      <w:numFmt w:val="decimal"/>
      <w:lvlText w:val="%4."/>
      <w:lvlJc w:val="left"/>
      <w:pPr>
        <w:ind w:left="3172" w:hanging="360"/>
      </w:pPr>
    </w:lvl>
    <w:lvl w:ilvl="4" w:tplc="430C7678" w:tentative="1">
      <w:start w:val="1"/>
      <w:numFmt w:val="lowerLetter"/>
      <w:lvlText w:val="%5."/>
      <w:lvlJc w:val="left"/>
      <w:pPr>
        <w:ind w:left="3892" w:hanging="360"/>
      </w:pPr>
    </w:lvl>
    <w:lvl w:ilvl="5" w:tplc="4696624A" w:tentative="1">
      <w:start w:val="1"/>
      <w:numFmt w:val="lowerRoman"/>
      <w:lvlText w:val="%6."/>
      <w:lvlJc w:val="right"/>
      <w:pPr>
        <w:ind w:left="4612" w:hanging="180"/>
      </w:pPr>
    </w:lvl>
    <w:lvl w:ilvl="6" w:tplc="0D1A1820" w:tentative="1">
      <w:start w:val="1"/>
      <w:numFmt w:val="decimal"/>
      <w:lvlText w:val="%7."/>
      <w:lvlJc w:val="left"/>
      <w:pPr>
        <w:ind w:left="5332" w:hanging="360"/>
      </w:pPr>
    </w:lvl>
    <w:lvl w:ilvl="7" w:tplc="037C1950" w:tentative="1">
      <w:start w:val="1"/>
      <w:numFmt w:val="lowerLetter"/>
      <w:lvlText w:val="%8."/>
      <w:lvlJc w:val="left"/>
      <w:pPr>
        <w:ind w:left="6052" w:hanging="360"/>
      </w:pPr>
    </w:lvl>
    <w:lvl w:ilvl="8" w:tplc="94E2259E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91" w15:restartNumberingAfterBreak="0">
    <w:nsid w:val="77DE58FF"/>
    <w:multiLevelType w:val="hybridMultilevel"/>
    <w:tmpl w:val="45A8B878"/>
    <w:lvl w:ilvl="0" w:tplc="14CA119E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25EC475C" w:tentative="1">
      <w:start w:val="1"/>
      <w:numFmt w:val="lowerLetter"/>
      <w:lvlText w:val="%2."/>
      <w:lvlJc w:val="left"/>
      <w:pPr>
        <w:ind w:left="1732" w:hanging="360"/>
      </w:pPr>
    </w:lvl>
    <w:lvl w:ilvl="2" w:tplc="FF3C4648" w:tentative="1">
      <w:start w:val="1"/>
      <w:numFmt w:val="lowerRoman"/>
      <w:lvlText w:val="%3."/>
      <w:lvlJc w:val="right"/>
      <w:pPr>
        <w:ind w:left="2452" w:hanging="180"/>
      </w:pPr>
    </w:lvl>
    <w:lvl w:ilvl="3" w:tplc="ACEA27E4" w:tentative="1">
      <w:start w:val="1"/>
      <w:numFmt w:val="decimal"/>
      <w:lvlText w:val="%4."/>
      <w:lvlJc w:val="left"/>
      <w:pPr>
        <w:ind w:left="3172" w:hanging="360"/>
      </w:pPr>
    </w:lvl>
    <w:lvl w:ilvl="4" w:tplc="A7CCAE62" w:tentative="1">
      <w:start w:val="1"/>
      <w:numFmt w:val="lowerLetter"/>
      <w:lvlText w:val="%5."/>
      <w:lvlJc w:val="left"/>
      <w:pPr>
        <w:ind w:left="3892" w:hanging="360"/>
      </w:pPr>
    </w:lvl>
    <w:lvl w:ilvl="5" w:tplc="613CCFA6" w:tentative="1">
      <w:start w:val="1"/>
      <w:numFmt w:val="lowerRoman"/>
      <w:lvlText w:val="%6."/>
      <w:lvlJc w:val="right"/>
      <w:pPr>
        <w:ind w:left="4612" w:hanging="180"/>
      </w:pPr>
    </w:lvl>
    <w:lvl w:ilvl="6" w:tplc="9F8EAE48" w:tentative="1">
      <w:start w:val="1"/>
      <w:numFmt w:val="decimal"/>
      <w:lvlText w:val="%7."/>
      <w:lvlJc w:val="left"/>
      <w:pPr>
        <w:ind w:left="5332" w:hanging="360"/>
      </w:pPr>
    </w:lvl>
    <w:lvl w:ilvl="7" w:tplc="9D9871CA" w:tentative="1">
      <w:start w:val="1"/>
      <w:numFmt w:val="lowerLetter"/>
      <w:lvlText w:val="%8."/>
      <w:lvlJc w:val="left"/>
      <w:pPr>
        <w:ind w:left="6052" w:hanging="360"/>
      </w:pPr>
    </w:lvl>
    <w:lvl w:ilvl="8" w:tplc="D1C29924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92" w15:restartNumberingAfterBreak="0">
    <w:nsid w:val="78827702"/>
    <w:multiLevelType w:val="multilevel"/>
    <w:tmpl w:val="0419001D"/>
    <w:styleLink w:val="20"/>
    <w:lvl w:ilvl="0">
      <w:start w:val="4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ACF327F"/>
    <w:multiLevelType w:val="hybridMultilevel"/>
    <w:tmpl w:val="B9C08FC6"/>
    <w:lvl w:ilvl="0" w:tplc="CB8AE26A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7B88ADF0" w:tentative="1">
      <w:start w:val="1"/>
      <w:numFmt w:val="lowerLetter"/>
      <w:lvlText w:val="%2."/>
      <w:lvlJc w:val="left"/>
      <w:pPr>
        <w:ind w:left="2092" w:hanging="360"/>
      </w:pPr>
    </w:lvl>
    <w:lvl w:ilvl="2" w:tplc="50D096D2" w:tentative="1">
      <w:start w:val="1"/>
      <w:numFmt w:val="lowerRoman"/>
      <w:lvlText w:val="%3."/>
      <w:lvlJc w:val="right"/>
      <w:pPr>
        <w:ind w:left="2812" w:hanging="180"/>
      </w:pPr>
    </w:lvl>
    <w:lvl w:ilvl="3" w:tplc="8348C352" w:tentative="1">
      <w:start w:val="1"/>
      <w:numFmt w:val="decimal"/>
      <w:lvlText w:val="%4."/>
      <w:lvlJc w:val="left"/>
      <w:pPr>
        <w:ind w:left="3532" w:hanging="360"/>
      </w:pPr>
    </w:lvl>
    <w:lvl w:ilvl="4" w:tplc="C82CBF08" w:tentative="1">
      <w:start w:val="1"/>
      <w:numFmt w:val="lowerLetter"/>
      <w:lvlText w:val="%5."/>
      <w:lvlJc w:val="left"/>
      <w:pPr>
        <w:ind w:left="4252" w:hanging="360"/>
      </w:pPr>
    </w:lvl>
    <w:lvl w:ilvl="5" w:tplc="255ECF3A" w:tentative="1">
      <w:start w:val="1"/>
      <w:numFmt w:val="lowerRoman"/>
      <w:lvlText w:val="%6."/>
      <w:lvlJc w:val="right"/>
      <w:pPr>
        <w:ind w:left="4972" w:hanging="180"/>
      </w:pPr>
    </w:lvl>
    <w:lvl w:ilvl="6" w:tplc="7250F2AE" w:tentative="1">
      <w:start w:val="1"/>
      <w:numFmt w:val="decimal"/>
      <w:lvlText w:val="%7."/>
      <w:lvlJc w:val="left"/>
      <w:pPr>
        <w:ind w:left="5692" w:hanging="360"/>
      </w:pPr>
    </w:lvl>
    <w:lvl w:ilvl="7" w:tplc="B0BC8F82" w:tentative="1">
      <w:start w:val="1"/>
      <w:numFmt w:val="lowerLetter"/>
      <w:lvlText w:val="%8."/>
      <w:lvlJc w:val="left"/>
      <w:pPr>
        <w:ind w:left="6412" w:hanging="360"/>
      </w:pPr>
    </w:lvl>
    <w:lvl w:ilvl="8" w:tplc="1632F0DC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94" w15:restartNumberingAfterBreak="0">
    <w:nsid w:val="7C286EBE"/>
    <w:multiLevelType w:val="multilevel"/>
    <w:tmpl w:val="0506F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30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96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81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8" w:hanging="2160"/>
      </w:pPr>
      <w:rPr>
        <w:rFonts w:hint="default"/>
      </w:rPr>
    </w:lvl>
  </w:abstractNum>
  <w:abstractNum w:abstractNumId="95" w15:restartNumberingAfterBreak="0">
    <w:nsid w:val="7C9C4670"/>
    <w:multiLevelType w:val="multilevel"/>
    <w:tmpl w:val="1876C44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29"/>
  </w:num>
  <w:num w:numId="2">
    <w:abstractNumId w:val="88"/>
  </w:num>
  <w:num w:numId="3">
    <w:abstractNumId w:val="63"/>
  </w:num>
  <w:num w:numId="4">
    <w:abstractNumId w:val="69"/>
  </w:num>
  <w:num w:numId="5">
    <w:abstractNumId w:val="39"/>
  </w:num>
  <w:num w:numId="6">
    <w:abstractNumId w:val="75"/>
  </w:num>
  <w:num w:numId="7">
    <w:abstractNumId w:val="51"/>
  </w:num>
  <w:num w:numId="8">
    <w:abstractNumId w:val="85"/>
  </w:num>
  <w:num w:numId="9">
    <w:abstractNumId w:val="68"/>
  </w:num>
  <w:num w:numId="10">
    <w:abstractNumId w:val="47"/>
  </w:num>
  <w:num w:numId="11">
    <w:abstractNumId w:val="42"/>
  </w:num>
  <w:num w:numId="12">
    <w:abstractNumId w:val="80"/>
  </w:num>
  <w:num w:numId="13">
    <w:abstractNumId w:val="92"/>
  </w:num>
  <w:num w:numId="14">
    <w:abstractNumId w:val="91"/>
  </w:num>
  <w:num w:numId="15">
    <w:abstractNumId w:val="76"/>
  </w:num>
  <w:num w:numId="16">
    <w:abstractNumId w:val="65"/>
  </w:num>
  <w:num w:numId="17">
    <w:abstractNumId w:val="86"/>
  </w:num>
  <w:num w:numId="18">
    <w:abstractNumId w:val="31"/>
  </w:num>
  <w:num w:numId="19">
    <w:abstractNumId w:val="0"/>
  </w:num>
  <w:num w:numId="20">
    <w:abstractNumId w:val="6"/>
  </w:num>
  <w:num w:numId="21">
    <w:abstractNumId w:val="19"/>
  </w:num>
  <w:num w:numId="22">
    <w:abstractNumId w:val="30"/>
  </w:num>
  <w:num w:numId="23">
    <w:abstractNumId w:val="95"/>
  </w:num>
  <w:num w:numId="24">
    <w:abstractNumId w:val="38"/>
  </w:num>
  <w:num w:numId="25">
    <w:abstractNumId w:val="4"/>
  </w:num>
  <w:num w:numId="26">
    <w:abstractNumId w:val="13"/>
  </w:num>
  <w:num w:numId="27">
    <w:abstractNumId w:val="59"/>
  </w:num>
  <w:num w:numId="28">
    <w:abstractNumId w:val="52"/>
  </w:num>
  <w:num w:numId="29">
    <w:abstractNumId w:val="49"/>
  </w:num>
  <w:num w:numId="30">
    <w:abstractNumId w:val="57"/>
  </w:num>
  <w:num w:numId="31">
    <w:abstractNumId w:val="94"/>
  </w:num>
  <w:num w:numId="32">
    <w:abstractNumId w:val="3"/>
  </w:num>
  <w:num w:numId="33">
    <w:abstractNumId w:val="43"/>
  </w:num>
  <w:num w:numId="34">
    <w:abstractNumId w:val="12"/>
  </w:num>
  <w:num w:numId="35">
    <w:abstractNumId w:val="67"/>
  </w:num>
  <w:num w:numId="36">
    <w:abstractNumId w:val="24"/>
  </w:num>
  <w:num w:numId="37">
    <w:abstractNumId w:val="11"/>
  </w:num>
  <w:num w:numId="38">
    <w:abstractNumId w:val="17"/>
  </w:num>
  <w:num w:numId="39">
    <w:abstractNumId w:val="73"/>
  </w:num>
  <w:num w:numId="40">
    <w:abstractNumId w:val="34"/>
  </w:num>
  <w:num w:numId="41">
    <w:abstractNumId w:val="58"/>
  </w:num>
  <w:num w:numId="42">
    <w:abstractNumId w:val="50"/>
  </w:num>
  <w:num w:numId="43">
    <w:abstractNumId w:val="10"/>
  </w:num>
  <w:num w:numId="44">
    <w:abstractNumId w:val="82"/>
  </w:num>
  <w:num w:numId="45">
    <w:abstractNumId w:val="78"/>
  </w:num>
  <w:num w:numId="46">
    <w:abstractNumId w:val="66"/>
  </w:num>
  <w:num w:numId="47">
    <w:abstractNumId w:val="40"/>
  </w:num>
  <w:num w:numId="48">
    <w:abstractNumId w:val="33"/>
  </w:num>
  <w:num w:numId="49">
    <w:abstractNumId w:val="72"/>
  </w:num>
  <w:num w:numId="50">
    <w:abstractNumId w:val="56"/>
  </w:num>
  <w:num w:numId="51">
    <w:abstractNumId w:val="84"/>
  </w:num>
  <w:num w:numId="52">
    <w:abstractNumId w:val="61"/>
  </w:num>
  <w:num w:numId="53">
    <w:abstractNumId w:val="44"/>
  </w:num>
  <w:num w:numId="54">
    <w:abstractNumId w:val="70"/>
  </w:num>
  <w:num w:numId="55">
    <w:abstractNumId w:val="2"/>
  </w:num>
  <w:num w:numId="56">
    <w:abstractNumId w:val="79"/>
  </w:num>
  <w:num w:numId="57">
    <w:abstractNumId w:val="22"/>
  </w:num>
  <w:num w:numId="58">
    <w:abstractNumId w:val="1"/>
  </w:num>
  <w:num w:numId="59">
    <w:abstractNumId w:val="9"/>
  </w:num>
  <w:num w:numId="60">
    <w:abstractNumId w:val="7"/>
  </w:num>
  <w:num w:numId="61">
    <w:abstractNumId w:val="32"/>
  </w:num>
  <w:num w:numId="62">
    <w:abstractNumId w:val="45"/>
  </w:num>
  <w:num w:numId="63">
    <w:abstractNumId w:val="36"/>
  </w:num>
  <w:num w:numId="64">
    <w:abstractNumId w:val="18"/>
  </w:num>
  <w:num w:numId="65">
    <w:abstractNumId w:val="54"/>
  </w:num>
  <w:num w:numId="66">
    <w:abstractNumId w:val="37"/>
  </w:num>
  <w:num w:numId="67">
    <w:abstractNumId w:val="5"/>
  </w:num>
  <w:num w:numId="68">
    <w:abstractNumId w:val="83"/>
  </w:num>
  <w:num w:numId="69">
    <w:abstractNumId w:val="35"/>
  </w:num>
  <w:num w:numId="70">
    <w:abstractNumId w:val="25"/>
  </w:num>
  <w:num w:numId="71">
    <w:abstractNumId w:val="77"/>
  </w:num>
  <w:num w:numId="72">
    <w:abstractNumId w:val="87"/>
  </w:num>
  <w:num w:numId="73">
    <w:abstractNumId w:val="62"/>
  </w:num>
  <w:num w:numId="74">
    <w:abstractNumId w:val="41"/>
  </w:num>
  <w:num w:numId="75">
    <w:abstractNumId w:val="23"/>
  </w:num>
  <w:num w:numId="76">
    <w:abstractNumId w:val="20"/>
  </w:num>
  <w:num w:numId="77">
    <w:abstractNumId w:val="60"/>
  </w:num>
  <w:num w:numId="78">
    <w:abstractNumId w:val="90"/>
  </w:num>
  <w:num w:numId="79">
    <w:abstractNumId w:val="64"/>
  </w:num>
  <w:num w:numId="80">
    <w:abstractNumId w:val="53"/>
  </w:num>
  <w:num w:numId="81">
    <w:abstractNumId w:val="48"/>
  </w:num>
  <w:num w:numId="82">
    <w:abstractNumId w:val="27"/>
  </w:num>
  <w:num w:numId="83">
    <w:abstractNumId w:val="55"/>
  </w:num>
  <w:num w:numId="84">
    <w:abstractNumId w:val="26"/>
  </w:num>
  <w:num w:numId="85">
    <w:abstractNumId w:val="89"/>
  </w:num>
  <w:num w:numId="86">
    <w:abstractNumId w:val="74"/>
  </w:num>
  <w:num w:numId="87">
    <w:abstractNumId w:val="28"/>
  </w:num>
  <w:num w:numId="88">
    <w:abstractNumId w:val="46"/>
  </w:num>
  <w:num w:numId="89">
    <w:abstractNumId w:val="16"/>
  </w:num>
  <w:num w:numId="90">
    <w:abstractNumId w:val="81"/>
  </w:num>
  <w:num w:numId="91">
    <w:abstractNumId w:val="93"/>
  </w:num>
  <w:num w:numId="92">
    <w:abstractNumId w:val="8"/>
  </w:num>
  <w:num w:numId="93">
    <w:abstractNumId w:val="14"/>
  </w:num>
  <w:num w:numId="94">
    <w:abstractNumId w:val="15"/>
  </w:num>
  <w:num w:numId="95">
    <w:abstractNumId w:val="21"/>
  </w:num>
  <w:num w:numId="96">
    <w:abstractNumId w:val="7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0F"/>
    <w:rsid w:val="00000073"/>
    <w:rsid w:val="0000019C"/>
    <w:rsid w:val="000002C3"/>
    <w:rsid w:val="00000B7C"/>
    <w:rsid w:val="00001087"/>
    <w:rsid w:val="000015D3"/>
    <w:rsid w:val="000027EB"/>
    <w:rsid w:val="000028DD"/>
    <w:rsid w:val="00002C61"/>
    <w:rsid w:val="00002DE1"/>
    <w:rsid w:val="00003222"/>
    <w:rsid w:val="000033A3"/>
    <w:rsid w:val="00003456"/>
    <w:rsid w:val="00003A94"/>
    <w:rsid w:val="00003C09"/>
    <w:rsid w:val="00003E02"/>
    <w:rsid w:val="00003F6E"/>
    <w:rsid w:val="00004C89"/>
    <w:rsid w:val="00004DAB"/>
    <w:rsid w:val="000052F8"/>
    <w:rsid w:val="00005500"/>
    <w:rsid w:val="00005A05"/>
    <w:rsid w:val="00005D05"/>
    <w:rsid w:val="00006954"/>
    <w:rsid w:val="00006BEB"/>
    <w:rsid w:val="00006E7E"/>
    <w:rsid w:val="00007099"/>
    <w:rsid w:val="000075B4"/>
    <w:rsid w:val="00007AFA"/>
    <w:rsid w:val="00007B4A"/>
    <w:rsid w:val="00007EED"/>
    <w:rsid w:val="00010142"/>
    <w:rsid w:val="000103A9"/>
    <w:rsid w:val="00010A1B"/>
    <w:rsid w:val="00010DDA"/>
    <w:rsid w:val="00010F15"/>
    <w:rsid w:val="00011133"/>
    <w:rsid w:val="0001175E"/>
    <w:rsid w:val="00011A1E"/>
    <w:rsid w:val="00011C23"/>
    <w:rsid w:val="00011DE0"/>
    <w:rsid w:val="0001227A"/>
    <w:rsid w:val="000124EF"/>
    <w:rsid w:val="000128FA"/>
    <w:rsid w:val="0001364F"/>
    <w:rsid w:val="00013BB6"/>
    <w:rsid w:val="00013E45"/>
    <w:rsid w:val="00014C3F"/>
    <w:rsid w:val="00014D61"/>
    <w:rsid w:val="000151C4"/>
    <w:rsid w:val="00015434"/>
    <w:rsid w:val="00015701"/>
    <w:rsid w:val="00015DEF"/>
    <w:rsid w:val="0001631E"/>
    <w:rsid w:val="000164BC"/>
    <w:rsid w:val="00016525"/>
    <w:rsid w:val="00016836"/>
    <w:rsid w:val="00016F53"/>
    <w:rsid w:val="00017382"/>
    <w:rsid w:val="0001781F"/>
    <w:rsid w:val="00017C83"/>
    <w:rsid w:val="00017DF3"/>
    <w:rsid w:val="00020119"/>
    <w:rsid w:val="0002021F"/>
    <w:rsid w:val="00020AA5"/>
    <w:rsid w:val="000219BD"/>
    <w:rsid w:val="00021B4A"/>
    <w:rsid w:val="000229D2"/>
    <w:rsid w:val="00022D8D"/>
    <w:rsid w:val="00023109"/>
    <w:rsid w:val="000231DC"/>
    <w:rsid w:val="00023736"/>
    <w:rsid w:val="00023C84"/>
    <w:rsid w:val="00024029"/>
    <w:rsid w:val="000240A4"/>
    <w:rsid w:val="000240F2"/>
    <w:rsid w:val="000244B1"/>
    <w:rsid w:val="00024646"/>
    <w:rsid w:val="00024A52"/>
    <w:rsid w:val="00024AAB"/>
    <w:rsid w:val="00024F69"/>
    <w:rsid w:val="0002536E"/>
    <w:rsid w:val="000260DD"/>
    <w:rsid w:val="0002660F"/>
    <w:rsid w:val="00026C42"/>
    <w:rsid w:val="00026E51"/>
    <w:rsid w:val="000271E7"/>
    <w:rsid w:val="0002792C"/>
    <w:rsid w:val="00027D46"/>
    <w:rsid w:val="000300AC"/>
    <w:rsid w:val="0003013A"/>
    <w:rsid w:val="00030147"/>
    <w:rsid w:val="00030307"/>
    <w:rsid w:val="000304C4"/>
    <w:rsid w:val="0003058E"/>
    <w:rsid w:val="0003066A"/>
    <w:rsid w:val="00030AC5"/>
    <w:rsid w:val="00030D8B"/>
    <w:rsid w:val="00030F99"/>
    <w:rsid w:val="00031A5A"/>
    <w:rsid w:val="00031DF9"/>
    <w:rsid w:val="0003291A"/>
    <w:rsid w:val="00033211"/>
    <w:rsid w:val="0003369D"/>
    <w:rsid w:val="00033CE4"/>
    <w:rsid w:val="00033F0E"/>
    <w:rsid w:val="00033FD3"/>
    <w:rsid w:val="0003412E"/>
    <w:rsid w:val="00034A6F"/>
    <w:rsid w:val="00034B97"/>
    <w:rsid w:val="00034E50"/>
    <w:rsid w:val="00034F52"/>
    <w:rsid w:val="000356C3"/>
    <w:rsid w:val="00035A15"/>
    <w:rsid w:val="00035C4E"/>
    <w:rsid w:val="00035CF2"/>
    <w:rsid w:val="000364F0"/>
    <w:rsid w:val="00036673"/>
    <w:rsid w:val="00036B75"/>
    <w:rsid w:val="00037069"/>
    <w:rsid w:val="0003716C"/>
    <w:rsid w:val="000375AD"/>
    <w:rsid w:val="000379A6"/>
    <w:rsid w:val="00037B6D"/>
    <w:rsid w:val="00037CBA"/>
    <w:rsid w:val="00040220"/>
    <w:rsid w:val="000402B8"/>
    <w:rsid w:val="000403CE"/>
    <w:rsid w:val="0004045E"/>
    <w:rsid w:val="00040F61"/>
    <w:rsid w:val="0004106B"/>
    <w:rsid w:val="000410C5"/>
    <w:rsid w:val="000412F2"/>
    <w:rsid w:val="0004183F"/>
    <w:rsid w:val="00041A66"/>
    <w:rsid w:val="00041CA9"/>
    <w:rsid w:val="00041D13"/>
    <w:rsid w:val="00042167"/>
    <w:rsid w:val="0004244E"/>
    <w:rsid w:val="00042584"/>
    <w:rsid w:val="00042731"/>
    <w:rsid w:val="000429ED"/>
    <w:rsid w:val="00042D38"/>
    <w:rsid w:val="00042EF3"/>
    <w:rsid w:val="00043397"/>
    <w:rsid w:val="00043EF8"/>
    <w:rsid w:val="000444FE"/>
    <w:rsid w:val="000445E8"/>
    <w:rsid w:val="0004493F"/>
    <w:rsid w:val="000450B3"/>
    <w:rsid w:val="000454BD"/>
    <w:rsid w:val="00045EE0"/>
    <w:rsid w:val="00045FCB"/>
    <w:rsid w:val="000473E9"/>
    <w:rsid w:val="000475A1"/>
    <w:rsid w:val="0004783A"/>
    <w:rsid w:val="00047A38"/>
    <w:rsid w:val="00047ABB"/>
    <w:rsid w:val="00047C17"/>
    <w:rsid w:val="00050A30"/>
    <w:rsid w:val="00051660"/>
    <w:rsid w:val="00051737"/>
    <w:rsid w:val="00051752"/>
    <w:rsid w:val="000518B1"/>
    <w:rsid w:val="00051FBF"/>
    <w:rsid w:val="000525FB"/>
    <w:rsid w:val="00052A6F"/>
    <w:rsid w:val="00052E2E"/>
    <w:rsid w:val="00053111"/>
    <w:rsid w:val="0005369B"/>
    <w:rsid w:val="000537AE"/>
    <w:rsid w:val="00053AC1"/>
    <w:rsid w:val="00053C1A"/>
    <w:rsid w:val="00053FD7"/>
    <w:rsid w:val="0005437A"/>
    <w:rsid w:val="00054EBA"/>
    <w:rsid w:val="00055630"/>
    <w:rsid w:val="0005587A"/>
    <w:rsid w:val="00055C44"/>
    <w:rsid w:val="00055F30"/>
    <w:rsid w:val="0005603F"/>
    <w:rsid w:val="0005612A"/>
    <w:rsid w:val="000563D5"/>
    <w:rsid w:val="000565F5"/>
    <w:rsid w:val="00056639"/>
    <w:rsid w:val="0005676D"/>
    <w:rsid w:val="000568FC"/>
    <w:rsid w:val="00056C20"/>
    <w:rsid w:val="000574A2"/>
    <w:rsid w:val="00057504"/>
    <w:rsid w:val="00057707"/>
    <w:rsid w:val="00057DA7"/>
    <w:rsid w:val="0006005C"/>
    <w:rsid w:val="00060212"/>
    <w:rsid w:val="00060636"/>
    <w:rsid w:val="00060895"/>
    <w:rsid w:val="00060CAB"/>
    <w:rsid w:val="00060CF5"/>
    <w:rsid w:val="00060F33"/>
    <w:rsid w:val="000614F9"/>
    <w:rsid w:val="00061618"/>
    <w:rsid w:val="00061673"/>
    <w:rsid w:val="00061E11"/>
    <w:rsid w:val="00061E58"/>
    <w:rsid w:val="00061ECB"/>
    <w:rsid w:val="000624E7"/>
    <w:rsid w:val="0006253F"/>
    <w:rsid w:val="00062FC4"/>
    <w:rsid w:val="00063391"/>
    <w:rsid w:val="00063456"/>
    <w:rsid w:val="000635A0"/>
    <w:rsid w:val="000637F7"/>
    <w:rsid w:val="00063E9E"/>
    <w:rsid w:val="0006415E"/>
    <w:rsid w:val="000643C0"/>
    <w:rsid w:val="0006444B"/>
    <w:rsid w:val="00064473"/>
    <w:rsid w:val="00064647"/>
    <w:rsid w:val="000646F3"/>
    <w:rsid w:val="00064881"/>
    <w:rsid w:val="00065116"/>
    <w:rsid w:val="00065B5E"/>
    <w:rsid w:val="0006647C"/>
    <w:rsid w:val="00066601"/>
    <w:rsid w:val="000667A4"/>
    <w:rsid w:val="0006683C"/>
    <w:rsid w:val="00067410"/>
    <w:rsid w:val="000701B1"/>
    <w:rsid w:val="00070617"/>
    <w:rsid w:val="000709C2"/>
    <w:rsid w:val="00070A31"/>
    <w:rsid w:val="00070BE0"/>
    <w:rsid w:val="000712C9"/>
    <w:rsid w:val="00071BD4"/>
    <w:rsid w:val="00071DEA"/>
    <w:rsid w:val="00072AB8"/>
    <w:rsid w:val="00072DAF"/>
    <w:rsid w:val="00072EC5"/>
    <w:rsid w:val="000736E2"/>
    <w:rsid w:val="00073D7C"/>
    <w:rsid w:val="00073D9B"/>
    <w:rsid w:val="00073F73"/>
    <w:rsid w:val="00073F7D"/>
    <w:rsid w:val="00073F8E"/>
    <w:rsid w:val="000743CB"/>
    <w:rsid w:val="00074632"/>
    <w:rsid w:val="000747D5"/>
    <w:rsid w:val="000747DB"/>
    <w:rsid w:val="00074AA8"/>
    <w:rsid w:val="00075244"/>
    <w:rsid w:val="0007555E"/>
    <w:rsid w:val="00075D9A"/>
    <w:rsid w:val="00076CA2"/>
    <w:rsid w:val="000775CC"/>
    <w:rsid w:val="00077630"/>
    <w:rsid w:val="00077AAE"/>
    <w:rsid w:val="00077BB3"/>
    <w:rsid w:val="00080237"/>
    <w:rsid w:val="000804E2"/>
    <w:rsid w:val="000805FB"/>
    <w:rsid w:val="000807A6"/>
    <w:rsid w:val="0008182B"/>
    <w:rsid w:val="00081C28"/>
    <w:rsid w:val="000824C9"/>
    <w:rsid w:val="000829B2"/>
    <w:rsid w:val="0008321E"/>
    <w:rsid w:val="00083804"/>
    <w:rsid w:val="00083F55"/>
    <w:rsid w:val="000847D0"/>
    <w:rsid w:val="00084BD2"/>
    <w:rsid w:val="000851E5"/>
    <w:rsid w:val="0008555D"/>
    <w:rsid w:val="000856A6"/>
    <w:rsid w:val="00085BD1"/>
    <w:rsid w:val="0008634B"/>
    <w:rsid w:val="000865EB"/>
    <w:rsid w:val="00086AD6"/>
    <w:rsid w:val="000870B5"/>
    <w:rsid w:val="00087508"/>
    <w:rsid w:val="00087E3C"/>
    <w:rsid w:val="00087FA0"/>
    <w:rsid w:val="000908B7"/>
    <w:rsid w:val="00090A00"/>
    <w:rsid w:val="00090C79"/>
    <w:rsid w:val="00090DDA"/>
    <w:rsid w:val="000913B8"/>
    <w:rsid w:val="000929A2"/>
    <w:rsid w:val="00092C7D"/>
    <w:rsid w:val="000932F6"/>
    <w:rsid w:val="0009451B"/>
    <w:rsid w:val="00094630"/>
    <w:rsid w:val="0009485A"/>
    <w:rsid w:val="00094D66"/>
    <w:rsid w:val="00095605"/>
    <w:rsid w:val="000957CD"/>
    <w:rsid w:val="00095947"/>
    <w:rsid w:val="00095985"/>
    <w:rsid w:val="00095A3A"/>
    <w:rsid w:val="00095B0D"/>
    <w:rsid w:val="00095D6D"/>
    <w:rsid w:val="000962A4"/>
    <w:rsid w:val="0009650E"/>
    <w:rsid w:val="00096E10"/>
    <w:rsid w:val="00097236"/>
    <w:rsid w:val="000977FE"/>
    <w:rsid w:val="00097C05"/>
    <w:rsid w:val="00097CA9"/>
    <w:rsid w:val="00097CE6"/>
    <w:rsid w:val="000A00D3"/>
    <w:rsid w:val="000A0332"/>
    <w:rsid w:val="000A0A34"/>
    <w:rsid w:val="000A0EF8"/>
    <w:rsid w:val="000A0F9C"/>
    <w:rsid w:val="000A12AC"/>
    <w:rsid w:val="000A166D"/>
    <w:rsid w:val="000A16E3"/>
    <w:rsid w:val="000A1754"/>
    <w:rsid w:val="000A1888"/>
    <w:rsid w:val="000A2E09"/>
    <w:rsid w:val="000A30CF"/>
    <w:rsid w:val="000A3586"/>
    <w:rsid w:val="000A35C0"/>
    <w:rsid w:val="000A38B1"/>
    <w:rsid w:val="000A3C88"/>
    <w:rsid w:val="000A3DC7"/>
    <w:rsid w:val="000A3E75"/>
    <w:rsid w:val="000A3F2C"/>
    <w:rsid w:val="000A3F9C"/>
    <w:rsid w:val="000A41FD"/>
    <w:rsid w:val="000A448A"/>
    <w:rsid w:val="000A4758"/>
    <w:rsid w:val="000A4E60"/>
    <w:rsid w:val="000A52FA"/>
    <w:rsid w:val="000A5739"/>
    <w:rsid w:val="000A58F7"/>
    <w:rsid w:val="000A5DB8"/>
    <w:rsid w:val="000A5F4C"/>
    <w:rsid w:val="000A6409"/>
    <w:rsid w:val="000A6898"/>
    <w:rsid w:val="000A6D55"/>
    <w:rsid w:val="000A7030"/>
    <w:rsid w:val="000A7235"/>
    <w:rsid w:val="000B0103"/>
    <w:rsid w:val="000B02C1"/>
    <w:rsid w:val="000B03CC"/>
    <w:rsid w:val="000B055B"/>
    <w:rsid w:val="000B08E1"/>
    <w:rsid w:val="000B1295"/>
    <w:rsid w:val="000B16BB"/>
    <w:rsid w:val="000B1731"/>
    <w:rsid w:val="000B183F"/>
    <w:rsid w:val="000B19B4"/>
    <w:rsid w:val="000B1DC5"/>
    <w:rsid w:val="000B1FA7"/>
    <w:rsid w:val="000B22FB"/>
    <w:rsid w:val="000B28EF"/>
    <w:rsid w:val="000B3463"/>
    <w:rsid w:val="000B35D8"/>
    <w:rsid w:val="000B3828"/>
    <w:rsid w:val="000B3A52"/>
    <w:rsid w:val="000B3FB5"/>
    <w:rsid w:val="000B4121"/>
    <w:rsid w:val="000B4175"/>
    <w:rsid w:val="000B4283"/>
    <w:rsid w:val="000B46BF"/>
    <w:rsid w:val="000B579F"/>
    <w:rsid w:val="000B599F"/>
    <w:rsid w:val="000B5A85"/>
    <w:rsid w:val="000B5BC5"/>
    <w:rsid w:val="000B5C03"/>
    <w:rsid w:val="000B5DB6"/>
    <w:rsid w:val="000B5EA3"/>
    <w:rsid w:val="000B6311"/>
    <w:rsid w:val="000B670B"/>
    <w:rsid w:val="000B6956"/>
    <w:rsid w:val="000B6DF0"/>
    <w:rsid w:val="000B70E9"/>
    <w:rsid w:val="000B7399"/>
    <w:rsid w:val="000B795B"/>
    <w:rsid w:val="000B79EE"/>
    <w:rsid w:val="000B7AFD"/>
    <w:rsid w:val="000C06B2"/>
    <w:rsid w:val="000C11AA"/>
    <w:rsid w:val="000C1898"/>
    <w:rsid w:val="000C1C42"/>
    <w:rsid w:val="000C1D2E"/>
    <w:rsid w:val="000C1D5A"/>
    <w:rsid w:val="000C1DD4"/>
    <w:rsid w:val="000C2245"/>
    <w:rsid w:val="000C2583"/>
    <w:rsid w:val="000C2ED9"/>
    <w:rsid w:val="000C3100"/>
    <w:rsid w:val="000C426E"/>
    <w:rsid w:val="000C4497"/>
    <w:rsid w:val="000C49E3"/>
    <w:rsid w:val="000C4E72"/>
    <w:rsid w:val="000C4EA1"/>
    <w:rsid w:val="000C513A"/>
    <w:rsid w:val="000C5AD0"/>
    <w:rsid w:val="000C5D4C"/>
    <w:rsid w:val="000C5E71"/>
    <w:rsid w:val="000C61AC"/>
    <w:rsid w:val="000C6399"/>
    <w:rsid w:val="000C680B"/>
    <w:rsid w:val="000C69BC"/>
    <w:rsid w:val="000C74F3"/>
    <w:rsid w:val="000C7553"/>
    <w:rsid w:val="000C75ED"/>
    <w:rsid w:val="000C7754"/>
    <w:rsid w:val="000C7963"/>
    <w:rsid w:val="000C7A97"/>
    <w:rsid w:val="000C7CC5"/>
    <w:rsid w:val="000D05A3"/>
    <w:rsid w:val="000D0808"/>
    <w:rsid w:val="000D0D8A"/>
    <w:rsid w:val="000D1143"/>
    <w:rsid w:val="000D11D2"/>
    <w:rsid w:val="000D11FF"/>
    <w:rsid w:val="000D12BF"/>
    <w:rsid w:val="000D1626"/>
    <w:rsid w:val="000D1CA8"/>
    <w:rsid w:val="000D2825"/>
    <w:rsid w:val="000D292D"/>
    <w:rsid w:val="000D2B07"/>
    <w:rsid w:val="000D2D35"/>
    <w:rsid w:val="000D3353"/>
    <w:rsid w:val="000D3864"/>
    <w:rsid w:val="000D3D63"/>
    <w:rsid w:val="000D437A"/>
    <w:rsid w:val="000D4453"/>
    <w:rsid w:val="000D48C8"/>
    <w:rsid w:val="000D4C52"/>
    <w:rsid w:val="000D4D5D"/>
    <w:rsid w:val="000D559D"/>
    <w:rsid w:val="000D588E"/>
    <w:rsid w:val="000D59BC"/>
    <w:rsid w:val="000D5C44"/>
    <w:rsid w:val="000D5FDD"/>
    <w:rsid w:val="000D64F2"/>
    <w:rsid w:val="000D73C2"/>
    <w:rsid w:val="000D7988"/>
    <w:rsid w:val="000D7C60"/>
    <w:rsid w:val="000D7D19"/>
    <w:rsid w:val="000D7D60"/>
    <w:rsid w:val="000D7DE2"/>
    <w:rsid w:val="000E00BE"/>
    <w:rsid w:val="000E05EC"/>
    <w:rsid w:val="000E089C"/>
    <w:rsid w:val="000E0D08"/>
    <w:rsid w:val="000E0DB8"/>
    <w:rsid w:val="000E148E"/>
    <w:rsid w:val="000E1ACD"/>
    <w:rsid w:val="000E1BD6"/>
    <w:rsid w:val="000E1C56"/>
    <w:rsid w:val="000E1E87"/>
    <w:rsid w:val="000E234E"/>
    <w:rsid w:val="000E2543"/>
    <w:rsid w:val="000E2794"/>
    <w:rsid w:val="000E2842"/>
    <w:rsid w:val="000E3231"/>
    <w:rsid w:val="000E391D"/>
    <w:rsid w:val="000E3A1D"/>
    <w:rsid w:val="000E3AD4"/>
    <w:rsid w:val="000E405E"/>
    <w:rsid w:val="000E4213"/>
    <w:rsid w:val="000E437D"/>
    <w:rsid w:val="000E5041"/>
    <w:rsid w:val="000E56CC"/>
    <w:rsid w:val="000E5AE0"/>
    <w:rsid w:val="000E60B6"/>
    <w:rsid w:val="000E6197"/>
    <w:rsid w:val="000E6723"/>
    <w:rsid w:val="000E6E9D"/>
    <w:rsid w:val="000E7066"/>
    <w:rsid w:val="000E7873"/>
    <w:rsid w:val="000E7A7B"/>
    <w:rsid w:val="000E7AAB"/>
    <w:rsid w:val="000E7FCC"/>
    <w:rsid w:val="000F0F70"/>
    <w:rsid w:val="000F1021"/>
    <w:rsid w:val="000F1531"/>
    <w:rsid w:val="000F162A"/>
    <w:rsid w:val="000F1A0F"/>
    <w:rsid w:val="000F1A28"/>
    <w:rsid w:val="000F1C89"/>
    <w:rsid w:val="000F260C"/>
    <w:rsid w:val="000F2DD3"/>
    <w:rsid w:val="000F2F4B"/>
    <w:rsid w:val="000F2FF8"/>
    <w:rsid w:val="000F3451"/>
    <w:rsid w:val="000F34ED"/>
    <w:rsid w:val="000F36B7"/>
    <w:rsid w:val="000F3C26"/>
    <w:rsid w:val="000F3E0B"/>
    <w:rsid w:val="000F4BB2"/>
    <w:rsid w:val="000F5263"/>
    <w:rsid w:val="000F5781"/>
    <w:rsid w:val="000F665B"/>
    <w:rsid w:val="000F6B54"/>
    <w:rsid w:val="000F6E5D"/>
    <w:rsid w:val="000F7085"/>
    <w:rsid w:val="000F715C"/>
    <w:rsid w:val="000F7629"/>
    <w:rsid w:val="000F76BF"/>
    <w:rsid w:val="000F77CF"/>
    <w:rsid w:val="000F7868"/>
    <w:rsid w:val="000F7CBD"/>
    <w:rsid w:val="00100175"/>
    <w:rsid w:val="001004C5"/>
    <w:rsid w:val="00100527"/>
    <w:rsid w:val="0010069C"/>
    <w:rsid w:val="00100E2C"/>
    <w:rsid w:val="001016D8"/>
    <w:rsid w:val="00101F5E"/>
    <w:rsid w:val="00102C12"/>
    <w:rsid w:val="00102CDB"/>
    <w:rsid w:val="00102CF3"/>
    <w:rsid w:val="00103070"/>
    <w:rsid w:val="00103F2A"/>
    <w:rsid w:val="00104200"/>
    <w:rsid w:val="00104680"/>
    <w:rsid w:val="001046E4"/>
    <w:rsid w:val="001049E0"/>
    <w:rsid w:val="00104CDD"/>
    <w:rsid w:val="00104E1F"/>
    <w:rsid w:val="00104EDF"/>
    <w:rsid w:val="00104FDD"/>
    <w:rsid w:val="00105CE7"/>
    <w:rsid w:val="00105D45"/>
    <w:rsid w:val="00106001"/>
    <w:rsid w:val="001061F8"/>
    <w:rsid w:val="00106A89"/>
    <w:rsid w:val="00106B84"/>
    <w:rsid w:val="00107078"/>
    <w:rsid w:val="001076FB"/>
    <w:rsid w:val="001077EA"/>
    <w:rsid w:val="00107ACE"/>
    <w:rsid w:val="00110208"/>
    <w:rsid w:val="0011036A"/>
    <w:rsid w:val="00110A0A"/>
    <w:rsid w:val="00110A8D"/>
    <w:rsid w:val="00110ACC"/>
    <w:rsid w:val="00110B8F"/>
    <w:rsid w:val="00111156"/>
    <w:rsid w:val="00111805"/>
    <w:rsid w:val="0011189F"/>
    <w:rsid w:val="001119AC"/>
    <w:rsid w:val="00111F04"/>
    <w:rsid w:val="00112039"/>
    <w:rsid w:val="001122EB"/>
    <w:rsid w:val="00112899"/>
    <w:rsid w:val="001129F0"/>
    <w:rsid w:val="00112AC2"/>
    <w:rsid w:val="00112E82"/>
    <w:rsid w:val="001136AD"/>
    <w:rsid w:val="001139C0"/>
    <w:rsid w:val="00113A58"/>
    <w:rsid w:val="00113C32"/>
    <w:rsid w:val="00113DE3"/>
    <w:rsid w:val="00113E13"/>
    <w:rsid w:val="00113EDE"/>
    <w:rsid w:val="001142F1"/>
    <w:rsid w:val="001143B6"/>
    <w:rsid w:val="001150EB"/>
    <w:rsid w:val="00115221"/>
    <w:rsid w:val="00115322"/>
    <w:rsid w:val="0011585D"/>
    <w:rsid w:val="00115FBE"/>
    <w:rsid w:val="00116328"/>
    <w:rsid w:val="001163C2"/>
    <w:rsid w:val="001166FC"/>
    <w:rsid w:val="0011686D"/>
    <w:rsid w:val="00116C93"/>
    <w:rsid w:val="00116D0B"/>
    <w:rsid w:val="00117259"/>
    <w:rsid w:val="001176D0"/>
    <w:rsid w:val="00117771"/>
    <w:rsid w:val="001200D0"/>
    <w:rsid w:val="00120498"/>
    <w:rsid w:val="00120B92"/>
    <w:rsid w:val="00120D88"/>
    <w:rsid w:val="00121507"/>
    <w:rsid w:val="00121698"/>
    <w:rsid w:val="00121ADC"/>
    <w:rsid w:val="00121C93"/>
    <w:rsid w:val="00121E8E"/>
    <w:rsid w:val="00121FCD"/>
    <w:rsid w:val="00122491"/>
    <w:rsid w:val="001225ED"/>
    <w:rsid w:val="0012281F"/>
    <w:rsid w:val="00122B2E"/>
    <w:rsid w:val="00122DEC"/>
    <w:rsid w:val="001231ED"/>
    <w:rsid w:val="001235F5"/>
    <w:rsid w:val="00123AFA"/>
    <w:rsid w:val="001245AE"/>
    <w:rsid w:val="00124A6F"/>
    <w:rsid w:val="001250B9"/>
    <w:rsid w:val="001251B9"/>
    <w:rsid w:val="001254A8"/>
    <w:rsid w:val="00125B19"/>
    <w:rsid w:val="00125DED"/>
    <w:rsid w:val="001264A9"/>
    <w:rsid w:val="00126AAF"/>
    <w:rsid w:val="00126CF5"/>
    <w:rsid w:val="00126DA9"/>
    <w:rsid w:val="001273D3"/>
    <w:rsid w:val="00127EA4"/>
    <w:rsid w:val="00127F32"/>
    <w:rsid w:val="001306B0"/>
    <w:rsid w:val="00130B50"/>
    <w:rsid w:val="00130DFC"/>
    <w:rsid w:val="00130EFE"/>
    <w:rsid w:val="0013122F"/>
    <w:rsid w:val="001312D2"/>
    <w:rsid w:val="001314D5"/>
    <w:rsid w:val="00131BEB"/>
    <w:rsid w:val="00131E4E"/>
    <w:rsid w:val="00132204"/>
    <w:rsid w:val="0013262E"/>
    <w:rsid w:val="00132AF0"/>
    <w:rsid w:val="00133166"/>
    <w:rsid w:val="001333C8"/>
    <w:rsid w:val="00133C68"/>
    <w:rsid w:val="00133DC2"/>
    <w:rsid w:val="00134467"/>
    <w:rsid w:val="0013522B"/>
    <w:rsid w:val="00135405"/>
    <w:rsid w:val="00135724"/>
    <w:rsid w:val="001358EE"/>
    <w:rsid w:val="00135A5E"/>
    <w:rsid w:val="00135CE0"/>
    <w:rsid w:val="0013655B"/>
    <w:rsid w:val="001369C5"/>
    <w:rsid w:val="00136C4D"/>
    <w:rsid w:val="00136D0E"/>
    <w:rsid w:val="00136FD1"/>
    <w:rsid w:val="0013756E"/>
    <w:rsid w:val="00137A6A"/>
    <w:rsid w:val="00140278"/>
    <w:rsid w:val="001403AD"/>
    <w:rsid w:val="0014052E"/>
    <w:rsid w:val="00140A14"/>
    <w:rsid w:val="00140BA7"/>
    <w:rsid w:val="00140BDB"/>
    <w:rsid w:val="00141406"/>
    <w:rsid w:val="001417C2"/>
    <w:rsid w:val="00141D51"/>
    <w:rsid w:val="001420C9"/>
    <w:rsid w:val="0014271A"/>
    <w:rsid w:val="00142821"/>
    <w:rsid w:val="001434F2"/>
    <w:rsid w:val="0014350C"/>
    <w:rsid w:val="001437A2"/>
    <w:rsid w:val="00144471"/>
    <w:rsid w:val="0014496C"/>
    <w:rsid w:val="00144B82"/>
    <w:rsid w:val="00144C45"/>
    <w:rsid w:val="00144CD3"/>
    <w:rsid w:val="00144D0E"/>
    <w:rsid w:val="00144D1A"/>
    <w:rsid w:val="00144E39"/>
    <w:rsid w:val="00145625"/>
    <w:rsid w:val="00145D92"/>
    <w:rsid w:val="00145DCF"/>
    <w:rsid w:val="00146250"/>
    <w:rsid w:val="001469F9"/>
    <w:rsid w:val="00146EC9"/>
    <w:rsid w:val="00147188"/>
    <w:rsid w:val="001473BC"/>
    <w:rsid w:val="001474B0"/>
    <w:rsid w:val="00147B3C"/>
    <w:rsid w:val="00150199"/>
    <w:rsid w:val="0015059F"/>
    <w:rsid w:val="00150A34"/>
    <w:rsid w:val="001511CE"/>
    <w:rsid w:val="001513EA"/>
    <w:rsid w:val="00151E29"/>
    <w:rsid w:val="00151EF5"/>
    <w:rsid w:val="00151F09"/>
    <w:rsid w:val="001524B0"/>
    <w:rsid w:val="001525E0"/>
    <w:rsid w:val="00153225"/>
    <w:rsid w:val="001537E5"/>
    <w:rsid w:val="00153847"/>
    <w:rsid w:val="00153FFC"/>
    <w:rsid w:val="00154205"/>
    <w:rsid w:val="00154230"/>
    <w:rsid w:val="0015426B"/>
    <w:rsid w:val="0015435A"/>
    <w:rsid w:val="001546EF"/>
    <w:rsid w:val="001547CB"/>
    <w:rsid w:val="00154A00"/>
    <w:rsid w:val="00154F5F"/>
    <w:rsid w:val="001555D2"/>
    <w:rsid w:val="00155635"/>
    <w:rsid w:val="00155DBA"/>
    <w:rsid w:val="00156157"/>
    <w:rsid w:val="00156199"/>
    <w:rsid w:val="001561E9"/>
    <w:rsid w:val="001570E1"/>
    <w:rsid w:val="001572FC"/>
    <w:rsid w:val="001575BC"/>
    <w:rsid w:val="00157E43"/>
    <w:rsid w:val="00157FD7"/>
    <w:rsid w:val="001603A9"/>
    <w:rsid w:val="00160615"/>
    <w:rsid w:val="00161073"/>
    <w:rsid w:val="001616CE"/>
    <w:rsid w:val="00161E70"/>
    <w:rsid w:val="00161EA9"/>
    <w:rsid w:val="0016228E"/>
    <w:rsid w:val="001625CA"/>
    <w:rsid w:val="00162692"/>
    <w:rsid w:val="00162799"/>
    <w:rsid w:val="001629CA"/>
    <w:rsid w:val="00162AB9"/>
    <w:rsid w:val="001634E4"/>
    <w:rsid w:val="001637D4"/>
    <w:rsid w:val="00163887"/>
    <w:rsid w:val="001639DA"/>
    <w:rsid w:val="0016439D"/>
    <w:rsid w:val="001644BC"/>
    <w:rsid w:val="001646FE"/>
    <w:rsid w:val="0016493D"/>
    <w:rsid w:val="00164A35"/>
    <w:rsid w:val="00164B11"/>
    <w:rsid w:val="00164EF9"/>
    <w:rsid w:val="00164FCE"/>
    <w:rsid w:val="00165367"/>
    <w:rsid w:val="001654A6"/>
    <w:rsid w:val="001654BF"/>
    <w:rsid w:val="00165514"/>
    <w:rsid w:val="00165876"/>
    <w:rsid w:val="001659A5"/>
    <w:rsid w:val="001659BE"/>
    <w:rsid w:val="00165BB1"/>
    <w:rsid w:val="001661E2"/>
    <w:rsid w:val="0016679F"/>
    <w:rsid w:val="001668F1"/>
    <w:rsid w:val="00166D8E"/>
    <w:rsid w:val="00167080"/>
    <w:rsid w:val="00167392"/>
    <w:rsid w:val="0016739F"/>
    <w:rsid w:val="00170BC4"/>
    <w:rsid w:val="00170FAB"/>
    <w:rsid w:val="0017101E"/>
    <w:rsid w:val="001710D1"/>
    <w:rsid w:val="001711CC"/>
    <w:rsid w:val="0017138D"/>
    <w:rsid w:val="00171412"/>
    <w:rsid w:val="00171A2B"/>
    <w:rsid w:val="00171AF4"/>
    <w:rsid w:val="00171DC6"/>
    <w:rsid w:val="00171FC2"/>
    <w:rsid w:val="0017221A"/>
    <w:rsid w:val="001723EB"/>
    <w:rsid w:val="00172B53"/>
    <w:rsid w:val="00172C3A"/>
    <w:rsid w:val="00172C87"/>
    <w:rsid w:val="00172D70"/>
    <w:rsid w:val="00172F58"/>
    <w:rsid w:val="001734B4"/>
    <w:rsid w:val="00173CB4"/>
    <w:rsid w:val="00174ADA"/>
    <w:rsid w:val="00174E30"/>
    <w:rsid w:val="001753C7"/>
    <w:rsid w:val="0017559A"/>
    <w:rsid w:val="001757C7"/>
    <w:rsid w:val="001759A2"/>
    <w:rsid w:val="00176884"/>
    <w:rsid w:val="00176CE4"/>
    <w:rsid w:val="00176ED9"/>
    <w:rsid w:val="001773A6"/>
    <w:rsid w:val="00177430"/>
    <w:rsid w:val="00177D15"/>
    <w:rsid w:val="00177E62"/>
    <w:rsid w:val="00177F10"/>
    <w:rsid w:val="00180106"/>
    <w:rsid w:val="00180720"/>
    <w:rsid w:val="00180938"/>
    <w:rsid w:val="001809D5"/>
    <w:rsid w:val="00180A43"/>
    <w:rsid w:val="00180FFA"/>
    <w:rsid w:val="00181B66"/>
    <w:rsid w:val="00181BE8"/>
    <w:rsid w:val="00181F57"/>
    <w:rsid w:val="0018266E"/>
    <w:rsid w:val="00183657"/>
    <w:rsid w:val="00183B5F"/>
    <w:rsid w:val="00184153"/>
    <w:rsid w:val="001844AC"/>
    <w:rsid w:val="00184FD2"/>
    <w:rsid w:val="00184FF9"/>
    <w:rsid w:val="0018505D"/>
    <w:rsid w:val="001851AD"/>
    <w:rsid w:val="0018527A"/>
    <w:rsid w:val="001858E8"/>
    <w:rsid w:val="00185AD9"/>
    <w:rsid w:val="00185C59"/>
    <w:rsid w:val="00185F2C"/>
    <w:rsid w:val="00186105"/>
    <w:rsid w:val="00186422"/>
    <w:rsid w:val="001866DC"/>
    <w:rsid w:val="00186E1B"/>
    <w:rsid w:val="001871AF"/>
    <w:rsid w:val="00187340"/>
    <w:rsid w:val="0018749C"/>
    <w:rsid w:val="001875E2"/>
    <w:rsid w:val="001900D1"/>
    <w:rsid w:val="00190417"/>
    <w:rsid w:val="001906B7"/>
    <w:rsid w:val="001907A5"/>
    <w:rsid w:val="00190A91"/>
    <w:rsid w:val="00190DCE"/>
    <w:rsid w:val="00190DED"/>
    <w:rsid w:val="00190F73"/>
    <w:rsid w:val="00191057"/>
    <w:rsid w:val="001911D2"/>
    <w:rsid w:val="001914E2"/>
    <w:rsid w:val="0019160A"/>
    <w:rsid w:val="001919F9"/>
    <w:rsid w:val="00191CF8"/>
    <w:rsid w:val="00191DA5"/>
    <w:rsid w:val="00191E88"/>
    <w:rsid w:val="00192229"/>
    <w:rsid w:val="00192780"/>
    <w:rsid w:val="00192C1A"/>
    <w:rsid w:val="001930F2"/>
    <w:rsid w:val="00193360"/>
    <w:rsid w:val="001933F9"/>
    <w:rsid w:val="001936AE"/>
    <w:rsid w:val="001936C8"/>
    <w:rsid w:val="001939DE"/>
    <w:rsid w:val="00193DE0"/>
    <w:rsid w:val="0019471C"/>
    <w:rsid w:val="00194A2C"/>
    <w:rsid w:val="00194AB4"/>
    <w:rsid w:val="00194CA0"/>
    <w:rsid w:val="00195A84"/>
    <w:rsid w:val="0019653A"/>
    <w:rsid w:val="00196961"/>
    <w:rsid w:val="00196C0B"/>
    <w:rsid w:val="00196D75"/>
    <w:rsid w:val="00196F71"/>
    <w:rsid w:val="00197168"/>
    <w:rsid w:val="0019760F"/>
    <w:rsid w:val="001976C9"/>
    <w:rsid w:val="001977B8"/>
    <w:rsid w:val="00197946"/>
    <w:rsid w:val="00197B59"/>
    <w:rsid w:val="00197CDC"/>
    <w:rsid w:val="001A0159"/>
    <w:rsid w:val="001A06F4"/>
    <w:rsid w:val="001A0BA2"/>
    <w:rsid w:val="001A0DA5"/>
    <w:rsid w:val="001A0FC8"/>
    <w:rsid w:val="001A131D"/>
    <w:rsid w:val="001A1363"/>
    <w:rsid w:val="001A1506"/>
    <w:rsid w:val="001A17DB"/>
    <w:rsid w:val="001A182E"/>
    <w:rsid w:val="001A1991"/>
    <w:rsid w:val="001A1B76"/>
    <w:rsid w:val="001A1CED"/>
    <w:rsid w:val="001A2543"/>
    <w:rsid w:val="001A265B"/>
    <w:rsid w:val="001A3207"/>
    <w:rsid w:val="001A424F"/>
    <w:rsid w:val="001A42AC"/>
    <w:rsid w:val="001A4362"/>
    <w:rsid w:val="001A497C"/>
    <w:rsid w:val="001A4D26"/>
    <w:rsid w:val="001A5038"/>
    <w:rsid w:val="001A549D"/>
    <w:rsid w:val="001A5788"/>
    <w:rsid w:val="001A5906"/>
    <w:rsid w:val="001A5C44"/>
    <w:rsid w:val="001A6319"/>
    <w:rsid w:val="001A6534"/>
    <w:rsid w:val="001A676D"/>
    <w:rsid w:val="001A7A20"/>
    <w:rsid w:val="001A7B33"/>
    <w:rsid w:val="001B0105"/>
    <w:rsid w:val="001B0296"/>
    <w:rsid w:val="001B077A"/>
    <w:rsid w:val="001B14D5"/>
    <w:rsid w:val="001B1503"/>
    <w:rsid w:val="001B255A"/>
    <w:rsid w:val="001B2D4C"/>
    <w:rsid w:val="001B3079"/>
    <w:rsid w:val="001B36D5"/>
    <w:rsid w:val="001B3971"/>
    <w:rsid w:val="001B4337"/>
    <w:rsid w:val="001B44DD"/>
    <w:rsid w:val="001B468C"/>
    <w:rsid w:val="001B477C"/>
    <w:rsid w:val="001B487C"/>
    <w:rsid w:val="001B4C30"/>
    <w:rsid w:val="001B4DAF"/>
    <w:rsid w:val="001B522D"/>
    <w:rsid w:val="001B5AB6"/>
    <w:rsid w:val="001B5C43"/>
    <w:rsid w:val="001B5D55"/>
    <w:rsid w:val="001B6683"/>
    <w:rsid w:val="001B6782"/>
    <w:rsid w:val="001B7407"/>
    <w:rsid w:val="001B74E3"/>
    <w:rsid w:val="001B77F6"/>
    <w:rsid w:val="001B7832"/>
    <w:rsid w:val="001C0F4B"/>
    <w:rsid w:val="001C1194"/>
    <w:rsid w:val="001C15FC"/>
    <w:rsid w:val="001C175B"/>
    <w:rsid w:val="001C178E"/>
    <w:rsid w:val="001C1793"/>
    <w:rsid w:val="001C17C2"/>
    <w:rsid w:val="001C2115"/>
    <w:rsid w:val="001C2A48"/>
    <w:rsid w:val="001C2A6C"/>
    <w:rsid w:val="001C3236"/>
    <w:rsid w:val="001C3604"/>
    <w:rsid w:val="001C37E6"/>
    <w:rsid w:val="001C3B16"/>
    <w:rsid w:val="001C3BA5"/>
    <w:rsid w:val="001C3C75"/>
    <w:rsid w:val="001C3FFE"/>
    <w:rsid w:val="001C40DC"/>
    <w:rsid w:val="001C4B37"/>
    <w:rsid w:val="001C4B6C"/>
    <w:rsid w:val="001C53F0"/>
    <w:rsid w:val="001C5FD9"/>
    <w:rsid w:val="001C64F2"/>
    <w:rsid w:val="001C6B9B"/>
    <w:rsid w:val="001C6F61"/>
    <w:rsid w:val="001C7132"/>
    <w:rsid w:val="001C714E"/>
    <w:rsid w:val="001C7307"/>
    <w:rsid w:val="001C739F"/>
    <w:rsid w:val="001C78FC"/>
    <w:rsid w:val="001C7A25"/>
    <w:rsid w:val="001D0125"/>
    <w:rsid w:val="001D01B9"/>
    <w:rsid w:val="001D06A6"/>
    <w:rsid w:val="001D07D8"/>
    <w:rsid w:val="001D08A6"/>
    <w:rsid w:val="001D154A"/>
    <w:rsid w:val="001D1586"/>
    <w:rsid w:val="001D16DC"/>
    <w:rsid w:val="001D2054"/>
    <w:rsid w:val="001D223F"/>
    <w:rsid w:val="001D27E2"/>
    <w:rsid w:val="001D2DC3"/>
    <w:rsid w:val="001D2F30"/>
    <w:rsid w:val="001D305F"/>
    <w:rsid w:val="001D3568"/>
    <w:rsid w:val="001D35CE"/>
    <w:rsid w:val="001D3C2C"/>
    <w:rsid w:val="001D3FD6"/>
    <w:rsid w:val="001D46B8"/>
    <w:rsid w:val="001D4AF5"/>
    <w:rsid w:val="001D4E9F"/>
    <w:rsid w:val="001D552D"/>
    <w:rsid w:val="001D573F"/>
    <w:rsid w:val="001D5BEE"/>
    <w:rsid w:val="001D5DAE"/>
    <w:rsid w:val="001D5F29"/>
    <w:rsid w:val="001D5F34"/>
    <w:rsid w:val="001D6848"/>
    <w:rsid w:val="001D6861"/>
    <w:rsid w:val="001D700B"/>
    <w:rsid w:val="001D7878"/>
    <w:rsid w:val="001D7BD6"/>
    <w:rsid w:val="001D7CEA"/>
    <w:rsid w:val="001D7FF9"/>
    <w:rsid w:val="001E0107"/>
    <w:rsid w:val="001E0908"/>
    <w:rsid w:val="001E0963"/>
    <w:rsid w:val="001E0DF6"/>
    <w:rsid w:val="001E114B"/>
    <w:rsid w:val="001E14F3"/>
    <w:rsid w:val="001E1991"/>
    <w:rsid w:val="001E1FD6"/>
    <w:rsid w:val="001E2286"/>
    <w:rsid w:val="001E2C8E"/>
    <w:rsid w:val="001E3C98"/>
    <w:rsid w:val="001E3D76"/>
    <w:rsid w:val="001E3E6A"/>
    <w:rsid w:val="001E45F3"/>
    <w:rsid w:val="001E4655"/>
    <w:rsid w:val="001E4906"/>
    <w:rsid w:val="001E4B80"/>
    <w:rsid w:val="001E4E40"/>
    <w:rsid w:val="001E520A"/>
    <w:rsid w:val="001E5381"/>
    <w:rsid w:val="001E5A64"/>
    <w:rsid w:val="001E5D84"/>
    <w:rsid w:val="001E6067"/>
    <w:rsid w:val="001E6180"/>
    <w:rsid w:val="001E6CB9"/>
    <w:rsid w:val="001E6F4D"/>
    <w:rsid w:val="001E6F5B"/>
    <w:rsid w:val="001E7843"/>
    <w:rsid w:val="001E79E4"/>
    <w:rsid w:val="001F0449"/>
    <w:rsid w:val="001F04FE"/>
    <w:rsid w:val="001F0F72"/>
    <w:rsid w:val="001F1E4A"/>
    <w:rsid w:val="001F1EA6"/>
    <w:rsid w:val="001F2719"/>
    <w:rsid w:val="001F27EC"/>
    <w:rsid w:val="001F2D5E"/>
    <w:rsid w:val="001F2E20"/>
    <w:rsid w:val="001F2F32"/>
    <w:rsid w:val="001F31D9"/>
    <w:rsid w:val="001F3716"/>
    <w:rsid w:val="001F3D86"/>
    <w:rsid w:val="001F4B44"/>
    <w:rsid w:val="001F4B5F"/>
    <w:rsid w:val="001F5207"/>
    <w:rsid w:val="001F5522"/>
    <w:rsid w:val="001F557E"/>
    <w:rsid w:val="001F5715"/>
    <w:rsid w:val="001F6246"/>
    <w:rsid w:val="001F6412"/>
    <w:rsid w:val="001F6581"/>
    <w:rsid w:val="001F678B"/>
    <w:rsid w:val="001F71C9"/>
    <w:rsid w:val="001F789F"/>
    <w:rsid w:val="001F7A7B"/>
    <w:rsid w:val="00200358"/>
    <w:rsid w:val="002007C1"/>
    <w:rsid w:val="0020092C"/>
    <w:rsid w:val="00200D0D"/>
    <w:rsid w:val="00200D39"/>
    <w:rsid w:val="00200E6D"/>
    <w:rsid w:val="002013FA"/>
    <w:rsid w:val="002018FD"/>
    <w:rsid w:val="00201F3A"/>
    <w:rsid w:val="002020B3"/>
    <w:rsid w:val="00202269"/>
    <w:rsid w:val="0020246C"/>
    <w:rsid w:val="00202699"/>
    <w:rsid w:val="002026D0"/>
    <w:rsid w:val="00202726"/>
    <w:rsid w:val="002027AA"/>
    <w:rsid w:val="00202A86"/>
    <w:rsid w:val="00202AEE"/>
    <w:rsid w:val="00202EB2"/>
    <w:rsid w:val="00202EF9"/>
    <w:rsid w:val="0020321D"/>
    <w:rsid w:val="00203447"/>
    <w:rsid w:val="00203642"/>
    <w:rsid w:val="00203C06"/>
    <w:rsid w:val="00203CEE"/>
    <w:rsid w:val="00204CCF"/>
    <w:rsid w:val="00204ED1"/>
    <w:rsid w:val="0020512A"/>
    <w:rsid w:val="002053A1"/>
    <w:rsid w:val="002054A9"/>
    <w:rsid w:val="00205F5F"/>
    <w:rsid w:val="002062BB"/>
    <w:rsid w:val="00206364"/>
    <w:rsid w:val="002068B5"/>
    <w:rsid w:val="00206A4E"/>
    <w:rsid w:val="00207104"/>
    <w:rsid w:val="002073FE"/>
    <w:rsid w:val="002075B4"/>
    <w:rsid w:val="002075E9"/>
    <w:rsid w:val="00207697"/>
    <w:rsid w:val="00207962"/>
    <w:rsid w:val="00207F3A"/>
    <w:rsid w:val="0021001D"/>
    <w:rsid w:val="002100EC"/>
    <w:rsid w:val="00210B3D"/>
    <w:rsid w:val="00210E0D"/>
    <w:rsid w:val="002115AB"/>
    <w:rsid w:val="002116B3"/>
    <w:rsid w:val="002117ED"/>
    <w:rsid w:val="002118EE"/>
    <w:rsid w:val="00211AE9"/>
    <w:rsid w:val="00211B65"/>
    <w:rsid w:val="0021249C"/>
    <w:rsid w:val="002126CF"/>
    <w:rsid w:val="0021288B"/>
    <w:rsid w:val="00212A6C"/>
    <w:rsid w:val="00212DE6"/>
    <w:rsid w:val="00212E48"/>
    <w:rsid w:val="00212F75"/>
    <w:rsid w:val="00213081"/>
    <w:rsid w:val="00213456"/>
    <w:rsid w:val="002134F2"/>
    <w:rsid w:val="00213507"/>
    <w:rsid w:val="0021350E"/>
    <w:rsid w:val="002136F6"/>
    <w:rsid w:val="00213750"/>
    <w:rsid w:val="00213EA2"/>
    <w:rsid w:val="00213FC7"/>
    <w:rsid w:val="00213FDC"/>
    <w:rsid w:val="00214039"/>
    <w:rsid w:val="002142D1"/>
    <w:rsid w:val="0021450C"/>
    <w:rsid w:val="00214556"/>
    <w:rsid w:val="002147CF"/>
    <w:rsid w:val="0021494B"/>
    <w:rsid w:val="00215474"/>
    <w:rsid w:val="00215740"/>
    <w:rsid w:val="00215C6F"/>
    <w:rsid w:val="002164FA"/>
    <w:rsid w:val="0021728A"/>
    <w:rsid w:val="00217592"/>
    <w:rsid w:val="0021766E"/>
    <w:rsid w:val="00217F13"/>
    <w:rsid w:val="002202F2"/>
    <w:rsid w:val="00220A01"/>
    <w:rsid w:val="00220D79"/>
    <w:rsid w:val="00221077"/>
    <w:rsid w:val="002216B5"/>
    <w:rsid w:val="002218FF"/>
    <w:rsid w:val="00221F3C"/>
    <w:rsid w:val="002221E2"/>
    <w:rsid w:val="00222218"/>
    <w:rsid w:val="0022281C"/>
    <w:rsid w:val="00222E4E"/>
    <w:rsid w:val="00222E69"/>
    <w:rsid w:val="00223E1E"/>
    <w:rsid w:val="00223E84"/>
    <w:rsid w:val="0022442C"/>
    <w:rsid w:val="002245C9"/>
    <w:rsid w:val="002257AA"/>
    <w:rsid w:val="002258A4"/>
    <w:rsid w:val="00225DC2"/>
    <w:rsid w:val="00226264"/>
    <w:rsid w:val="002262C3"/>
    <w:rsid w:val="00226843"/>
    <w:rsid w:val="00226A18"/>
    <w:rsid w:val="00226DD2"/>
    <w:rsid w:val="0022716A"/>
    <w:rsid w:val="0022760D"/>
    <w:rsid w:val="00227D87"/>
    <w:rsid w:val="00227FDC"/>
    <w:rsid w:val="0023005B"/>
    <w:rsid w:val="002306D1"/>
    <w:rsid w:val="00230758"/>
    <w:rsid w:val="00230937"/>
    <w:rsid w:val="00231846"/>
    <w:rsid w:val="002318D7"/>
    <w:rsid w:val="00231DE1"/>
    <w:rsid w:val="0023289D"/>
    <w:rsid w:val="00232AD2"/>
    <w:rsid w:val="00232B0F"/>
    <w:rsid w:val="00232D0D"/>
    <w:rsid w:val="00232FB5"/>
    <w:rsid w:val="0023349A"/>
    <w:rsid w:val="00233A96"/>
    <w:rsid w:val="00233B86"/>
    <w:rsid w:val="00233C57"/>
    <w:rsid w:val="00233DA0"/>
    <w:rsid w:val="00233F66"/>
    <w:rsid w:val="002340D8"/>
    <w:rsid w:val="00234212"/>
    <w:rsid w:val="002343D9"/>
    <w:rsid w:val="002346B7"/>
    <w:rsid w:val="002347EA"/>
    <w:rsid w:val="00234D69"/>
    <w:rsid w:val="002352D1"/>
    <w:rsid w:val="0023533B"/>
    <w:rsid w:val="0023566B"/>
    <w:rsid w:val="002356D0"/>
    <w:rsid w:val="00235C0F"/>
    <w:rsid w:val="00235DE6"/>
    <w:rsid w:val="00235EC9"/>
    <w:rsid w:val="00235F9B"/>
    <w:rsid w:val="0023617A"/>
    <w:rsid w:val="002362B9"/>
    <w:rsid w:val="002362FD"/>
    <w:rsid w:val="00236361"/>
    <w:rsid w:val="0023643E"/>
    <w:rsid w:val="002365B5"/>
    <w:rsid w:val="0023671E"/>
    <w:rsid w:val="002367E2"/>
    <w:rsid w:val="0023683A"/>
    <w:rsid w:val="00236891"/>
    <w:rsid w:val="00236AF1"/>
    <w:rsid w:val="0023715B"/>
    <w:rsid w:val="00237691"/>
    <w:rsid w:val="00237A76"/>
    <w:rsid w:val="00237BDA"/>
    <w:rsid w:val="00240677"/>
    <w:rsid w:val="002406AF"/>
    <w:rsid w:val="00240901"/>
    <w:rsid w:val="00240906"/>
    <w:rsid w:val="002414D2"/>
    <w:rsid w:val="002416A8"/>
    <w:rsid w:val="00241B7B"/>
    <w:rsid w:val="00241CAD"/>
    <w:rsid w:val="00241D3D"/>
    <w:rsid w:val="00241E08"/>
    <w:rsid w:val="0024210F"/>
    <w:rsid w:val="0024224C"/>
    <w:rsid w:val="002429D7"/>
    <w:rsid w:val="00242CD2"/>
    <w:rsid w:val="00242E62"/>
    <w:rsid w:val="00242EE2"/>
    <w:rsid w:val="00242F5A"/>
    <w:rsid w:val="0024307F"/>
    <w:rsid w:val="0024387B"/>
    <w:rsid w:val="00243F49"/>
    <w:rsid w:val="00243F95"/>
    <w:rsid w:val="002442A8"/>
    <w:rsid w:val="00244742"/>
    <w:rsid w:val="002447D4"/>
    <w:rsid w:val="00244D00"/>
    <w:rsid w:val="00244D52"/>
    <w:rsid w:val="00245CDE"/>
    <w:rsid w:val="00245FA4"/>
    <w:rsid w:val="002461FF"/>
    <w:rsid w:val="00246725"/>
    <w:rsid w:val="00246D26"/>
    <w:rsid w:val="0024709E"/>
    <w:rsid w:val="00247BCF"/>
    <w:rsid w:val="00247CFE"/>
    <w:rsid w:val="00250230"/>
    <w:rsid w:val="0025031E"/>
    <w:rsid w:val="002504D3"/>
    <w:rsid w:val="00250588"/>
    <w:rsid w:val="00250707"/>
    <w:rsid w:val="00250920"/>
    <w:rsid w:val="00250A51"/>
    <w:rsid w:val="0025143F"/>
    <w:rsid w:val="0025178D"/>
    <w:rsid w:val="00251EF5"/>
    <w:rsid w:val="00252218"/>
    <w:rsid w:val="00252589"/>
    <w:rsid w:val="002527B6"/>
    <w:rsid w:val="00252AF8"/>
    <w:rsid w:val="00252B10"/>
    <w:rsid w:val="00253BC9"/>
    <w:rsid w:val="00253D4C"/>
    <w:rsid w:val="00253E3B"/>
    <w:rsid w:val="00253F8F"/>
    <w:rsid w:val="00254081"/>
    <w:rsid w:val="002543EC"/>
    <w:rsid w:val="002545A5"/>
    <w:rsid w:val="00254664"/>
    <w:rsid w:val="00255136"/>
    <w:rsid w:val="002551A0"/>
    <w:rsid w:val="002557F3"/>
    <w:rsid w:val="00255EE5"/>
    <w:rsid w:val="0025617A"/>
    <w:rsid w:val="00256B05"/>
    <w:rsid w:val="00256E35"/>
    <w:rsid w:val="00256EF8"/>
    <w:rsid w:val="00256FDA"/>
    <w:rsid w:val="00257A8D"/>
    <w:rsid w:val="00257AA3"/>
    <w:rsid w:val="00257B07"/>
    <w:rsid w:val="00257EFD"/>
    <w:rsid w:val="00257FC1"/>
    <w:rsid w:val="002605DF"/>
    <w:rsid w:val="00260953"/>
    <w:rsid w:val="00260B94"/>
    <w:rsid w:val="00260DB0"/>
    <w:rsid w:val="00261094"/>
    <w:rsid w:val="00261401"/>
    <w:rsid w:val="00261B43"/>
    <w:rsid w:val="00261C66"/>
    <w:rsid w:val="00261E7E"/>
    <w:rsid w:val="00262271"/>
    <w:rsid w:val="00263120"/>
    <w:rsid w:val="002633E6"/>
    <w:rsid w:val="00263506"/>
    <w:rsid w:val="00263FB4"/>
    <w:rsid w:val="00264009"/>
    <w:rsid w:val="002641C1"/>
    <w:rsid w:val="002642BD"/>
    <w:rsid w:val="002644FA"/>
    <w:rsid w:val="00264768"/>
    <w:rsid w:val="002648B2"/>
    <w:rsid w:val="002648D2"/>
    <w:rsid w:val="00264D87"/>
    <w:rsid w:val="00264E5C"/>
    <w:rsid w:val="00264F33"/>
    <w:rsid w:val="00264F48"/>
    <w:rsid w:val="002652D6"/>
    <w:rsid w:val="00265739"/>
    <w:rsid w:val="0026587F"/>
    <w:rsid w:val="002659A5"/>
    <w:rsid w:val="00265A99"/>
    <w:rsid w:val="00265BB2"/>
    <w:rsid w:val="00265D28"/>
    <w:rsid w:val="00266947"/>
    <w:rsid w:val="00266EB3"/>
    <w:rsid w:val="0026708A"/>
    <w:rsid w:val="002679B8"/>
    <w:rsid w:val="00267B2A"/>
    <w:rsid w:val="00267CC4"/>
    <w:rsid w:val="00267D3D"/>
    <w:rsid w:val="00267E5F"/>
    <w:rsid w:val="0027005E"/>
    <w:rsid w:val="0027016E"/>
    <w:rsid w:val="00270312"/>
    <w:rsid w:val="00270663"/>
    <w:rsid w:val="00270CE8"/>
    <w:rsid w:val="00270D2C"/>
    <w:rsid w:val="002718DD"/>
    <w:rsid w:val="002719AF"/>
    <w:rsid w:val="00271F66"/>
    <w:rsid w:val="00272484"/>
    <w:rsid w:val="002728A6"/>
    <w:rsid w:val="00272F80"/>
    <w:rsid w:val="00273562"/>
    <w:rsid w:val="002737BC"/>
    <w:rsid w:val="00273B60"/>
    <w:rsid w:val="00273DA7"/>
    <w:rsid w:val="00273F1F"/>
    <w:rsid w:val="00274062"/>
    <w:rsid w:val="002743A0"/>
    <w:rsid w:val="00274AB8"/>
    <w:rsid w:val="002753C9"/>
    <w:rsid w:val="00275AB2"/>
    <w:rsid w:val="00275AC2"/>
    <w:rsid w:val="00276B15"/>
    <w:rsid w:val="00277CDA"/>
    <w:rsid w:val="00277D48"/>
    <w:rsid w:val="00280599"/>
    <w:rsid w:val="00280684"/>
    <w:rsid w:val="00280954"/>
    <w:rsid w:val="00280A50"/>
    <w:rsid w:val="00280DF5"/>
    <w:rsid w:val="00280E31"/>
    <w:rsid w:val="00280ED9"/>
    <w:rsid w:val="002819D0"/>
    <w:rsid w:val="00281A49"/>
    <w:rsid w:val="00282038"/>
    <w:rsid w:val="0028233E"/>
    <w:rsid w:val="00282436"/>
    <w:rsid w:val="002827BB"/>
    <w:rsid w:val="00282996"/>
    <w:rsid w:val="00282B31"/>
    <w:rsid w:val="00282E3B"/>
    <w:rsid w:val="00283376"/>
    <w:rsid w:val="00283E2F"/>
    <w:rsid w:val="0028448E"/>
    <w:rsid w:val="00284B02"/>
    <w:rsid w:val="00284DD9"/>
    <w:rsid w:val="00285E79"/>
    <w:rsid w:val="00286132"/>
    <w:rsid w:val="00286D1D"/>
    <w:rsid w:val="00287525"/>
    <w:rsid w:val="00287765"/>
    <w:rsid w:val="00287B71"/>
    <w:rsid w:val="00287D5A"/>
    <w:rsid w:val="002905E4"/>
    <w:rsid w:val="00290639"/>
    <w:rsid w:val="00290ED4"/>
    <w:rsid w:val="00290F2A"/>
    <w:rsid w:val="00291097"/>
    <w:rsid w:val="00291348"/>
    <w:rsid w:val="00291353"/>
    <w:rsid w:val="002913B8"/>
    <w:rsid w:val="00291414"/>
    <w:rsid w:val="00291B16"/>
    <w:rsid w:val="002921C0"/>
    <w:rsid w:val="002922A3"/>
    <w:rsid w:val="0029239F"/>
    <w:rsid w:val="0029263D"/>
    <w:rsid w:val="002927C4"/>
    <w:rsid w:val="00292C64"/>
    <w:rsid w:val="00293094"/>
    <w:rsid w:val="00293160"/>
    <w:rsid w:val="002932E6"/>
    <w:rsid w:val="0029377D"/>
    <w:rsid w:val="002939ED"/>
    <w:rsid w:val="00293A95"/>
    <w:rsid w:val="00293BC5"/>
    <w:rsid w:val="00293DED"/>
    <w:rsid w:val="00293E14"/>
    <w:rsid w:val="002942E0"/>
    <w:rsid w:val="0029438C"/>
    <w:rsid w:val="002944F6"/>
    <w:rsid w:val="0029496F"/>
    <w:rsid w:val="00294DE7"/>
    <w:rsid w:val="00294F06"/>
    <w:rsid w:val="00294F61"/>
    <w:rsid w:val="0029515F"/>
    <w:rsid w:val="00295213"/>
    <w:rsid w:val="002956D8"/>
    <w:rsid w:val="00295BB7"/>
    <w:rsid w:val="00296006"/>
    <w:rsid w:val="00296218"/>
    <w:rsid w:val="002963C2"/>
    <w:rsid w:val="002963DD"/>
    <w:rsid w:val="002965B8"/>
    <w:rsid w:val="002966C5"/>
    <w:rsid w:val="00296CD9"/>
    <w:rsid w:val="002979D3"/>
    <w:rsid w:val="002979FF"/>
    <w:rsid w:val="00297ACA"/>
    <w:rsid w:val="002A01BD"/>
    <w:rsid w:val="002A02C7"/>
    <w:rsid w:val="002A032C"/>
    <w:rsid w:val="002A05F1"/>
    <w:rsid w:val="002A06AA"/>
    <w:rsid w:val="002A0CD8"/>
    <w:rsid w:val="002A0D7A"/>
    <w:rsid w:val="002A108F"/>
    <w:rsid w:val="002A1243"/>
    <w:rsid w:val="002A1270"/>
    <w:rsid w:val="002A15D0"/>
    <w:rsid w:val="002A1733"/>
    <w:rsid w:val="002A1C06"/>
    <w:rsid w:val="002A2189"/>
    <w:rsid w:val="002A24BB"/>
    <w:rsid w:val="002A2676"/>
    <w:rsid w:val="002A285C"/>
    <w:rsid w:val="002A2D93"/>
    <w:rsid w:val="002A2DD4"/>
    <w:rsid w:val="002A2E8D"/>
    <w:rsid w:val="002A2EB7"/>
    <w:rsid w:val="002A3A6C"/>
    <w:rsid w:val="002A4480"/>
    <w:rsid w:val="002A4976"/>
    <w:rsid w:val="002A5516"/>
    <w:rsid w:val="002A5937"/>
    <w:rsid w:val="002A5A11"/>
    <w:rsid w:val="002A5E9B"/>
    <w:rsid w:val="002A62BD"/>
    <w:rsid w:val="002A62F7"/>
    <w:rsid w:val="002A65F5"/>
    <w:rsid w:val="002A6723"/>
    <w:rsid w:val="002A6ABE"/>
    <w:rsid w:val="002A6D77"/>
    <w:rsid w:val="002A7539"/>
    <w:rsid w:val="002A760B"/>
    <w:rsid w:val="002A7FE4"/>
    <w:rsid w:val="002B071D"/>
    <w:rsid w:val="002B1110"/>
    <w:rsid w:val="002B1114"/>
    <w:rsid w:val="002B1D89"/>
    <w:rsid w:val="002B227C"/>
    <w:rsid w:val="002B22A5"/>
    <w:rsid w:val="002B2BC9"/>
    <w:rsid w:val="002B3042"/>
    <w:rsid w:val="002B3100"/>
    <w:rsid w:val="002B3536"/>
    <w:rsid w:val="002B3633"/>
    <w:rsid w:val="002B3B86"/>
    <w:rsid w:val="002B473B"/>
    <w:rsid w:val="002B4AF3"/>
    <w:rsid w:val="002B4F74"/>
    <w:rsid w:val="002B548C"/>
    <w:rsid w:val="002B580E"/>
    <w:rsid w:val="002B59E9"/>
    <w:rsid w:val="002B5B66"/>
    <w:rsid w:val="002B656D"/>
    <w:rsid w:val="002B6A2F"/>
    <w:rsid w:val="002B6D1F"/>
    <w:rsid w:val="002B6F03"/>
    <w:rsid w:val="002B7643"/>
    <w:rsid w:val="002B792B"/>
    <w:rsid w:val="002B7CB8"/>
    <w:rsid w:val="002B7E55"/>
    <w:rsid w:val="002C0173"/>
    <w:rsid w:val="002C01B9"/>
    <w:rsid w:val="002C056F"/>
    <w:rsid w:val="002C069F"/>
    <w:rsid w:val="002C097D"/>
    <w:rsid w:val="002C10BE"/>
    <w:rsid w:val="002C14EE"/>
    <w:rsid w:val="002C1635"/>
    <w:rsid w:val="002C18EA"/>
    <w:rsid w:val="002C2C87"/>
    <w:rsid w:val="002C2EA5"/>
    <w:rsid w:val="002C3001"/>
    <w:rsid w:val="002C30A7"/>
    <w:rsid w:val="002C32EF"/>
    <w:rsid w:val="002C3D5C"/>
    <w:rsid w:val="002C3E17"/>
    <w:rsid w:val="002C3F89"/>
    <w:rsid w:val="002C4BA7"/>
    <w:rsid w:val="002C4D08"/>
    <w:rsid w:val="002C4E10"/>
    <w:rsid w:val="002C5120"/>
    <w:rsid w:val="002C5138"/>
    <w:rsid w:val="002C55C4"/>
    <w:rsid w:val="002C5709"/>
    <w:rsid w:val="002C5B04"/>
    <w:rsid w:val="002C6072"/>
    <w:rsid w:val="002C6429"/>
    <w:rsid w:val="002C6652"/>
    <w:rsid w:val="002C6838"/>
    <w:rsid w:val="002C6853"/>
    <w:rsid w:val="002C688F"/>
    <w:rsid w:val="002C6E65"/>
    <w:rsid w:val="002C72AA"/>
    <w:rsid w:val="002C745F"/>
    <w:rsid w:val="002C77E7"/>
    <w:rsid w:val="002C7861"/>
    <w:rsid w:val="002D015C"/>
    <w:rsid w:val="002D02BF"/>
    <w:rsid w:val="002D0305"/>
    <w:rsid w:val="002D051B"/>
    <w:rsid w:val="002D10B1"/>
    <w:rsid w:val="002D1138"/>
    <w:rsid w:val="002D1140"/>
    <w:rsid w:val="002D1207"/>
    <w:rsid w:val="002D25FE"/>
    <w:rsid w:val="002D26C9"/>
    <w:rsid w:val="002D30C5"/>
    <w:rsid w:val="002D3186"/>
    <w:rsid w:val="002D32D9"/>
    <w:rsid w:val="002D364B"/>
    <w:rsid w:val="002D3AC2"/>
    <w:rsid w:val="002D3BE1"/>
    <w:rsid w:val="002D3ECF"/>
    <w:rsid w:val="002D3F3A"/>
    <w:rsid w:val="002D3FB4"/>
    <w:rsid w:val="002D43B0"/>
    <w:rsid w:val="002D44F9"/>
    <w:rsid w:val="002D4733"/>
    <w:rsid w:val="002D4966"/>
    <w:rsid w:val="002D49B5"/>
    <w:rsid w:val="002D4BBA"/>
    <w:rsid w:val="002D4E4A"/>
    <w:rsid w:val="002D522F"/>
    <w:rsid w:val="002D523B"/>
    <w:rsid w:val="002D555E"/>
    <w:rsid w:val="002D5BFF"/>
    <w:rsid w:val="002D5EA4"/>
    <w:rsid w:val="002D6292"/>
    <w:rsid w:val="002D6473"/>
    <w:rsid w:val="002D6929"/>
    <w:rsid w:val="002D6F6C"/>
    <w:rsid w:val="002D71C7"/>
    <w:rsid w:val="002D79F7"/>
    <w:rsid w:val="002D7A0E"/>
    <w:rsid w:val="002D7AD9"/>
    <w:rsid w:val="002D7E97"/>
    <w:rsid w:val="002E0B2B"/>
    <w:rsid w:val="002E0C14"/>
    <w:rsid w:val="002E0D03"/>
    <w:rsid w:val="002E1816"/>
    <w:rsid w:val="002E1889"/>
    <w:rsid w:val="002E189C"/>
    <w:rsid w:val="002E1C7A"/>
    <w:rsid w:val="002E204F"/>
    <w:rsid w:val="002E29B6"/>
    <w:rsid w:val="002E3212"/>
    <w:rsid w:val="002E3436"/>
    <w:rsid w:val="002E399D"/>
    <w:rsid w:val="002E39FF"/>
    <w:rsid w:val="002E4795"/>
    <w:rsid w:val="002E48B4"/>
    <w:rsid w:val="002E4900"/>
    <w:rsid w:val="002E4AA4"/>
    <w:rsid w:val="002E4F66"/>
    <w:rsid w:val="002E5059"/>
    <w:rsid w:val="002E5919"/>
    <w:rsid w:val="002E5BB7"/>
    <w:rsid w:val="002E5C06"/>
    <w:rsid w:val="002E5C13"/>
    <w:rsid w:val="002E6D6F"/>
    <w:rsid w:val="002E6E37"/>
    <w:rsid w:val="002E703A"/>
    <w:rsid w:val="002E7BB9"/>
    <w:rsid w:val="002E7E93"/>
    <w:rsid w:val="002F006F"/>
    <w:rsid w:val="002F0131"/>
    <w:rsid w:val="002F0486"/>
    <w:rsid w:val="002F0541"/>
    <w:rsid w:val="002F0580"/>
    <w:rsid w:val="002F0EFB"/>
    <w:rsid w:val="002F1156"/>
    <w:rsid w:val="002F1204"/>
    <w:rsid w:val="002F1C74"/>
    <w:rsid w:val="002F23C4"/>
    <w:rsid w:val="002F24A7"/>
    <w:rsid w:val="002F24B8"/>
    <w:rsid w:val="002F2FCE"/>
    <w:rsid w:val="002F313E"/>
    <w:rsid w:val="002F3211"/>
    <w:rsid w:val="002F3B23"/>
    <w:rsid w:val="002F3E9B"/>
    <w:rsid w:val="002F45E7"/>
    <w:rsid w:val="002F49CC"/>
    <w:rsid w:val="002F4BB4"/>
    <w:rsid w:val="002F4C82"/>
    <w:rsid w:val="002F54D6"/>
    <w:rsid w:val="002F55D3"/>
    <w:rsid w:val="002F562B"/>
    <w:rsid w:val="002F582F"/>
    <w:rsid w:val="002F5E29"/>
    <w:rsid w:val="002F62E9"/>
    <w:rsid w:val="002F68DF"/>
    <w:rsid w:val="002F6A54"/>
    <w:rsid w:val="002F715E"/>
    <w:rsid w:val="002F7B1D"/>
    <w:rsid w:val="002F7FD8"/>
    <w:rsid w:val="003004A1"/>
    <w:rsid w:val="00300536"/>
    <w:rsid w:val="00300A10"/>
    <w:rsid w:val="00300A8A"/>
    <w:rsid w:val="00300C1A"/>
    <w:rsid w:val="00300C1D"/>
    <w:rsid w:val="00300ECA"/>
    <w:rsid w:val="003017E2"/>
    <w:rsid w:val="0030187C"/>
    <w:rsid w:val="0030192C"/>
    <w:rsid w:val="0030246A"/>
    <w:rsid w:val="00302A3E"/>
    <w:rsid w:val="00303221"/>
    <w:rsid w:val="00304375"/>
    <w:rsid w:val="00304A9E"/>
    <w:rsid w:val="00304BEA"/>
    <w:rsid w:val="00304F71"/>
    <w:rsid w:val="00305054"/>
    <w:rsid w:val="003051B1"/>
    <w:rsid w:val="003051E3"/>
    <w:rsid w:val="00305348"/>
    <w:rsid w:val="0030539B"/>
    <w:rsid w:val="00305843"/>
    <w:rsid w:val="00305A9A"/>
    <w:rsid w:val="00305B7C"/>
    <w:rsid w:val="00305D76"/>
    <w:rsid w:val="00305EB6"/>
    <w:rsid w:val="003066AC"/>
    <w:rsid w:val="00306EE6"/>
    <w:rsid w:val="003072EB"/>
    <w:rsid w:val="003074AD"/>
    <w:rsid w:val="003075C4"/>
    <w:rsid w:val="00307889"/>
    <w:rsid w:val="00307B59"/>
    <w:rsid w:val="003102FE"/>
    <w:rsid w:val="0031080E"/>
    <w:rsid w:val="0031087B"/>
    <w:rsid w:val="00310947"/>
    <w:rsid w:val="00310982"/>
    <w:rsid w:val="00310E4F"/>
    <w:rsid w:val="00311788"/>
    <w:rsid w:val="00311898"/>
    <w:rsid w:val="003119BF"/>
    <w:rsid w:val="003122AC"/>
    <w:rsid w:val="00312330"/>
    <w:rsid w:val="00312921"/>
    <w:rsid w:val="00312A14"/>
    <w:rsid w:val="00312A5C"/>
    <w:rsid w:val="00312B73"/>
    <w:rsid w:val="00312B95"/>
    <w:rsid w:val="00312EA7"/>
    <w:rsid w:val="00312EB9"/>
    <w:rsid w:val="00312EF7"/>
    <w:rsid w:val="00313111"/>
    <w:rsid w:val="0031336F"/>
    <w:rsid w:val="00313DF5"/>
    <w:rsid w:val="00314BC3"/>
    <w:rsid w:val="00314CD5"/>
    <w:rsid w:val="00314F78"/>
    <w:rsid w:val="003151D6"/>
    <w:rsid w:val="003154B3"/>
    <w:rsid w:val="0031557C"/>
    <w:rsid w:val="00315FE8"/>
    <w:rsid w:val="00316167"/>
    <w:rsid w:val="003165E3"/>
    <w:rsid w:val="003166F4"/>
    <w:rsid w:val="00316D29"/>
    <w:rsid w:val="00317D50"/>
    <w:rsid w:val="003211A9"/>
    <w:rsid w:val="00321919"/>
    <w:rsid w:val="0032247B"/>
    <w:rsid w:val="003228FC"/>
    <w:rsid w:val="00322919"/>
    <w:rsid w:val="003231F5"/>
    <w:rsid w:val="00323706"/>
    <w:rsid w:val="003238FD"/>
    <w:rsid w:val="00323C72"/>
    <w:rsid w:val="00323E24"/>
    <w:rsid w:val="00323FF6"/>
    <w:rsid w:val="00324011"/>
    <w:rsid w:val="0032402B"/>
    <w:rsid w:val="003244CC"/>
    <w:rsid w:val="0032468F"/>
    <w:rsid w:val="0032480B"/>
    <w:rsid w:val="0032577C"/>
    <w:rsid w:val="00325868"/>
    <w:rsid w:val="00325877"/>
    <w:rsid w:val="00325BC0"/>
    <w:rsid w:val="00325C8E"/>
    <w:rsid w:val="00326517"/>
    <w:rsid w:val="00326580"/>
    <w:rsid w:val="00326BC1"/>
    <w:rsid w:val="00327640"/>
    <w:rsid w:val="003277EF"/>
    <w:rsid w:val="003302D2"/>
    <w:rsid w:val="00330AB3"/>
    <w:rsid w:val="00330CE6"/>
    <w:rsid w:val="00330E0B"/>
    <w:rsid w:val="00331108"/>
    <w:rsid w:val="00331540"/>
    <w:rsid w:val="0033257D"/>
    <w:rsid w:val="00332698"/>
    <w:rsid w:val="00332B4E"/>
    <w:rsid w:val="00333864"/>
    <w:rsid w:val="00333EB1"/>
    <w:rsid w:val="003341F6"/>
    <w:rsid w:val="0033495D"/>
    <w:rsid w:val="003358FD"/>
    <w:rsid w:val="003361F3"/>
    <w:rsid w:val="00336497"/>
    <w:rsid w:val="003365EC"/>
    <w:rsid w:val="0033673F"/>
    <w:rsid w:val="003371BE"/>
    <w:rsid w:val="00337286"/>
    <w:rsid w:val="00337AEE"/>
    <w:rsid w:val="00337BA9"/>
    <w:rsid w:val="00337C49"/>
    <w:rsid w:val="00337EBF"/>
    <w:rsid w:val="00337F02"/>
    <w:rsid w:val="00340192"/>
    <w:rsid w:val="00340334"/>
    <w:rsid w:val="00341003"/>
    <w:rsid w:val="0034137A"/>
    <w:rsid w:val="00341554"/>
    <w:rsid w:val="00341758"/>
    <w:rsid w:val="00341794"/>
    <w:rsid w:val="00341FA1"/>
    <w:rsid w:val="003426FE"/>
    <w:rsid w:val="00342F70"/>
    <w:rsid w:val="003432F3"/>
    <w:rsid w:val="00343497"/>
    <w:rsid w:val="003435F0"/>
    <w:rsid w:val="00343A81"/>
    <w:rsid w:val="0034445E"/>
    <w:rsid w:val="00344691"/>
    <w:rsid w:val="00344716"/>
    <w:rsid w:val="00344BE5"/>
    <w:rsid w:val="00344CDF"/>
    <w:rsid w:val="00344D9A"/>
    <w:rsid w:val="003455FA"/>
    <w:rsid w:val="00345603"/>
    <w:rsid w:val="00345A6B"/>
    <w:rsid w:val="00345B66"/>
    <w:rsid w:val="00345C17"/>
    <w:rsid w:val="003460BC"/>
    <w:rsid w:val="00346295"/>
    <w:rsid w:val="00346775"/>
    <w:rsid w:val="00346FA1"/>
    <w:rsid w:val="003477A2"/>
    <w:rsid w:val="00347B2B"/>
    <w:rsid w:val="00350021"/>
    <w:rsid w:val="003501E7"/>
    <w:rsid w:val="00350464"/>
    <w:rsid w:val="003505DA"/>
    <w:rsid w:val="0035069F"/>
    <w:rsid w:val="00350D30"/>
    <w:rsid w:val="003516D8"/>
    <w:rsid w:val="00351AD5"/>
    <w:rsid w:val="00352135"/>
    <w:rsid w:val="00352504"/>
    <w:rsid w:val="003527BC"/>
    <w:rsid w:val="00352AB6"/>
    <w:rsid w:val="00352C29"/>
    <w:rsid w:val="00352E90"/>
    <w:rsid w:val="00353F13"/>
    <w:rsid w:val="00354247"/>
    <w:rsid w:val="00354AE7"/>
    <w:rsid w:val="00354F82"/>
    <w:rsid w:val="00355C2A"/>
    <w:rsid w:val="00355DA8"/>
    <w:rsid w:val="00355DE7"/>
    <w:rsid w:val="00355F5F"/>
    <w:rsid w:val="00356018"/>
    <w:rsid w:val="0035656C"/>
    <w:rsid w:val="003566D1"/>
    <w:rsid w:val="003567F8"/>
    <w:rsid w:val="00356865"/>
    <w:rsid w:val="003568D1"/>
    <w:rsid w:val="0035694A"/>
    <w:rsid w:val="00356A3C"/>
    <w:rsid w:val="00356B45"/>
    <w:rsid w:val="00357144"/>
    <w:rsid w:val="0035735D"/>
    <w:rsid w:val="00357422"/>
    <w:rsid w:val="00357605"/>
    <w:rsid w:val="0035761E"/>
    <w:rsid w:val="00357BBE"/>
    <w:rsid w:val="00360457"/>
    <w:rsid w:val="003604A7"/>
    <w:rsid w:val="003604BE"/>
    <w:rsid w:val="00360805"/>
    <w:rsid w:val="00360997"/>
    <w:rsid w:val="00361797"/>
    <w:rsid w:val="00361843"/>
    <w:rsid w:val="003619D0"/>
    <w:rsid w:val="00361A77"/>
    <w:rsid w:val="00361D25"/>
    <w:rsid w:val="00362815"/>
    <w:rsid w:val="00362993"/>
    <w:rsid w:val="003629E3"/>
    <w:rsid w:val="00362E79"/>
    <w:rsid w:val="00362F44"/>
    <w:rsid w:val="0036300E"/>
    <w:rsid w:val="00363422"/>
    <w:rsid w:val="00363532"/>
    <w:rsid w:val="0036353F"/>
    <w:rsid w:val="00363B09"/>
    <w:rsid w:val="00363B60"/>
    <w:rsid w:val="00363BE1"/>
    <w:rsid w:val="00363CD5"/>
    <w:rsid w:val="00364FF7"/>
    <w:rsid w:val="0036523B"/>
    <w:rsid w:val="0036526C"/>
    <w:rsid w:val="00365BF1"/>
    <w:rsid w:val="00366688"/>
    <w:rsid w:val="0036691C"/>
    <w:rsid w:val="00366ADE"/>
    <w:rsid w:val="00366FB1"/>
    <w:rsid w:val="00367124"/>
    <w:rsid w:val="00367C39"/>
    <w:rsid w:val="00370159"/>
    <w:rsid w:val="00370F3C"/>
    <w:rsid w:val="003713F8"/>
    <w:rsid w:val="00371514"/>
    <w:rsid w:val="003719C2"/>
    <w:rsid w:val="00372375"/>
    <w:rsid w:val="003725E4"/>
    <w:rsid w:val="003727F0"/>
    <w:rsid w:val="00372A9E"/>
    <w:rsid w:val="00372C7D"/>
    <w:rsid w:val="00372CC0"/>
    <w:rsid w:val="00372E22"/>
    <w:rsid w:val="0037326C"/>
    <w:rsid w:val="003732DB"/>
    <w:rsid w:val="00373356"/>
    <w:rsid w:val="003735CB"/>
    <w:rsid w:val="003741B6"/>
    <w:rsid w:val="00374AB3"/>
    <w:rsid w:val="00374F18"/>
    <w:rsid w:val="003752A1"/>
    <w:rsid w:val="0037541C"/>
    <w:rsid w:val="00375811"/>
    <w:rsid w:val="00375930"/>
    <w:rsid w:val="00375DEE"/>
    <w:rsid w:val="003760B2"/>
    <w:rsid w:val="00376707"/>
    <w:rsid w:val="00376886"/>
    <w:rsid w:val="0037696E"/>
    <w:rsid w:val="00376A42"/>
    <w:rsid w:val="00376A8F"/>
    <w:rsid w:val="00377385"/>
    <w:rsid w:val="003774D3"/>
    <w:rsid w:val="00377836"/>
    <w:rsid w:val="00377A5A"/>
    <w:rsid w:val="00377E37"/>
    <w:rsid w:val="0038029C"/>
    <w:rsid w:val="00380517"/>
    <w:rsid w:val="00380B50"/>
    <w:rsid w:val="00380EE8"/>
    <w:rsid w:val="00381074"/>
    <w:rsid w:val="00381C10"/>
    <w:rsid w:val="0038211F"/>
    <w:rsid w:val="00382123"/>
    <w:rsid w:val="003821A2"/>
    <w:rsid w:val="003821E7"/>
    <w:rsid w:val="003822D3"/>
    <w:rsid w:val="003824BF"/>
    <w:rsid w:val="00382571"/>
    <w:rsid w:val="003826AC"/>
    <w:rsid w:val="00382902"/>
    <w:rsid w:val="003830E0"/>
    <w:rsid w:val="003839C4"/>
    <w:rsid w:val="003840A1"/>
    <w:rsid w:val="0038457C"/>
    <w:rsid w:val="00384AFF"/>
    <w:rsid w:val="00384B41"/>
    <w:rsid w:val="00384BCE"/>
    <w:rsid w:val="00384CA0"/>
    <w:rsid w:val="00385486"/>
    <w:rsid w:val="00385CCE"/>
    <w:rsid w:val="0038700A"/>
    <w:rsid w:val="0038795D"/>
    <w:rsid w:val="00387C73"/>
    <w:rsid w:val="003905AB"/>
    <w:rsid w:val="003905F5"/>
    <w:rsid w:val="00390AD4"/>
    <w:rsid w:val="00390DA8"/>
    <w:rsid w:val="003913E4"/>
    <w:rsid w:val="003917D4"/>
    <w:rsid w:val="00391994"/>
    <w:rsid w:val="00391A4C"/>
    <w:rsid w:val="00391A75"/>
    <w:rsid w:val="00391BE9"/>
    <w:rsid w:val="00391D08"/>
    <w:rsid w:val="00391EDD"/>
    <w:rsid w:val="00391FC6"/>
    <w:rsid w:val="003923AE"/>
    <w:rsid w:val="003923BD"/>
    <w:rsid w:val="0039286B"/>
    <w:rsid w:val="0039337D"/>
    <w:rsid w:val="00394371"/>
    <w:rsid w:val="00394385"/>
    <w:rsid w:val="003944BB"/>
    <w:rsid w:val="00394B16"/>
    <w:rsid w:val="00394F7D"/>
    <w:rsid w:val="00395060"/>
    <w:rsid w:val="00395400"/>
    <w:rsid w:val="003954C0"/>
    <w:rsid w:val="003955CB"/>
    <w:rsid w:val="00395791"/>
    <w:rsid w:val="00395957"/>
    <w:rsid w:val="00395A68"/>
    <w:rsid w:val="00395B59"/>
    <w:rsid w:val="00395BE2"/>
    <w:rsid w:val="003964D2"/>
    <w:rsid w:val="00396756"/>
    <w:rsid w:val="00396A94"/>
    <w:rsid w:val="00397DF9"/>
    <w:rsid w:val="003A169F"/>
    <w:rsid w:val="003A18B7"/>
    <w:rsid w:val="003A18CC"/>
    <w:rsid w:val="003A1D5C"/>
    <w:rsid w:val="003A20F3"/>
    <w:rsid w:val="003A2690"/>
    <w:rsid w:val="003A2A2C"/>
    <w:rsid w:val="003A2A33"/>
    <w:rsid w:val="003A373A"/>
    <w:rsid w:val="003A3827"/>
    <w:rsid w:val="003A3CEF"/>
    <w:rsid w:val="003A44D5"/>
    <w:rsid w:val="003A487D"/>
    <w:rsid w:val="003A4C44"/>
    <w:rsid w:val="003A595D"/>
    <w:rsid w:val="003A59E3"/>
    <w:rsid w:val="003A6210"/>
    <w:rsid w:val="003A661C"/>
    <w:rsid w:val="003A6688"/>
    <w:rsid w:val="003A66C2"/>
    <w:rsid w:val="003A67E6"/>
    <w:rsid w:val="003A7067"/>
    <w:rsid w:val="003A7CF0"/>
    <w:rsid w:val="003A7E85"/>
    <w:rsid w:val="003B000D"/>
    <w:rsid w:val="003B00F3"/>
    <w:rsid w:val="003B03D4"/>
    <w:rsid w:val="003B0621"/>
    <w:rsid w:val="003B1E63"/>
    <w:rsid w:val="003B1EBC"/>
    <w:rsid w:val="003B24C0"/>
    <w:rsid w:val="003B268D"/>
    <w:rsid w:val="003B26D2"/>
    <w:rsid w:val="003B2A50"/>
    <w:rsid w:val="003B2AB5"/>
    <w:rsid w:val="003B2CE9"/>
    <w:rsid w:val="003B2EBC"/>
    <w:rsid w:val="003B3283"/>
    <w:rsid w:val="003B32CE"/>
    <w:rsid w:val="003B32DF"/>
    <w:rsid w:val="003B335A"/>
    <w:rsid w:val="003B3B36"/>
    <w:rsid w:val="003B48E3"/>
    <w:rsid w:val="003B4B9A"/>
    <w:rsid w:val="003B4D8E"/>
    <w:rsid w:val="003B4E06"/>
    <w:rsid w:val="003B5F7C"/>
    <w:rsid w:val="003B5FC7"/>
    <w:rsid w:val="003B63AD"/>
    <w:rsid w:val="003B691E"/>
    <w:rsid w:val="003B6A3B"/>
    <w:rsid w:val="003B6F3C"/>
    <w:rsid w:val="003B713C"/>
    <w:rsid w:val="003B75F0"/>
    <w:rsid w:val="003B770B"/>
    <w:rsid w:val="003B7D51"/>
    <w:rsid w:val="003C00C6"/>
    <w:rsid w:val="003C0500"/>
    <w:rsid w:val="003C0719"/>
    <w:rsid w:val="003C0C92"/>
    <w:rsid w:val="003C11AD"/>
    <w:rsid w:val="003C1827"/>
    <w:rsid w:val="003C1BA3"/>
    <w:rsid w:val="003C1ED4"/>
    <w:rsid w:val="003C1EE6"/>
    <w:rsid w:val="003C2012"/>
    <w:rsid w:val="003C2058"/>
    <w:rsid w:val="003C217F"/>
    <w:rsid w:val="003C24C2"/>
    <w:rsid w:val="003C24F2"/>
    <w:rsid w:val="003C25C8"/>
    <w:rsid w:val="003C28FF"/>
    <w:rsid w:val="003C3299"/>
    <w:rsid w:val="003C3801"/>
    <w:rsid w:val="003C3AB1"/>
    <w:rsid w:val="003C3B78"/>
    <w:rsid w:val="003C3BA4"/>
    <w:rsid w:val="003C3E23"/>
    <w:rsid w:val="003C4245"/>
    <w:rsid w:val="003C45D0"/>
    <w:rsid w:val="003C4AD4"/>
    <w:rsid w:val="003C5411"/>
    <w:rsid w:val="003C5843"/>
    <w:rsid w:val="003C59EF"/>
    <w:rsid w:val="003C5C5F"/>
    <w:rsid w:val="003C5D10"/>
    <w:rsid w:val="003C5D79"/>
    <w:rsid w:val="003C6000"/>
    <w:rsid w:val="003C64FB"/>
    <w:rsid w:val="003C6853"/>
    <w:rsid w:val="003C68AC"/>
    <w:rsid w:val="003C7407"/>
    <w:rsid w:val="003C7946"/>
    <w:rsid w:val="003C79B9"/>
    <w:rsid w:val="003C7BE8"/>
    <w:rsid w:val="003C7E13"/>
    <w:rsid w:val="003D0217"/>
    <w:rsid w:val="003D0286"/>
    <w:rsid w:val="003D080F"/>
    <w:rsid w:val="003D08B1"/>
    <w:rsid w:val="003D09CC"/>
    <w:rsid w:val="003D0A63"/>
    <w:rsid w:val="003D0C61"/>
    <w:rsid w:val="003D0D4D"/>
    <w:rsid w:val="003D0DE1"/>
    <w:rsid w:val="003D135E"/>
    <w:rsid w:val="003D17ED"/>
    <w:rsid w:val="003D1C8C"/>
    <w:rsid w:val="003D1E06"/>
    <w:rsid w:val="003D1E4C"/>
    <w:rsid w:val="003D24BB"/>
    <w:rsid w:val="003D2626"/>
    <w:rsid w:val="003D2CC4"/>
    <w:rsid w:val="003D2D29"/>
    <w:rsid w:val="003D2F73"/>
    <w:rsid w:val="003D3130"/>
    <w:rsid w:val="003D3629"/>
    <w:rsid w:val="003D3E78"/>
    <w:rsid w:val="003D42AF"/>
    <w:rsid w:val="003D42EE"/>
    <w:rsid w:val="003D4617"/>
    <w:rsid w:val="003D4D16"/>
    <w:rsid w:val="003D55EB"/>
    <w:rsid w:val="003D57D4"/>
    <w:rsid w:val="003D63AC"/>
    <w:rsid w:val="003D6E7E"/>
    <w:rsid w:val="003D704B"/>
    <w:rsid w:val="003D783E"/>
    <w:rsid w:val="003D7B17"/>
    <w:rsid w:val="003D7B3A"/>
    <w:rsid w:val="003D7C43"/>
    <w:rsid w:val="003D7E29"/>
    <w:rsid w:val="003E045F"/>
    <w:rsid w:val="003E07BC"/>
    <w:rsid w:val="003E0B46"/>
    <w:rsid w:val="003E0D41"/>
    <w:rsid w:val="003E0DEB"/>
    <w:rsid w:val="003E1810"/>
    <w:rsid w:val="003E19D7"/>
    <w:rsid w:val="003E1A5A"/>
    <w:rsid w:val="003E2647"/>
    <w:rsid w:val="003E26D4"/>
    <w:rsid w:val="003E26DD"/>
    <w:rsid w:val="003E27DD"/>
    <w:rsid w:val="003E304C"/>
    <w:rsid w:val="003E35C3"/>
    <w:rsid w:val="003E3817"/>
    <w:rsid w:val="003E3862"/>
    <w:rsid w:val="003E38C4"/>
    <w:rsid w:val="003E4CED"/>
    <w:rsid w:val="003E50C1"/>
    <w:rsid w:val="003E6B50"/>
    <w:rsid w:val="003E6B5A"/>
    <w:rsid w:val="003E6BEC"/>
    <w:rsid w:val="003E6C28"/>
    <w:rsid w:val="003E7C3F"/>
    <w:rsid w:val="003E7D10"/>
    <w:rsid w:val="003F0271"/>
    <w:rsid w:val="003F02DB"/>
    <w:rsid w:val="003F0488"/>
    <w:rsid w:val="003F0546"/>
    <w:rsid w:val="003F0DE3"/>
    <w:rsid w:val="003F0F33"/>
    <w:rsid w:val="003F1319"/>
    <w:rsid w:val="003F14BA"/>
    <w:rsid w:val="003F1538"/>
    <w:rsid w:val="003F1588"/>
    <w:rsid w:val="003F16D2"/>
    <w:rsid w:val="003F1E52"/>
    <w:rsid w:val="003F2972"/>
    <w:rsid w:val="003F29A2"/>
    <w:rsid w:val="003F2AA1"/>
    <w:rsid w:val="003F31AA"/>
    <w:rsid w:val="003F3234"/>
    <w:rsid w:val="003F386C"/>
    <w:rsid w:val="003F4193"/>
    <w:rsid w:val="003F44C2"/>
    <w:rsid w:val="003F4B57"/>
    <w:rsid w:val="003F4B69"/>
    <w:rsid w:val="003F4B85"/>
    <w:rsid w:val="003F4ED0"/>
    <w:rsid w:val="003F5191"/>
    <w:rsid w:val="003F53A6"/>
    <w:rsid w:val="003F57AC"/>
    <w:rsid w:val="003F59E4"/>
    <w:rsid w:val="003F5CC0"/>
    <w:rsid w:val="003F5D7F"/>
    <w:rsid w:val="003F609C"/>
    <w:rsid w:val="003F6A3E"/>
    <w:rsid w:val="003F737A"/>
    <w:rsid w:val="00400117"/>
    <w:rsid w:val="004002C2"/>
    <w:rsid w:val="00400AB5"/>
    <w:rsid w:val="00401754"/>
    <w:rsid w:val="0040197A"/>
    <w:rsid w:val="00402082"/>
    <w:rsid w:val="00402216"/>
    <w:rsid w:val="00402506"/>
    <w:rsid w:val="00402E66"/>
    <w:rsid w:val="00402F9F"/>
    <w:rsid w:val="00403085"/>
    <w:rsid w:val="004031CD"/>
    <w:rsid w:val="004039F5"/>
    <w:rsid w:val="0040411B"/>
    <w:rsid w:val="004044A3"/>
    <w:rsid w:val="00404BCB"/>
    <w:rsid w:val="00404DDF"/>
    <w:rsid w:val="00405080"/>
    <w:rsid w:val="00405340"/>
    <w:rsid w:val="00405AB4"/>
    <w:rsid w:val="00405BA4"/>
    <w:rsid w:val="00405D0B"/>
    <w:rsid w:val="00405E9C"/>
    <w:rsid w:val="00405F2E"/>
    <w:rsid w:val="004067F7"/>
    <w:rsid w:val="00406C26"/>
    <w:rsid w:val="00407450"/>
    <w:rsid w:val="004079C3"/>
    <w:rsid w:val="00407A8A"/>
    <w:rsid w:val="00407C4E"/>
    <w:rsid w:val="00410116"/>
    <w:rsid w:val="004101C6"/>
    <w:rsid w:val="00410CB7"/>
    <w:rsid w:val="00411016"/>
    <w:rsid w:val="00411729"/>
    <w:rsid w:val="00411A28"/>
    <w:rsid w:val="004127D6"/>
    <w:rsid w:val="00412A85"/>
    <w:rsid w:val="00412B08"/>
    <w:rsid w:val="00412FAE"/>
    <w:rsid w:val="00413067"/>
    <w:rsid w:val="004134A0"/>
    <w:rsid w:val="004134F8"/>
    <w:rsid w:val="00413B24"/>
    <w:rsid w:val="00413F80"/>
    <w:rsid w:val="004145D5"/>
    <w:rsid w:val="00415A6F"/>
    <w:rsid w:val="004162C2"/>
    <w:rsid w:val="004164E6"/>
    <w:rsid w:val="004165AE"/>
    <w:rsid w:val="00416868"/>
    <w:rsid w:val="004173D0"/>
    <w:rsid w:val="004179EC"/>
    <w:rsid w:val="00417A8A"/>
    <w:rsid w:val="00420069"/>
    <w:rsid w:val="00420A42"/>
    <w:rsid w:val="00420BEC"/>
    <w:rsid w:val="004211FC"/>
    <w:rsid w:val="00421608"/>
    <w:rsid w:val="00421712"/>
    <w:rsid w:val="004217BA"/>
    <w:rsid w:val="00421A73"/>
    <w:rsid w:val="004221EB"/>
    <w:rsid w:val="00422810"/>
    <w:rsid w:val="004229ED"/>
    <w:rsid w:val="00422CE5"/>
    <w:rsid w:val="00423985"/>
    <w:rsid w:val="00423B95"/>
    <w:rsid w:val="00424765"/>
    <w:rsid w:val="00424DC0"/>
    <w:rsid w:val="00425289"/>
    <w:rsid w:val="004263C5"/>
    <w:rsid w:val="00426C88"/>
    <w:rsid w:val="00426CF5"/>
    <w:rsid w:val="00426ED1"/>
    <w:rsid w:val="00426F3B"/>
    <w:rsid w:val="00427018"/>
    <w:rsid w:val="004274D2"/>
    <w:rsid w:val="004275D3"/>
    <w:rsid w:val="004278E8"/>
    <w:rsid w:val="00427EA5"/>
    <w:rsid w:val="00427F7B"/>
    <w:rsid w:val="00427FA0"/>
    <w:rsid w:val="0043038E"/>
    <w:rsid w:val="00430502"/>
    <w:rsid w:val="004307F0"/>
    <w:rsid w:val="00430865"/>
    <w:rsid w:val="00430B99"/>
    <w:rsid w:val="00430E34"/>
    <w:rsid w:val="00430EB6"/>
    <w:rsid w:val="00431128"/>
    <w:rsid w:val="00431687"/>
    <w:rsid w:val="0043178A"/>
    <w:rsid w:val="00431A98"/>
    <w:rsid w:val="004321D6"/>
    <w:rsid w:val="00432202"/>
    <w:rsid w:val="00432622"/>
    <w:rsid w:val="00432AE8"/>
    <w:rsid w:val="00432D67"/>
    <w:rsid w:val="00432EF8"/>
    <w:rsid w:val="0043304A"/>
    <w:rsid w:val="004330F2"/>
    <w:rsid w:val="004334A4"/>
    <w:rsid w:val="004334AB"/>
    <w:rsid w:val="00433609"/>
    <w:rsid w:val="0043385F"/>
    <w:rsid w:val="004338A3"/>
    <w:rsid w:val="00433B97"/>
    <w:rsid w:val="00433DB9"/>
    <w:rsid w:val="00434362"/>
    <w:rsid w:val="00434E65"/>
    <w:rsid w:val="00434FD9"/>
    <w:rsid w:val="00435774"/>
    <w:rsid w:val="004357E4"/>
    <w:rsid w:val="00435881"/>
    <w:rsid w:val="00435A63"/>
    <w:rsid w:val="00435C2B"/>
    <w:rsid w:val="00435D8E"/>
    <w:rsid w:val="00435E11"/>
    <w:rsid w:val="00436427"/>
    <w:rsid w:val="004366D8"/>
    <w:rsid w:val="00436AB5"/>
    <w:rsid w:val="00436E00"/>
    <w:rsid w:val="00437219"/>
    <w:rsid w:val="00437253"/>
    <w:rsid w:val="00437ED9"/>
    <w:rsid w:val="0044058D"/>
    <w:rsid w:val="004407B7"/>
    <w:rsid w:val="004408E6"/>
    <w:rsid w:val="004408FE"/>
    <w:rsid w:val="00440952"/>
    <w:rsid w:val="00440975"/>
    <w:rsid w:val="00440C50"/>
    <w:rsid w:val="00440E2E"/>
    <w:rsid w:val="00440F52"/>
    <w:rsid w:val="004413B7"/>
    <w:rsid w:val="0044162A"/>
    <w:rsid w:val="00441715"/>
    <w:rsid w:val="004417FC"/>
    <w:rsid w:val="00441AF5"/>
    <w:rsid w:val="00442259"/>
    <w:rsid w:val="004424F5"/>
    <w:rsid w:val="004425BF"/>
    <w:rsid w:val="0044270F"/>
    <w:rsid w:val="00442A55"/>
    <w:rsid w:val="00442B89"/>
    <w:rsid w:val="004433D9"/>
    <w:rsid w:val="00443510"/>
    <w:rsid w:val="00443AC0"/>
    <w:rsid w:val="00443B4B"/>
    <w:rsid w:val="00443B8B"/>
    <w:rsid w:val="004440B8"/>
    <w:rsid w:val="004441B0"/>
    <w:rsid w:val="00444571"/>
    <w:rsid w:val="0044519B"/>
    <w:rsid w:val="004454E5"/>
    <w:rsid w:val="00445F9F"/>
    <w:rsid w:val="004479B2"/>
    <w:rsid w:val="004479E7"/>
    <w:rsid w:val="00447F79"/>
    <w:rsid w:val="004503E9"/>
    <w:rsid w:val="00450920"/>
    <w:rsid w:val="00450B55"/>
    <w:rsid w:val="00451005"/>
    <w:rsid w:val="004518B8"/>
    <w:rsid w:val="00451B7F"/>
    <w:rsid w:val="00451BCA"/>
    <w:rsid w:val="00452175"/>
    <w:rsid w:val="004523AD"/>
    <w:rsid w:val="00452537"/>
    <w:rsid w:val="0045298C"/>
    <w:rsid w:val="00452DC2"/>
    <w:rsid w:val="004536C2"/>
    <w:rsid w:val="00453F20"/>
    <w:rsid w:val="00453F31"/>
    <w:rsid w:val="00454046"/>
    <w:rsid w:val="00454659"/>
    <w:rsid w:val="00454702"/>
    <w:rsid w:val="0045498F"/>
    <w:rsid w:val="00454C03"/>
    <w:rsid w:val="00454C21"/>
    <w:rsid w:val="00454C72"/>
    <w:rsid w:val="004559FC"/>
    <w:rsid w:val="00455E1E"/>
    <w:rsid w:val="0045604A"/>
    <w:rsid w:val="00456AF6"/>
    <w:rsid w:val="0045728B"/>
    <w:rsid w:val="00457692"/>
    <w:rsid w:val="004576FE"/>
    <w:rsid w:val="004579FD"/>
    <w:rsid w:val="004600B3"/>
    <w:rsid w:val="00460275"/>
    <w:rsid w:val="00460602"/>
    <w:rsid w:val="0046064E"/>
    <w:rsid w:val="004607EB"/>
    <w:rsid w:val="004608FC"/>
    <w:rsid w:val="00460AB3"/>
    <w:rsid w:val="00460B8B"/>
    <w:rsid w:val="00460D5C"/>
    <w:rsid w:val="004618FE"/>
    <w:rsid w:val="004622F4"/>
    <w:rsid w:val="0046246F"/>
    <w:rsid w:val="004624EA"/>
    <w:rsid w:val="00462B4F"/>
    <w:rsid w:val="004635F2"/>
    <w:rsid w:val="00464336"/>
    <w:rsid w:val="004646CA"/>
    <w:rsid w:val="004646E7"/>
    <w:rsid w:val="004649A5"/>
    <w:rsid w:val="0046529B"/>
    <w:rsid w:val="004656D7"/>
    <w:rsid w:val="00465AD0"/>
    <w:rsid w:val="00465C4F"/>
    <w:rsid w:val="00465FAA"/>
    <w:rsid w:val="004661D7"/>
    <w:rsid w:val="0046647C"/>
    <w:rsid w:val="004672D0"/>
    <w:rsid w:val="0046747D"/>
    <w:rsid w:val="00467578"/>
    <w:rsid w:val="00467625"/>
    <w:rsid w:val="0046795C"/>
    <w:rsid w:val="00467A21"/>
    <w:rsid w:val="00467A80"/>
    <w:rsid w:val="00467CC4"/>
    <w:rsid w:val="00470212"/>
    <w:rsid w:val="00470756"/>
    <w:rsid w:val="00470880"/>
    <w:rsid w:val="00470938"/>
    <w:rsid w:val="00470E07"/>
    <w:rsid w:val="004711F1"/>
    <w:rsid w:val="004714AE"/>
    <w:rsid w:val="004719CE"/>
    <w:rsid w:val="00471E4B"/>
    <w:rsid w:val="004728D0"/>
    <w:rsid w:val="00472D9B"/>
    <w:rsid w:val="00472E5F"/>
    <w:rsid w:val="0047355F"/>
    <w:rsid w:val="00473675"/>
    <w:rsid w:val="0047399C"/>
    <w:rsid w:val="00473A07"/>
    <w:rsid w:val="00473B0B"/>
    <w:rsid w:val="004748B6"/>
    <w:rsid w:val="00474F26"/>
    <w:rsid w:val="00474FE1"/>
    <w:rsid w:val="00475046"/>
    <w:rsid w:val="0047593D"/>
    <w:rsid w:val="00475A52"/>
    <w:rsid w:val="00475AFE"/>
    <w:rsid w:val="00476094"/>
    <w:rsid w:val="004763F8"/>
    <w:rsid w:val="00476451"/>
    <w:rsid w:val="00476672"/>
    <w:rsid w:val="004769F9"/>
    <w:rsid w:val="00476AD6"/>
    <w:rsid w:val="00476D50"/>
    <w:rsid w:val="00476DEC"/>
    <w:rsid w:val="00477982"/>
    <w:rsid w:val="004779B6"/>
    <w:rsid w:val="0048004C"/>
    <w:rsid w:val="00480086"/>
    <w:rsid w:val="004802FA"/>
    <w:rsid w:val="00480887"/>
    <w:rsid w:val="00480981"/>
    <w:rsid w:val="00480A7F"/>
    <w:rsid w:val="00480D3F"/>
    <w:rsid w:val="00480DAF"/>
    <w:rsid w:val="00481432"/>
    <w:rsid w:val="00481504"/>
    <w:rsid w:val="00481646"/>
    <w:rsid w:val="00481675"/>
    <w:rsid w:val="004818A5"/>
    <w:rsid w:val="00482080"/>
    <w:rsid w:val="00482201"/>
    <w:rsid w:val="0048225F"/>
    <w:rsid w:val="00482AD4"/>
    <w:rsid w:val="00482F53"/>
    <w:rsid w:val="00482FD7"/>
    <w:rsid w:val="00483DC3"/>
    <w:rsid w:val="00483E0B"/>
    <w:rsid w:val="00486346"/>
    <w:rsid w:val="0048662B"/>
    <w:rsid w:val="0048688C"/>
    <w:rsid w:val="00486DD0"/>
    <w:rsid w:val="00486F63"/>
    <w:rsid w:val="00487245"/>
    <w:rsid w:val="00487287"/>
    <w:rsid w:val="00487C22"/>
    <w:rsid w:val="00487DC9"/>
    <w:rsid w:val="0049026B"/>
    <w:rsid w:val="00490567"/>
    <w:rsid w:val="004908B8"/>
    <w:rsid w:val="00490903"/>
    <w:rsid w:val="00490FB6"/>
    <w:rsid w:val="00491C1F"/>
    <w:rsid w:val="0049226B"/>
    <w:rsid w:val="0049272B"/>
    <w:rsid w:val="0049272C"/>
    <w:rsid w:val="00492796"/>
    <w:rsid w:val="00492A43"/>
    <w:rsid w:val="00493456"/>
    <w:rsid w:val="00493492"/>
    <w:rsid w:val="004934D6"/>
    <w:rsid w:val="00493F63"/>
    <w:rsid w:val="00494508"/>
    <w:rsid w:val="004946F3"/>
    <w:rsid w:val="004946FB"/>
    <w:rsid w:val="00494749"/>
    <w:rsid w:val="0049562D"/>
    <w:rsid w:val="00495E12"/>
    <w:rsid w:val="00495E33"/>
    <w:rsid w:val="00496944"/>
    <w:rsid w:val="004969AC"/>
    <w:rsid w:val="004969E2"/>
    <w:rsid w:val="004970DC"/>
    <w:rsid w:val="0049776C"/>
    <w:rsid w:val="00497D47"/>
    <w:rsid w:val="004A01A8"/>
    <w:rsid w:val="004A028D"/>
    <w:rsid w:val="004A1869"/>
    <w:rsid w:val="004A1A29"/>
    <w:rsid w:val="004A1D43"/>
    <w:rsid w:val="004A20CB"/>
    <w:rsid w:val="004A2177"/>
    <w:rsid w:val="004A2455"/>
    <w:rsid w:val="004A2470"/>
    <w:rsid w:val="004A284F"/>
    <w:rsid w:val="004A2C72"/>
    <w:rsid w:val="004A2D24"/>
    <w:rsid w:val="004A33FD"/>
    <w:rsid w:val="004A3E07"/>
    <w:rsid w:val="004A415B"/>
    <w:rsid w:val="004A4343"/>
    <w:rsid w:val="004A4737"/>
    <w:rsid w:val="004A4931"/>
    <w:rsid w:val="004A4A19"/>
    <w:rsid w:val="004A4AA4"/>
    <w:rsid w:val="004A4C9B"/>
    <w:rsid w:val="004A4CF5"/>
    <w:rsid w:val="004A5104"/>
    <w:rsid w:val="004A56F7"/>
    <w:rsid w:val="004A5751"/>
    <w:rsid w:val="004A5792"/>
    <w:rsid w:val="004A64B1"/>
    <w:rsid w:val="004A654B"/>
    <w:rsid w:val="004A6832"/>
    <w:rsid w:val="004A6860"/>
    <w:rsid w:val="004A6A97"/>
    <w:rsid w:val="004A74B9"/>
    <w:rsid w:val="004A77B7"/>
    <w:rsid w:val="004A7F98"/>
    <w:rsid w:val="004B015B"/>
    <w:rsid w:val="004B026B"/>
    <w:rsid w:val="004B02A9"/>
    <w:rsid w:val="004B0C7A"/>
    <w:rsid w:val="004B0D63"/>
    <w:rsid w:val="004B1238"/>
    <w:rsid w:val="004B1B42"/>
    <w:rsid w:val="004B1C48"/>
    <w:rsid w:val="004B282E"/>
    <w:rsid w:val="004B3485"/>
    <w:rsid w:val="004B3A5F"/>
    <w:rsid w:val="004B3BAE"/>
    <w:rsid w:val="004B3E15"/>
    <w:rsid w:val="004B3F2C"/>
    <w:rsid w:val="004B40FA"/>
    <w:rsid w:val="004B4D9B"/>
    <w:rsid w:val="004B51B1"/>
    <w:rsid w:val="004B5416"/>
    <w:rsid w:val="004B6114"/>
    <w:rsid w:val="004B627A"/>
    <w:rsid w:val="004B62EB"/>
    <w:rsid w:val="004B638A"/>
    <w:rsid w:val="004B653D"/>
    <w:rsid w:val="004B6658"/>
    <w:rsid w:val="004B6F2E"/>
    <w:rsid w:val="004B6FEC"/>
    <w:rsid w:val="004B71B3"/>
    <w:rsid w:val="004B7230"/>
    <w:rsid w:val="004B756E"/>
    <w:rsid w:val="004B7792"/>
    <w:rsid w:val="004C01D8"/>
    <w:rsid w:val="004C08C2"/>
    <w:rsid w:val="004C0ECA"/>
    <w:rsid w:val="004C11B6"/>
    <w:rsid w:val="004C1503"/>
    <w:rsid w:val="004C1733"/>
    <w:rsid w:val="004C17EB"/>
    <w:rsid w:val="004C1D56"/>
    <w:rsid w:val="004C1EDC"/>
    <w:rsid w:val="004C2044"/>
    <w:rsid w:val="004C2D87"/>
    <w:rsid w:val="004C2DEB"/>
    <w:rsid w:val="004C32FF"/>
    <w:rsid w:val="004C3634"/>
    <w:rsid w:val="004C3AA8"/>
    <w:rsid w:val="004C3AD4"/>
    <w:rsid w:val="004C3D85"/>
    <w:rsid w:val="004C42C6"/>
    <w:rsid w:val="004C432E"/>
    <w:rsid w:val="004C450A"/>
    <w:rsid w:val="004C4A2D"/>
    <w:rsid w:val="004C5517"/>
    <w:rsid w:val="004C61A2"/>
    <w:rsid w:val="004C6665"/>
    <w:rsid w:val="004C6C3B"/>
    <w:rsid w:val="004C6EF8"/>
    <w:rsid w:val="004C714F"/>
    <w:rsid w:val="004C72BA"/>
    <w:rsid w:val="004C731B"/>
    <w:rsid w:val="004C75CE"/>
    <w:rsid w:val="004C79BB"/>
    <w:rsid w:val="004C7B23"/>
    <w:rsid w:val="004C7CC6"/>
    <w:rsid w:val="004D01F6"/>
    <w:rsid w:val="004D06DC"/>
    <w:rsid w:val="004D1084"/>
    <w:rsid w:val="004D111E"/>
    <w:rsid w:val="004D1272"/>
    <w:rsid w:val="004D13CD"/>
    <w:rsid w:val="004D1636"/>
    <w:rsid w:val="004D1B30"/>
    <w:rsid w:val="004D1CFF"/>
    <w:rsid w:val="004D1E6C"/>
    <w:rsid w:val="004D203A"/>
    <w:rsid w:val="004D21A1"/>
    <w:rsid w:val="004D234F"/>
    <w:rsid w:val="004D2546"/>
    <w:rsid w:val="004D2927"/>
    <w:rsid w:val="004D2A87"/>
    <w:rsid w:val="004D2D60"/>
    <w:rsid w:val="004D31D0"/>
    <w:rsid w:val="004D3A35"/>
    <w:rsid w:val="004D3A9F"/>
    <w:rsid w:val="004D3FB6"/>
    <w:rsid w:val="004D3FDF"/>
    <w:rsid w:val="004D412A"/>
    <w:rsid w:val="004D41CE"/>
    <w:rsid w:val="004D43D6"/>
    <w:rsid w:val="004D4454"/>
    <w:rsid w:val="004D4723"/>
    <w:rsid w:val="004D4898"/>
    <w:rsid w:val="004D4C7F"/>
    <w:rsid w:val="004D4CBB"/>
    <w:rsid w:val="004D4CF5"/>
    <w:rsid w:val="004D4DD5"/>
    <w:rsid w:val="004D52D0"/>
    <w:rsid w:val="004D52D2"/>
    <w:rsid w:val="004D5A6A"/>
    <w:rsid w:val="004D5AAC"/>
    <w:rsid w:val="004D5CCF"/>
    <w:rsid w:val="004D5D32"/>
    <w:rsid w:val="004D649F"/>
    <w:rsid w:val="004D6541"/>
    <w:rsid w:val="004D6743"/>
    <w:rsid w:val="004D69E3"/>
    <w:rsid w:val="004D6AC6"/>
    <w:rsid w:val="004D72AF"/>
    <w:rsid w:val="004D73EF"/>
    <w:rsid w:val="004D7979"/>
    <w:rsid w:val="004E0334"/>
    <w:rsid w:val="004E047A"/>
    <w:rsid w:val="004E06A7"/>
    <w:rsid w:val="004E0974"/>
    <w:rsid w:val="004E0A8B"/>
    <w:rsid w:val="004E0BC9"/>
    <w:rsid w:val="004E1974"/>
    <w:rsid w:val="004E1D0A"/>
    <w:rsid w:val="004E1E54"/>
    <w:rsid w:val="004E1FBB"/>
    <w:rsid w:val="004E1FBF"/>
    <w:rsid w:val="004E2158"/>
    <w:rsid w:val="004E2677"/>
    <w:rsid w:val="004E275B"/>
    <w:rsid w:val="004E2798"/>
    <w:rsid w:val="004E286E"/>
    <w:rsid w:val="004E305A"/>
    <w:rsid w:val="004E30AA"/>
    <w:rsid w:val="004E372F"/>
    <w:rsid w:val="004E3D8F"/>
    <w:rsid w:val="004E405C"/>
    <w:rsid w:val="004E4515"/>
    <w:rsid w:val="004E485B"/>
    <w:rsid w:val="004E4E4D"/>
    <w:rsid w:val="004E5142"/>
    <w:rsid w:val="004E55E0"/>
    <w:rsid w:val="004E5724"/>
    <w:rsid w:val="004E616B"/>
    <w:rsid w:val="004E6465"/>
    <w:rsid w:val="004E664A"/>
    <w:rsid w:val="004E701D"/>
    <w:rsid w:val="004E7255"/>
    <w:rsid w:val="004E768B"/>
    <w:rsid w:val="004F00CA"/>
    <w:rsid w:val="004F09BF"/>
    <w:rsid w:val="004F0B15"/>
    <w:rsid w:val="004F0EE6"/>
    <w:rsid w:val="004F1455"/>
    <w:rsid w:val="004F17CB"/>
    <w:rsid w:val="004F277F"/>
    <w:rsid w:val="004F286A"/>
    <w:rsid w:val="004F2BF6"/>
    <w:rsid w:val="004F2D01"/>
    <w:rsid w:val="004F2F24"/>
    <w:rsid w:val="004F2FB2"/>
    <w:rsid w:val="004F324F"/>
    <w:rsid w:val="004F3436"/>
    <w:rsid w:val="004F35A5"/>
    <w:rsid w:val="004F3AED"/>
    <w:rsid w:val="004F439B"/>
    <w:rsid w:val="004F478A"/>
    <w:rsid w:val="004F4E12"/>
    <w:rsid w:val="004F4FEA"/>
    <w:rsid w:val="004F4FFA"/>
    <w:rsid w:val="004F5C38"/>
    <w:rsid w:val="004F5CAF"/>
    <w:rsid w:val="004F5DBB"/>
    <w:rsid w:val="004F61D4"/>
    <w:rsid w:val="004F66DA"/>
    <w:rsid w:val="004F7885"/>
    <w:rsid w:val="004F7C4B"/>
    <w:rsid w:val="004F7E31"/>
    <w:rsid w:val="00500103"/>
    <w:rsid w:val="005003D5"/>
    <w:rsid w:val="00500648"/>
    <w:rsid w:val="005008E6"/>
    <w:rsid w:val="0050099E"/>
    <w:rsid w:val="00500A64"/>
    <w:rsid w:val="00500B06"/>
    <w:rsid w:val="00501343"/>
    <w:rsid w:val="0050138E"/>
    <w:rsid w:val="005013EE"/>
    <w:rsid w:val="005017F5"/>
    <w:rsid w:val="005019BC"/>
    <w:rsid w:val="00501C5A"/>
    <w:rsid w:val="00501EDA"/>
    <w:rsid w:val="00502061"/>
    <w:rsid w:val="005020AB"/>
    <w:rsid w:val="00502F71"/>
    <w:rsid w:val="0050323C"/>
    <w:rsid w:val="005032FC"/>
    <w:rsid w:val="00503371"/>
    <w:rsid w:val="00503956"/>
    <w:rsid w:val="00504050"/>
    <w:rsid w:val="00504E36"/>
    <w:rsid w:val="0050531F"/>
    <w:rsid w:val="005056BE"/>
    <w:rsid w:val="00506043"/>
    <w:rsid w:val="00506551"/>
    <w:rsid w:val="005067D4"/>
    <w:rsid w:val="005068ED"/>
    <w:rsid w:val="00506AAC"/>
    <w:rsid w:val="00506DF7"/>
    <w:rsid w:val="00506E33"/>
    <w:rsid w:val="0050745A"/>
    <w:rsid w:val="00507649"/>
    <w:rsid w:val="0050778C"/>
    <w:rsid w:val="005079AE"/>
    <w:rsid w:val="005100B2"/>
    <w:rsid w:val="005109A5"/>
    <w:rsid w:val="005110E9"/>
    <w:rsid w:val="005110F3"/>
    <w:rsid w:val="0051183A"/>
    <w:rsid w:val="00511B33"/>
    <w:rsid w:val="00511C76"/>
    <w:rsid w:val="00511E0F"/>
    <w:rsid w:val="00512057"/>
    <w:rsid w:val="00512747"/>
    <w:rsid w:val="005128B8"/>
    <w:rsid w:val="00512A94"/>
    <w:rsid w:val="00512F52"/>
    <w:rsid w:val="0051374D"/>
    <w:rsid w:val="00513A85"/>
    <w:rsid w:val="00513AB5"/>
    <w:rsid w:val="00513EAE"/>
    <w:rsid w:val="00513FF3"/>
    <w:rsid w:val="00514EB0"/>
    <w:rsid w:val="00514FC6"/>
    <w:rsid w:val="0051507A"/>
    <w:rsid w:val="005158F1"/>
    <w:rsid w:val="00515935"/>
    <w:rsid w:val="00515CE2"/>
    <w:rsid w:val="00515F0A"/>
    <w:rsid w:val="00515FD5"/>
    <w:rsid w:val="0051632D"/>
    <w:rsid w:val="00516371"/>
    <w:rsid w:val="00516673"/>
    <w:rsid w:val="00516E7C"/>
    <w:rsid w:val="00516EF7"/>
    <w:rsid w:val="005171B8"/>
    <w:rsid w:val="005174A5"/>
    <w:rsid w:val="00517FB0"/>
    <w:rsid w:val="00520093"/>
    <w:rsid w:val="00520C7D"/>
    <w:rsid w:val="00520D69"/>
    <w:rsid w:val="005210C4"/>
    <w:rsid w:val="005211D7"/>
    <w:rsid w:val="00521222"/>
    <w:rsid w:val="00521565"/>
    <w:rsid w:val="0052192F"/>
    <w:rsid w:val="00521D8D"/>
    <w:rsid w:val="005229F7"/>
    <w:rsid w:val="00522D70"/>
    <w:rsid w:val="00522DB6"/>
    <w:rsid w:val="00522DDC"/>
    <w:rsid w:val="00522FB1"/>
    <w:rsid w:val="005230A9"/>
    <w:rsid w:val="00523DA2"/>
    <w:rsid w:val="00523F8C"/>
    <w:rsid w:val="005244CC"/>
    <w:rsid w:val="00524544"/>
    <w:rsid w:val="00524635"/>
    <w:rsid w:val="00524847"/>
    <w:rsid w:val="00524DC5"/>
    <w:rsid w:val="0052537C"/>
    <w:rsid w:val="00525A42"/>
    <w:rsid w:val="00525F64"/>
    <w:rsid w:val="005269DC"/>
    <w:rsid w:val="00527357"/>
    <w:rsid w:val="0052757D"/>
    <w:rsid w:val="005275BF"/>
    <w:rsid w:val="00527750"/>
    <w:rsid w:val="0052777D"/>
    <w:rsid w:val="005302DB"/>
    <w:rsid w:val="005304FA"/>
    <w:rsid w:val="005306C0"/>
    <w:rsid w:val="00530882"/>
    <w:rsid w:val="0053125E"/>
    <w:rsid w:val="005313A8"/>
    <w:rsid w:val="0053147A"/>
    <w:rsid w:val="00531816"/>
    <w:rsid w:val="0053184F"/>
    <w:rsid w:val="00531BD7"/>
    <w:rsid w:val="005320DB"/>
    <w:rsid w:val="005328F2"/>
    <w:rsid w:val="00532A74"/>
    <w:rsid w:val="00532B30"/>
    <w:rsid w:val="00532B79"/>
    <w:rsid w:val="00533AD3"/>
    <w:rsid w:val="00533FBB"/>
    <w:rsid w:val="00534300"/>
    <w:rsid w:val="00534490"/>
    <w:rsid w:val="00534712"/>
    <w:rsid w:val="00534BBC"/>
    <w:rsid w:val="00534FC6"/>
    <w:rsid w:val="00535485"/>
    <w:rsid w:val="00535514"/>
    <w:rsid w:val="00535A5C"/>
    <w:rsid w:val="00535A86"/>
    <w:rsid w:val="00535FE1"/>
    <w:rsid w:val="005362FD"/>
    <w:rsid w:val="00536735"/>
    <w:rsid w:val="005367C4"/>
    <w:rsid w:val="00536E7C"/>
    <w:rsid w:val="00536F24"/>
    <w:rsid w:val="00536F88"/>
    <w:rsid w:val="00537456"/>
    <w:rsid w:val="0053749A"/>
    <w:rsid w:val="00537600"/>
    <w:rsid w:val="005376AA"/>
    <w:rsid w:val="005376F3"/>
    <w:rsid w:val="0053774F"/>
    <w:rsid w:val="00537C24"/>
    <w:rsid w:val="00537CA0"/>
    <w:rsid w:val="005402C2"/>
    <w:rsid w:val="005410B0"/>
    <w:rsid w:val="005411B5"/>
    <w:rsid w:val="00541405"/>
    <w:rsid w:val="0054205B"/>
    <w:rsid w:val="0054288F"/>
    <w:rsid w:val="00542E54"/>
    <w:rsid w:val="00542FF5"/>
    <w:rsid w:val="0054311A"/>
    <w:rsid w:val="00543231"/>
    <w:rsid w:val="0054342D"/>
    <w:rsid w:val="00543B10"/>
    <w:rsid w:val="0054477D"/>
    <w:rsid w:val="00544982"/>
    <w:rsid w:val="00544A64"/>
    <w:rsid w:val="00544AD5"/>
    <w:rsid w:val="00544EB8"/>
    <w:rsid w:val="0054560F"/>
    <w:rsid w:val="00545C8A"/>
    <w:rsid w:val="00545D30"/>
    <w:rsid w:val="00545DD2"/>
    <w:rsid w:val="00546377"/>
    <w:rsid w:val="00546471"/>
    <w:rsid w:val="00546AF7"/>
    <w:rsid w:val="00546CC3"/>
    <w:rsid w:val="00546F2E"/>
    <w:rsid w:val="005472B8"/>
    <w:rsid w:val="00547DD1"/>
    <w:rsid w:val="0055064E"/>
    <w:rsid w:val="00550B14"/>
    <w:rsid w:val="005511C2"/>
    <w:rsid w:val="00551823"/>
    <w:rsid w:val="005519B0"/>
    <w:rsid w:val="00551DD5"/>
    <w:rsid w:val="0055200E"/>
    <w:rsid w:val="005524D7"/>
    <w:rsid w:val="00552869"/>
    <w:rsid w:val="00552AF3"/>
    <w:rsid w:val="00552B60"/>
    <w:rsid w:val="00552BD3"/>
    <w:rsid w:val="00553092"/>
    <w:rsid w:val="0055333B"/>
    <w:rsid w:val="00553394"/>
    <w:rsid w:val="005537C5"/>
    <w:rsid w:val="00553AC6"/>
    <w:rsid w:val="00553FE3"/>
    <w:rsid w:val="0055437A"/>
    <w:rsid w:val="00554855"/>
    <w:rsid w:val="005552F4"/>
    <w:rsid w:val="005553AA"/>
    <w:rsid w:val="00555465"/>
    <w:rsid w:val="0055590B"/>
    <w:rsid w:val="00555BA1"/>
    <w:rsid w:val="00555D72"/>
    <w:rsid w:val="00556081"/>
    <w:rsid w:val="00556289"/>
    <w:rsid w:val="00556484"/>
    <w:rsid w:val="0055656C"/>
    <w:rsid w:val="005566BC"/>
    <w:rsid w:val="00556F8B"/>
    <w:rsid w:val="0055757E"/>
    <w:rsid w:val="00557841"/>
    <w:rsid w:val="0055793F"/>
    <w:rsid w:val="00557C74"/>
    <w:rsid w:val="00557D97"/>
    <w:rsid w:val="00557EEB"/>
    <w:rsid w:val="00557FDB"/>
    <w:rsid w:val="005609CD"/>
    <w:rsid w:val="00560E40"/>
    <w:rsid w:val="00561184"/>
    <w:rsid w:val="00561D99"/>
    <w:rsid w:val="00562113"/>
    <w:rsid w:val="0056220E"/>
    <w:rsid w:val="005627D5"/>
    <w:rsid w:val="005627E3"/>
    <w:rsid w:val="00562814"/>
    <w:rsid w:val="00562BBC"/>
    <w:rsid w:val="00562CE0"/>
    <w:rsid w:val="0056320F"/>
    <w:rsid w:val="00563228"/>
    <w:rsid w:val="00563441"/>
    <w:rsid w:val="005638BC"/>
    <w:rsid w:val="00563B78"/>
    <w:rsid w:val="00563D8D"/>
    <w:rsid w:val="005646FB"/>
    <w:rsid w:val="0056482F"/>
    <w:rsid w:val="00565652"/>
    <w:rsid w:val="005661A7"/>
    <w:rsid w:val="0056672F"/>
    <w:rsid w:val="00566830"/>
    <w:rsid w:val="0056686B"/>
    <w:rsid w:val="00566965"/>
    <w:rsid w:val="00566B9C"/>
    <w:rsid w:val="00566C76"/>
    <w:rsid w:val="00567388"/>
    <w:rsid w:val="00567A6B"/>
    <w:rsid w:val="00567CBF"/>
    <w:rsid w:val="00570408"/>
    <w:rsid w:val="0057073E"/>
    <w:rsid w:val="005707EE"/>
    <w:rsid w:val="00570E0A"/>
    <w:rsid w:val="00571008"/>
    <w:rsid w:val="00571135"/>
    <w:rsid w:val="005714FF"/>
    <w:rsid w:val="005719CE"/>
    <w:rsid w:val="00571C0A"/>
    <w:rsid w:val="00571E6E"/>
    <w:rsid w:val="00571F37"/>
    <w:rsid w:val="00572693"/>
    <w:rsid w:val="00572C66"/>
    <w:rsid w:val="00572F22"/>
    <w:rsid w:val="00573055"/>
    <w:rsid w:val="0057374C"/>
    <w:rsid w:val="00573F18"/>
    <w:rsid w:val="00574143"/>
    <w:rsid w:val="00574568"/>
    <w:rsid w:val="00575B49"/>
    <w:rsid w:val="005763F6"/>
    <w:rsid w:val="005763FE"/>
    <w:rsid w:val="005767A4"/>
    <w:rsid w:val="0057695A"/>
    <w:rsid w:val="00577106"/>
    <w:rsid w:val="005774B9"/>
    <w:rsid w:val="0057758B"/>
    <w:rsid w:val="00577871"/>
    <w:rsid w:val="00577B18"/>
    <w:rsid w:val="0058009B"/>
    <w:rsid w:val="0058014E"/>
    <w:rsid w:val="00580441"/>
    <w:rsid w:val="0058135E"/>
    <w:rsid w:val="005816E1"/>
    <w:rsid w:val="00581AF2"/>
    <w:rsid w:val="00581F2B"/>
    <w:rsid w:val="005824D4"/>
    <w:rsid w:val="00582673"/>
    <w:rsid w:val="005826C8"/>
    <w:rsid w:val="00582826"/>
    <w:rsid w:val="00582AC3"/>
    <w:rsid w:val="00582AEF"/>
    <w:rsid w:val="00583159"/>
    <w:rsid w:val="00583472"/>
    <w:rsid w:val="00583743"/>
    <w:rsid w:val="00583AD4"/>
    <w:rsid w:val="0058433C"/>
    <w:rsid w:val="00584390"/>
    <w:rsid w:val="0058452E"/>
    <w:rsid w:val="00584694"/>
    <w:rsid w:val="00584A00"/>
    <w:rsid w:val="00584A72"/>
    <w:rsid w:val="00584CBF"/>
    <w:rsid w:val="00584D22"/>
    <w:rsid w:val="00584D31"/>
    <w:rsid w:val="0058503A"/>
    <w:rsid w:val="00585566"/>
    <w:rsid w:val="0058591B"/>
    <w:rsid w:val="005860A1"/>
    <w:rsid w:val="00586225"/>
    <w:rsid w:val="00587012"/>
    <w:rsid w:val="00587565"/>
    <w:rsid w:val="00587788"/>
    <w:rsid w:val="005877B0"/>
    <w:rsid w:val="00587A1C"/>
    <w:rsid w:val="00587B62"/>
    <w:rsid w:val="005909B1"/>
    <w:rsid w:val="00590A14"/>
    <w:rsid w:val="00590A57"/>
    <w:rsid w:val="00590BDF"/>
    <w:rsid w:val="00590D65"/>
    <w:rsid w:val="00590EBD"/>
    <w:rsid w:val="00591108"/>
    <w:rsid w:val="00591642"/>
    <w:rsid w:val="00591778"/>
    <w:rsid w:val="00591EBC"/>
    <w:rsid w:val="00591FD9"/>
    <w:rsid w:val="00592281"/>
    <w:rsid w:val="00593136"/>
    <w:rsid w:val="0059324F"/>
    <w:rsid w:val="005932BC"/>
    <w:rsid w:val="005937F6"/>
    <w:rsid w:val="00593A2A"/>
    <w:rsid w:val="00593FB2"/>
    <w:rsid w:val="0059412C"/>
    <w:rsid w:val="00594C98"/>
    <w:rsid w:val="00595109"/>
    <w:rsid w:val="0059512A"/>
    <w:rsid w:val="0059519C"/>
    <w:rsid w:val="005952B9"/>
    <w:rsid w:val="0059543D"/>
    <w:rsid w:val="005959C3"/>
    <w:rsid w:val="00595D0B"/>
    <w:rsid w:val="00595EDE"/>
    <w:rsid w:val="00596025"/>
    <w:rsid w:val="0059608B"/>
    <w:rsid w:val="005962C8"/>
    <w:rsid w:val="00596458"/>
    <w:rsid w:val="00596512"/>
    <w:rsid w:val="00596EA4"/>
    <w:rsid w:val="00597048"/>
    <w:rsid w:val="0059729F"/>
    <w:rsid w:val="005974E8"/>
    <w:rsid w:val="0059762F"/>
    <w:rsid w:val="0059767C"/>
    <w:rsid w:val="00597A35"/>
    <w:rsid w:val="00597EAD"/>
    <w:rsid w:val="005A01F9"/>
    <w:rsid w:val="005A0D2B"/>
    <w:rsid w:val="005A0FE5"/>
    <w:rsid w:val="005A101A"/>
    <w:rsid w:val="005A1055"/>
    <w:rsid w:val="005A13B6"/>
    <w:rsid w:val="005A19A8"/>
    <w:rsid w:val="005A1B43"/>
    <w:rsid w:val="005A2097"/>
    <w:rsid w:val="005A223E"/>
    <w:rsid w:val="005A2A7F"/>
    <w:rsid w:val="005A3107"/>
    <w:rsid w:val="005A3647"/>
    <w:rsid w:val="005A3892"/>
    <w:rsid w:val="005A396F"/>
    <w:rsid w:val="005A3A57"/>
    <w:rsid w:val="005A3C33"/>
    <w:rsid w:val="005A40AB"/>
    <w:rsid w:val="005A412B"/>
    <w:rsid w:val="005A49B6"/>
    <w:rsid w:val="005A4D76"/>
    <w:rsid w:val="005A4ECC"/>
    <w:rsid w:val="005A52A1"/>
    <w:rsid w:val="005A5A26"/>
    <w:rsid w:val="005A5D24"/>
    <w:rsid w:val="005A5FA0"/>
    <w:rsid w:val="005A621A"/>
    <w:rsid w:val="005A62AB"/>
    <w:rsid w:val="005A636C"/>
    <w:rsid w:val="005A6A33"/>
    <w:rsid w:val="005A6C51"/>
    <w:rsid w:val="005A6D3D"/>
    <w:rsid w:val="005A72FC"/>
    <w:rsid w:val="005A7517"/>
    <w:rsid w:val="005A78C5"/>
    <w:rsid w:val="005A7C9B"/>
    <w:rsid w:val="005B0C3C"/>
    <w:rsid w:val="005B0D77"/>
    <w:rsid w:val="005B1068"/>
    <w:rsid w:val="005B10C7"/>
    <w:rsid w:val="005B1141"/>
    <w:rsid w:val="005B1BF1"/>
    <w:rsid w:val="005B2197"/>
    <w:rsid w:val="005B2302"/>
    <w:rsid w:val="005B25B4"/>
    <w:rsid w:val="005B2B0C"/>
    <w:rsid w:val="005B2D6B"/>
    <w:rsid w:val="005B2DE4"/>
    <w:rsid w:val="005B3CEC"/>
    <w:rsid w:val="005B3DF6"/>
    <w:rsid w:val="005B3F0B"/>
    <w:rsid w:val="005B4845"/>
    <w:rsid w:val="005B56CE"/>
    <w:rsid w:val="005B59ED"/>
    <w:rsid w:val="005B5DD4"/>
    <w:rsid w:val="005B6015"/>
    <w:rsid w:val="005B627D"/>
    <w:rsid w:val="005B63AC"/>
    <w:rsid w:val="005B678E"/>
    <w:rsid w:val="005B6D9A"/>
    <w:rsid w:val="005B6F54"/>
    <w:rsid w:val="005B7135"/>
    <w:rsid w:val="005B75E9"/>
    <w:rsid w:val="005B7F75"/>
    <w:rsid w:val="005C03DC"/>
    <w:rsid w:val="005C0731"/>
    <w:rsid w:val="005C07FC"/>
    <w:rsid w:val="005C1093"/>
    <w:rsid w:val="005C13EC"/>
    <w:rsid w:val="005C1A37"/>
    <w:rsid w:val="005C1A56"/>
    <w:rsid w:val="005C1B3A"/>
    <w:rsid w:val="005C1DAF"/>
    <w:rsid w:val="005C2820"/>
    <w:rsid w:val="005C30A3"/>
    <w:rsid w:val="005C3225"/>
    <w:rsid w:val="005C39A6"/>
    <w:rsid w:val="005C3C69"/>
    <w:rsid w:val="005C41DF"/>
    <w:rsid w:val="005C4575"/>
    <w:rsid w:val="005C49BE"/>
    <w:rsid w:val="005C4A51"/>
    <w:rsid w:val="005C520D"/>
    <w:rsid w:val="005C5321"/>
    <w:rsid w:val="005C5A2F"/>
    <w:rsid w:val="005C649D"/>
    <w:rsid w:val="005C6A42"/>
    <w:rsid w:val="005C6D95"/>
    <w:rsid w:val="005C6ED5"/>
    <w:rsid w:val="005C7209"/>
    <w:rsid w:val="005C7B12"/>
    <w:rsid w:val="005C7B4E"/>
    <w:rsid w:val="005C7C2F"/>
    <w:rsid w:val="005D0332"/>
    <w:rsid w:val="005D0B29"/>
    <w:rsid w:val="005D0D17"/>
    <w:rsid w:val="005D0EFB"/>
    <w:rsid w:val="005D121E"/>
    <w:rsid w:val="005D12FF"/>
    <w:rsid w:val="005D13C7"/>
    <w:rsid w:val="005D1A4D"/>
    <w:rsid w:val="005D1AEC"/>
    <w:rsid w:val="005D238E"/>
    <w:rsid w:val="005D2804"/>
    <w:rsid w:val="005D2A9B"/>
    <w:rsid w:val="005D2B45"/>
    <w:rsid w:val="005D3166"/>
    <w:rsid w:val="005D36E0"/>
    <w:rsid w:val="005D3D43"/>
    <w:rsid w:val="005D41C7"/>
    <w:rsid w:val="005D43CF"/>
    <w:rsid w:val="005D43FC"/>
    <w:rsid w:val="005D4527"/>
    <w:rsid w:val="005D4A20"/>
    <w:rsid w:val="005D4E01"/>
    <w:rsid w:val="005D50BD"/>
    <w:rsid w:val="005D5362"/>
    <w:rsid w:val="005D5479"/>
    <w:rsid w:val="005D55F0"/>
    <w:rsid w:val="005D5E0D"/>
    <w:rsid w:val="005D65A7"/>
    <w:rsid w:val="005D65FA"/>
    <w:rsid w:val="005D6999"/>
    <w:rsid w:val="005D6FAA"/>
    <w:rsid w:val="005D734D"/>
    <w:rsid w:val="005D7544"/>
    <w:rsid w:val="005D798C"/>
    <w:rsid w:val="005D7DB3"/>
    <w:rsid w:val="005D7FEA"/>
    <w:rsid w:val="005E0130"/>
    <w:rsid w:val="005E0455"/>
    <w:rsid w:val="005E0642"/>
    <w:rsid w:val="005E111E"/>
    <w:rsid w:val="005E1307"/>
    <w:rsid w:val="005E16C4"/>
    <w:rsid w:val="005E1A36"/>
    <w:rsid w:val="005E1C07"/>
    <w:rsid w:val="005E1E4C"/>
    <w:rsid w:val="005E1E9F"/>
    <w:rsid w:val="005E2001"/>
    <w:rsid w:val="005E28E8"/>
    <w:rsid w:val="005E2CAF"/>
    <w:rsid w:val="005E2E2B"/>
    <w:rsid w:val="005E2E56"/>
    <w:rsid w:val="005E2E66"/>
    <w:rsid w:val="005E30C0"/>
    <w:rsid w:val="005E33A7"/>
    <w:rsid w:val="005E3594"/>
    <w:rsid w:val="005E3A67"/>
    <w:rsid w:val="005E3B9B"/>
    <w:rsid w:val="005E3FA0"/>
    <w:rsid w:val="005E4393"/>
    <w:rsid w:val="005E4538"/>
    <w:rsid w:val="005E46A9"/>
    <w:rsid w:val="005E4824"/>
    <w:rsid w:val="005E5021"/>
    <w:rsid w:val="005E50E2"/>
    <w:rsid w:val="005E5178"/>
    <w:rsid w:val="005E52ED"/>
    <w:rsid w:val="005E557B"/>
    <w:rsid w:val="005E56C2"/>
    <w:rsid w:val="005E5B25"/>
    <w:rsid w:val="005E5C2B"/>
    <w:rsid w:val="005E6016"/>
    <w:rsid w:val="005E6487"/>
    <w:rsid w:val="005E66C8"/>
    <w:rsid w:val="005E6A8A"/>
    <w:rsid w:val="005E6B85"/>
    <w:rsid w:val="005E6BD1"/>
    <w:rsid w:val="005E6F82"/>
    <w:rsid w:val="005E7131"/>
    <w:rsid w:val="005E740E"/>
    <w:rsid w:val="005E7466"/>
    <w:rsid w:val="005E75BD"/>
    <w:rsid w:val="005E77D9"/>
    <w:rsid w:val="005E798D"/>
    <w:rsid w:val="005F061E"/>
    <w:rsid w:val="005F0A94"/>
    <w:rsid w:val="005F0F1B"/>
    <w:rsid w:val="005F0F23"/>
    <w:rsid w:val="005F141D"/>
    <w:rsid w:val="005F1672"/>
    <w:rsid w:val="005F1A39"/>
    <w:rsid w:val="005F1C95"/>
    <w:rsid w:val="005F1DEB"/>
    <w:rsid w:val="005F21C7"/>
    <w:rsid w:val="005F251D"/>
    <w:rsid w:val="005F2824"/>
    <w:rsid w:val="005F2C77"/>
    <w:rsid w:val="005F2D38"/>
    <w:rsid w:val="005F2E37"/>
    <w:rsid w:val="005F30B9"/>
    <w:rsid w:val="005F334C"/>
    <w:rsid w:val="005F41BC"/>
    <w:rsid w:val="005F444F"/>
    <w:rsid w:val="005F4590"/>
    <w:rsid w:val="005F50A5"/>
    <w:rsid w:val="005F543F"/>
    <w:rsid w:val="005F56DF"/>
    <w:rsid w:val="005F56EA"/>
    <w:rsid w:val="005F6C12"/>
    <w:rsid w:val="005F7689"/>
    <w:rsid w:val="005F7CFE"/>
    <w:rsid w:val="005F7E80"/>
    <w:rsid w:val="006000D3"/>
    <w:rsid w:val="00600523"/>
    <w:rsid w:val="00600AF8"/>
    <w:rsid w:val="00600BF0"/>
    <w:rsid w:val="00600CBC"/>
    <w:rsid w:val="00600F6C"/>
    <w:rsid w:val="00601541"/>
    <w:rsid w:val="0060154D"/>
    <w:rsid w:val="00601EBA"/>
    <w:rsid w:val="00602021"/>
    <w:rsid w:val="00602066"/>
    <w:rsid w:val="0060214B"/>
    <w:rsid w:val="00602346"/>
    <w:rsid w:val="0060244D"/>
    <w:rsid w:val="006026F5"/>
    <w:rsid w:val="0060279E"/>
    <w:rsid w:val="00602CDC"/>
    <w:rsid w:val="00602DDB"/>
    <w:rsid w:val="006030B2"/>
    <w:rsid w:val="00603245"/>
    <w:rsid w:val="00603354"/>
    <w:rsid w:val="0060341F"/>
    <w:rsid w:val="006039E1"/>
    <w:rsid w:val="00604688"/>
    <w:rsid w:val="006047F5"/>
    <w:rsid w:val="00604BD8"/>
    <w:rsid w:val="00604D19"/>
    <w:rsid w:val="00605151"/>
    <w:rsid w:val="0060581D"/>
    <w:rsid w:val="006058D2"/>
    <w:rsid w:val="00605A1E"/>
    <w:rsid w:val="00605A8E"/>
    <w:rsid w:val="00605ECD"/>
    <w:rsid w:val="00606161"/>
    <w:rsid w:val="0060618D"/>
    <w:rsid w:val="006062DE"/>
    <w:rsid w:val="00606747"/>
    <w:rsid w:val="00606E0B"/>
    <w:rsid w:val="0060702B"/>
    <w:rsid w:val="0060795D"/>
    <w:rsid w:val="00607A7C"/>
    <w:rsid w:val="0061048B"/>
    <w:rsid w:val="006105FD"/>
    <w:rsid w:val="00610927"/>
    <w:rsid w:val="00610A6D"/>
    <w:rsid w:val="00610AC2"/>
    <w:rsid w:val="00610B5B"/>
    <w:rsid w:val="00610C8B"/>
    <w:rsid w:val="0061133A"/>
    <w:rsid w:val="00611C60"/>
    <w:rsid w:val="00611E18"/>
    <w:rsid w:val="00612705"/>
    <w:rsid w:val="00612E95"/>
    <w:rsid w:val="00612EDB"/>
    <w:rsid w:val="006149DA"/>
    <w:rsid w:val="00614A81"/>
    <w:rsid w:val="00614FB7"/>
    <w:rsid w:val="00615199"/>
    <w:rsid w:val="006155D8"/>
    <w:rsid w:val="00615A05"/>
    <w:rsid w:val="00615CC3"/>
    <w:rsid w:val="006161F3"/>
    <w:rsid w:val="0061641F"/>
    <w:rsid w:val="00617012"/>
    <w:rsid w:val="006173F6"/>
    <w:rsid w:val="00617800"/>
    <w:rsid w:val="00617F3E"/>
    <w:rsid w:val="00620655"/>
    <w:rsid w:val="00620AAA"/>
    <w:rsid w:val="00620C66"/>
    <w:rsid w:val="00620D8C"/>
    <w:rsid w:val="00620DB1"/>
    <w:rsid w:val="00620E93"/>
    <w:rsid w:val="006211AC"/>
    <w:rsid w:val="006214B1"/>
    <w:rsid w:val="00621D36"/>
    <w:rsid w:val="00621FCE"/>
    <w:rsid w:val="0062262F"/>
    <w:rsid w:val="00622A65"/>
    <w:rsid w:val="0062352B"/>
    <w:rsid w:val="006236EF"/>
    <w:rsid w:val="00623763"/>
    <w:rsid w:val="006237A8"/>
    <w:rsid w:val="0062386C"/>
    <w:rsid w:val="006239DE"/>
    <w:rsid w:val="00623D32"/>
    <w:rsid w:val="0062443D"/>
    <w:rsid w:val="00624B97"/>
    <w:rsid w:val="0062542F"/>
    <w:rsid w:val="006268C7"/>
    <w:rsid w:val="00626EF1"/>
    <w:rsid w:val="006272AE"/>
    <w:rsid w:val="00627495"/>
    <w:rsid w:val="006275E7"/>
    <w:rsid w:val="00627662"/>
    <w:rsid w:val="006277C1"/>
    <w:rsid w:val="00627DB7"/>
    <w:rsid w:val="00630009"/>
    <w:rsid w:val="0063000F"/>
    <w:rsid w:val="0063084F"/>
    <w:rsid w:val="00630A03"/>
    <w:rsid w:val="00630AC3"/>
    <w:rsid w:val="00630C7F"/>
    <w:rsid w:val="00631706"/>
    <w:rsid w:val="0063170D"/>
    <w:rsid w:val="0063190D"/>
    <w:rsid w:val="00631B54"/>
    <w:rsid w:val="00631FE4"/>
    <w:rsid w:val="0063203A"/>
    <w:rsid w:val="006328F1"/>
    <w:rsid w:val="00632B8E"/>
    <w:rsid w:val="00632BEA"/>
    <w:rsid w:val="00632E0F"/>
    <w:rsid w:val="00632FEA"/>
    <w:rsid w:val="0063304E"/>
    <w:rsid w:val="00633968"/>
    <w:rsid w:val="00633C95"/>
    <w:rsid w:val="00634217"/>
    <w:rsid w:val="006345EC"/>
    <w:rsid w:val="00634842"/>
    <w:rsid w:val="00635200"/>
    <w:rsid w:val="006355AD"/>
    <w:rsid w:val="006355AE"/>
    <w:rsid w:val="00635A3A"/>
    <w:rsid w:val="00635A5C"/>
    <w:rsid w:val="00635E52"/>
    <w:rsid w:val="00635EB9"/>
    <w:rsid w:val="006360F2"/>
    <w:rsid w:val="00636BA8"/>
    <w:rsid w:val="00636D3A"/>
    <w:rsid w:val="0063714F"/>
    <w:rsid w:val="00637395"/>
    <w:rsid w:val="00637435"/>
    <w:rsid w:val="006379FA"/>
    <w:rsid w:val="00637C84"/>
    <w:rsid w:val="00637DB9"/>
    <w:rsid w:val="00637F3F"/>
    <w:rsid w:val="006403DF"/>
    <w:rsid w:val="00640555"/>
    <w:rsid w:val="006412BB"/>
    <w:rsid w:val="006415F4"/>
    <w:rsid w:val="00641E15"/>
    <w:rsid w:val="006425B3"/>
    <w:rsid w:val="0064270B"/>
    <w:rsid w:val="00642ABA"/>
    <w:rsid w:val="0064309C"/>
    <w:rsid w:val="00643179"/>
    <w:rsid w:val="00643672"/>
    <w:rsid w:val="0064378F"/>
    <w:rsid w:val="00643AA3"/>
    <w:rsid w:val="00643ED3"/>
    <w:rsid w:val="00643F3B"/>
    <w:rsid w:val="006449B8"/>
    <w:rsid w:val="00644ADA"/>
    <w:rsid w:val="00644E0A"/>
    <w:rsid w:val="00645106"/>
    <w:rsid w:val="00645621"/>
    <w:rsid w:val="0064597E"/>
    <w:rsid w:val="006459A0"/>
    <w:rsid w:val="00645D6A"/>
    <w:rsid w:val="00645F33"/>
    <w:rsid w:val="0064614B"/>
    <w:rsid w:val="0064616D"/>
    <w:rsid w:val="0064637A"/>
    <w:rsid w:val="0064693D"/>
    <w:rsid w:val="00646AA5"/>
    <w:rsid w:val="0064703F"/>
    <w:rsid w:val="006474DF"/>
    <w:rsid w:val="00647525"/>
    <w:rsid w:val="00647680"/>
    <w:rsid w:val="00647900"/>
    <w:rsid w:val="00647A0C"/>
    <w:rsid w:val="00647ED2"/>
    <w:rsid w:val="006500E7"/>
    <w:rsid w:val="006509AE"/>
    <w:rsid w:val="00650AB6"/>
    <w:rsid w:val="00650ECF"/>
    <w:rsid w:val="00651035"/>
    <w:rsid w:val="006512A0"/>
    <w:rsid w:val="006517B3"/>
    <w:rsid w:val="00651AB0"/>
    <w:rsid w:val="00651BD7"/>
    <w:rsid w:val="006520B9"/>
    <w:rsid w:val="00652777"/>
    <w:rsid w:val="006528BB"/>
    <w:rsid w:val="00652BDA"/>
    <w:rsid w:val="00652E56"/>
    <w:rsid w:val="00653288"/>
    <w:rsid w:val="006534E9"/>
    <w:rsid w:val="00653749"/>
    <w:rsid w:val="00653ABD"/>
    <w:rsid w:val="00654837"/>
    <w:rsid w:val="00654944"/>
    <w:rsid w:val="00654C99"/>
    <w:rsid w:val="00655E09"/>
    <w:rsid w:val="00656592"/>
    <w:rsid w:val="006568AF"/>
    <w:rsid w:val="0065693D"/>
    <w:rsid w:val="00656DAF"/>
    <w:rsid w:val="00657BED"/>
    <w:rsid w:val="00657C5A"/>
    <w:rsid w:val="00657FAA"/>
    <w:rsid w:val="00660640"/>
    <w:rsid w:val="006608DF"/>
    <w:rsid w:val="00660A53"/>
    <w:rsid w:val="00660FFF"/>
    <w:rsid w:val="006612C9"/>
    <w:rsid w:val="00661327"/>
    <w:rsid w:val="00661532"/>
    <w:rsid w:val="006615D0"/>
    <w:rsid w:val="00661600"/>
    <w:rsid w:val="00661A51"/>
    <w:rsid w:val="006625A3"/>
    <w:rsid w:val="00662670"/>
    <w:rsid w:val="006629E7"/>
    <w:rsid w:val="00663103"/>
    <w:rsid w:val="006635F1"/>
    <w:rsid w:val="00663AD9"/>
    <w:rsid w:val="00664450"/>
    <w:rsid w:val="00664503"/>
    <w:rsid w:val="00664972"/>
    <w:rsid w:val="00664C66"/>
    <w:rsid w:val="006650C2"/>
    <w:rsid w:val="00665444"/>
    <w:rsid w:val="00665A93"/>
    <w:rsid w:val="00665DDF"/>
    <w:rsid w:val="00666028"/>
    <w:rsid w:val="00666043"/>
    <w:rsid w:val="00666219"/>
    <w:rsid w:val="0066621E"/>
    <w:rsid w:val="0066637E"/>
    <w:rsid w:val="00666397"/>
    <w:rsid w:val="00666662"/>
    <w:rsid w:val="00666AA1"/>
    <w:rsid w:val="00667417"/>
    <w:rsid w:val="00670017"/>
    <w:rsid w:val="0067018F"/>
    <w:rsid w:val="00670750"/>
    <w:rsid w:val="0067153D"/>
    <w:rsid w:val="006716F2"/>
    <w:rsid w:val="00671952"/>
    <w:rsid w:val="00671AB8"/>
    <w:rsid w:val="00671E7B"/>
    <w:rsid w:val="00671EE4"/>
    <w:rsid w:val="006720DF"/>
    <w:rsid w:val="0067263C"/>
    <w:rsid w:val="00672731"/>
    <w:rsid w:val="00672EC5"/>
    <w:rsid w:val="00673376"/>
    <w:rsid w:val="00673684"/>
    <w:rsid w:val="006743EC"/>
    <w:rsid w:val="00674673"/>
    <w:rsid w:val="006749E9"/>
    <w:rsid w:val="00674BE6"/>
    <w:rsid w:val="006750D1"/>
    <w:rsid w:val="00675314"/>
    <w:rsid w:val="0067561C"/>
    <w:rsid w:val="00675B30"/>
    <w:rsid w:val="006762FF"/>
    <w:rsid w:val="00676516"/>
    <w:rsid w:val="00676676"/>
    <w:rsid w:val="00676690"/>
    <w:rsid w:val="00676B60"/>
    <w:rsid w:val="00676B87"/>
    <w:rsid w:val="00677672"/>
    <w:rsid w:val="0067780B"/>
    <w:rsid w:val="00677840"/>
    <w:rsid w:val="00677977"/>
    <w:rsid w:val="00677D5F"/>
    <w:rsid w:val="00680298"/>
    <w:rsid w:val="006805DB"/>
    <w:rsid w:val="006813CE"/>
    <w:rsid w:val="0068169B"/>
    <w:rsid w:val="0068174D"/>
    <w:rsid w:val="00681874"/>
    <w:rsid w:val="00681934"/>
    <w:rsid w:val="00681974"/>
    <w:rsid w:val="00681A9F"/>
    <w:rsid w:val="006832A3"/>
    <w:rsid w:val="006836F9"/>
    <w:rsid w:val="006837AC"/>
    <w:rsid w:val="006838EB"/>
    <w:rsid w:val="0068394A"/>
    <w:rsid w:val="0068432D"/>
    <w:rsid w:val="00684387"/>
    <w:rsid w:val="00684755"/>
    <w:rsid w:val="00684A83"/>
    <w:rsid w:val="00684C4C"/>
    <w:rsid w:val="006850A5"/>
    <w:rsid w:val="006850E3"/>
    <w:rsid w:val="0068545F"/>
    <w:rsid w:val="006854DE"/>
    <w:rsid w:val="00685995"/>
    <w:rsid w:val="00685B52"/>
    <w:rsid w:val="00686298"/>
    <w:rsid w:val="00686492"/>
    <w:rsid w:val="006866CA"/>
    <w:rsid w:val="00686BED"/>
    <w:rsid w:val="00686D6D"/>
    <w:rsid w:val="00686E49"/>
    <w:rsid w:val="00687653"/>
    <w:rsid w:val="00687BF9"/>
    <w:rsid w:val="00687F3F"/>
    <w:rsid w:val="00687FC5"/>
    <w:rsid w:val="00690391"/>
    <w:rsid w:val="0069040A"/>
    <w:rsid w:val="0069076C"/>
    <w:rsid w:val="006907C1"/>
    <w:rsid w:val="00690AAB"/>
    <w:rsid w:val="00690E71"/>
    <w:rsid w:val="00690F6D"/>
    <w:rsid w:val="00691A1A"/>
    <w:rsid w:val="00691AA5"/>
    <w:rsid w:val="00691AF8"/>
    <w:rsid w:val="00693291"/>
    <w:rsid w:val="00693AD9"/>
    <w:rsid w:val="0069446E"/>
    <w:rsid w:val="00694498"/>
    <w:rsid w:val="00694642"/>
    <w:rsid w:val="006948EF"/>
    <w:rsid w:val="00694EFE"/>
    <w:rsid w:val="0069526D"/>
    <w:rsid w:val="00695CAD"/>
    <w:rsid w:val="00695DAF"/>
    <w:rsid w:val="00695FF1"/>
    <w:rsid w:val="00696CB0"/>
    <w:rsid w:val="00696E59"/>
    <w:rsid w:val="00697012"/>
    <w:rsid w:val="00697252"/>
    <w:rsid w:val="006973FB"/>
    <w:rsid w:val="0069742E"/>
    <w:rsid w:val="0069753A"/>
    <w:rsid w:val="006A00DC"/>
    <w:rsid w:val="006A03CF"/>
    <w:rsid w:val="006A0587"/>
    <w:rsid w:val="006A07FF"/>
    <w:rsid w:val="006A0DA5"/>
    <w:rsid w:val="006A0FC7"/>
    <w:rsid w:val="006A11B9"/>
    <w:rsid w:val="006A13EA"/>
    <w:rsid w:val="006A18FB"/>
    <w:rsid w:val="006A1C50"/>
    <w:rsid w:val="006A1EE6"/>
    <w:rsid w:val="006A2150"/>
    <w:rsid w:val="006A248D"/>
    <w:rsid w:val="006A26B5"/>
    <w:rsid w:val="006A2A07"/>
    <w:rsid w:val="006A2B41"/>
    <w:rsid w:val="006A3174"/>
    <w:rsid w:val="006A38D3"/>
    <w:rsid w:val="006A3E60"/>
    <w:rsid w:val="006A41A5"/>
    <w:rsid w:val="006A437C"/>
    <w:rsid w:val="006A4448"/>
    <w:rsid w:val="006A44DE"/>
    <w:rsid w:val="006A46E2"/>
    <w:rsid w:val="006A4E0F"/>
    <w:rsid w:val="006A5133"/>
    <w:rsid w:val="006A5EBE"/>
    <w:rsid w:val="006A6017"/>
    <w:rsid w:val="006A650E"/>
    <w:rsid w:val="006A6816"/>
    <w:rsid w:val="006A6999"/>
    <w:rsid w:val="006A7334"/>
    <w:rsid w:val="006A7582"/>
    <w:rsid w:val="006A7856"/>
    <w:rsid w:val="006A7964"/>
    <w:rsid w:val="006A7B21"/>
    <w:rsid w:val="006A7C9B"/>
    <w:rsid w:val="006A7CF7"/>
    <w:rsid w:val="006B006E"/>
    <w:rsid w:val="006B0184"/>
    <w:rsid w:val="006B045B"/>
    <w:rsid w:val="006B0563"/>
    <w:rsid w:val="006B062C"/>
    <w:rsid w:val="006B062D"/>
    <w:rsid w:val="006B0FFC"/>
    <w:rsid w:val="006B17A7"/>
    <w:rsid w:val="006B1990"/>
    <w:rsid w:val="006B1A05"/>
    <w:rsid w:val="006B1C20"/>
    <w:rsid w:val="006B2111"/>
    <w:rsid w:val="006B26F8"/>
    <w:rsid w:val="006B273A"/>
    <w:rsid w:val="006B2E5A"/>
    <w:rsid w:val="006B3678"/>
    <w:rsid w:val="006B3C8C"/>
    <w:rsid w:val="006B3D94"/>
    <w:rsid w:val="006B3F8D"/>
    <w:rsid w:val="006B4862"/>
    <w:rsid w:val="006B4ABC"/>
    <w:rsid w:val="006B4E83"/>
    <w:rsid w:val="006B4EB0"/>
    <w:rsid w:val="006B6159"/>
    <w:rsid w:val="006B6395"/>
    <w:rsid w:val="006B651F"/>
    <w:rsid w:val="006B6934"/>
    <w:rsid w:val="006B6A75"/>
    <w:rsid w:val="006B70EA"/>
    <w:rsid w:val="006B71A7"/>
    <w:rsid w:val="006B7318"/>
    <w:rsid w:val="006B78EC"/>
    <w:rsid w:val="006B7AAF"/>
    <w:rsid w:val="006B7DF1"/>
    <w:rsid w:val="006C08DD"/>
    <w:rsid w:val="006C094B"/>
    <w:rsid w:val="006C0D0D"/>
    <w:rsid w:val="006C16BE"/>
    <w:rsid w:val="006C1931"/>
    <w:rsid w:val="006C1A0C"/>
    <w:rsid w:val="006C1B91"/>
    <w:rsid w:val="006C1F12"/>
    <w:rsid w:val="006C2165"/>
    <w:rsid w:val="006C2395"/>
    <w:rsid w:val="006C2406"/>
    <w:rsid w:val="006C2BE6"/>
    <w:rsid w:val="006C2F4C"/>
    <w:rsid w:val="006C3EBA"/>
    <w:rsid w:val="006C4950"/>
    <w:rsid w:val="006C4E9E"/>
    <w:rsid w:val="006C52EF"/>
    <w:rsid w:val="006C535F"/>
    <w:rsid w:val="006C582C"/>
    <w:rsid w:val="006C58EA"/>
    <w:rsid w:val="006C5CB1"/>
    <w:rsid w:val="006C5E9E"/>
    <w:rsid w:val="006C64DC"/>
    <w:rsid w:val="006C6596"/>
    <w:rsid w:val="006C7647"/>
    <w:rsid w:val="006C79B6"/>
    <w:rsid w:val="006C7E6C"/>
    <w:rsid w:val="006C7E7E"/>
    <w:rsid w:val="006D0105"/>
    <w:rsid w:val="006D0958"/>
    <w:rsid w:val="006D097A"/>
    <w:rsid w:val="006D0A34"/>
    <w:rsid w:val="006D0B29"/>
    <w:rsid w:val="006D0B69"/>
    <w:rsid w:val="006D0C28"/>
    <w:rsid w:val="006D0EE2"/>
    <w:rsid w:val="006D0FF4"/>
    <w:rsid w:val="006D1837"/>
    <w:rsid w:val="006D1FE1"/>
    <w:rsid w:val="006D2130"/>
    <w:rsid w:val="006D2A92"/>
    <w:rsid w:val="006D2D4A"/>
    <w:rsid w:val="006D2F71"/>
    <w:rsid w:val="006D351D"/>
    <w:rsid w:val="006D440B"/>
    <w:rsid w:val="006D498F"/>
    <w:rsid w:val="006D4F09"/>
    <w:rsid w:val="006D51EF"/>
    <w:rsid w:val="006D5235"/>
    <w:rsid w:val="006D5AC9"/>
    <w:rsid w:val="006D678B"/>
    <w:rsid w:val="006D6F8A"/>
    <w:rsid w:val="006D6FA9"/>
    <w:rsid w:val="006D704F"/>
    <w:rsid w:val="006D70B9"/>
    <w:rsid w:val="006D767F"/>
    <w:rsid w:val="006D79D1"/>
    <w:rsid w:val="006D7B56"/>
    <w:rsid w:val="006D7F65"/>
    <w:rsid w:val="006E0D1C"/>
    <w:rsid w:val="006E0DA1"/>
    <w:rsid w:val="006E10D6"/>
    <w:rsid w:val="006E1509"/>
    <w:rsid w:val="006E1C34"/>
    <w:rsid w:val="006E1F0D"/>
    <w:rsid w:val="006E27BE"/>
    <w:rsid w:val="006E29FF"/>
    <w:rsid w:val="006E2C7A"/>
    <w:rsid w:val="006E2D22"/>
    <w:rsid w:val="006E2D2C"/>
    <w:rsid w:val="006E3108"/>
    <w:rsid w:val="006E362D"/>
    <w:rsid w:val="006E36D1"/>
    <w:rsid w:val="006E3C40"/>
    <w:rsid w:val="006E4310"/>
    <w:rsid w:val="006E438B"/>
    <w:rsid w:val="006E45BE"/>
    <w:rsid w:val="006E464A"/>
    <w:rsid w:val="006E46B7"/>
    <w:rsid w:val="006E5853"/>
    <w:rsid w:val="006E5EC4"/>
    <w:rsid w:val="006E5F86"/>
    <w:rsid w:val="006E63D0"/>
    <w:rsid w:val="006E6457"/>
    <w:rsid w:val="006E6534"/>
    <w:rsid w:val="006E6628"/>
    <w:rsid w:val="006E67F2"/>
    <w:rsid w:val="006E689D"/>
    <w:rsid w:val="006E6A72"/>
    <w:rsid w:val="006E6FF1"/>
    <w:rsid w:val="006E702A"/>
    <w:rsid w:val="006E7C36"/>
    <w:rsid w:val="006E7D2C"/>
    <w:rsid w:val="006E7EA5"/>
    <w:rsid w:val="006F00F2"/>
    <w:rsid w:val="006F0394"/>
    <w:rsid w:val="006F05B3"/>
    <w:rsid w:val="006F0B27"/>
    <w:rsid w:val="006F0C62"/>
    <w:rsid w:val="006F0F0F"/>
    <w:rsid w:val="006F11A6"/>
    <w:rsid w:val="006F1496"/>
    <w:rsid w:val="006F1830"/>
    <w:rsid w:val="006F1E0B"/>
    <w:rsid w:val="006F28AC"/>
    <w:rsid w:val="006F28AF"/>
    <w:rsid w:val="006F2B6C"/>
    <w:rsid w:val="006F2D6E"/>
    <w:rsid w:val="006F316D"/>
    <w:rsid w:val="006F3320"/>
    <w:rsid w:val="006F3391"/>
    <w:rsid w:val="006F3427"/>
    <w:rsid w:val="006F3B2B"/>
    <w:rsid w:val="006F4084"/>
    <w:rsid w:val="006F443A"/>
    <w:rsid w:val="006F46DF"/>
    <w:rsid w:val="006F4710"/>
    <w:rsid w:val="006F4768"/>
    <w:rsid w:val="006F4845"/>
    <w:rsid w:val="006F4A75"/>
    <w:rsid w:val="006F5277"/>
    <w:rsid w:val="006F57FD"/>
    <w:rsid w:val="006F5915"/>
    <w:rsid w:val="006F59BD"/>
    <w:rsid w:val="006F5E66"/>
    <w:rsid w:val="006F68CD"/>
    <w:rsid w:val="006F6A29"/>
    <w:rsid w:val="006F6CE2"/>
    <w:rsid w:val="006F6F32"/>
    <w:rsid w:val="006F7152"/>
    <w:rsid w:val="006F7156"/>
    <w:rsid w:val="006F77E8"/>
    <w:rsid w:val="006F77FD"/>
    <w:rsid w:val="006F7B80"/>
    <w:rsid w:val="006F7DA1"/>
    <w:rsid w:val="00700044"/>
    <w:rsid w:val="00700398"/>
    <w:rsid w:val="00700955"/>
    <w:rsid w:val="0070161A"/>
    <w:rsid w:val="00701AE2"/>
    <w:rsid w:val="00702614"/>
    <w:rsid w:val="00702845"/>
    <w:rsid w:val="00702893"/>
    <w:rsid w:val="00702937"/>
    <w:rsid w:val="007029FF"/>
    <w:rsid w:val="00702E01"/>
    <w:rsid w:val="00703131"/>
    <w:rsid w:val="0070317E"/>
    <w:rsid w:val="00703280"/>
    <w:rsid w:val="00703975"/>
    <w:rsid w:val="00703E3F"/>
    <w:rsid w:val="00704149"/>
    <w:rsid w:val="00704345"/>
    <w:rsid w:val="007049EE"/>
    <w:rsid w:val="00704A4E"/>
    <w:rsid w:val="00704B9E"/>
    <w:rsid w:val="0070507B"/>
    <w:rsid w:val="00705279"/>
    <w:rsid w:val="007059D3"/>
    <w:rsid w:val="00705C2E"/>
    <w:rsid w:val="007061F3"/>
    <w:rsid w:val="00706780"/>
    <w:rsid w:val="00706A0F"/>
    <w:rsid w:val="00706E62"/>
    <w:rsid w:val="0070708C"/>
    <w:rsid w:val="00707176"/>
    <w:rsid w:val="007071C5"/>
    <w:rsid w:val="0070720E"/>
    <w:rsid w:val="00707333"/>
    <w:rsid w:val="00707593"/>
    <w:rsid w:val="00707849"/>
    <w:rsid w:val="00707852"/>
    <w:rsid w:val="00707AC9"/>
    <w:rsid w:val="00707AE2"/>
    <w:rsid w:val="00707C57"/>
    <w:rsid w:val="007100BB"/>
    <w:rsid w:val="007101C4"/>
    <w:rsid w:val="00710686"/>
    <w:rsid w:val="0071087C"/>
    <w:rsid w:val="007109E0"/>
    <w:rsid w:val="007111B1"/>
    <w:rsid w:val="00712064"/>
    <w:rsid w:val="007120A2"/>
    <w:rsid w:val="007126B9"/>
    <w:rsid w:val="00712837"/>
    <w:rsid w:val="007130A2"/>
    <w:rsid w:val="0071314E"/>
    <w:rsid w:val="00713322"/>
    <w:rsid w:val="00713ABF"/>
    <w:rsid w:val="00713AE4"/>
    <w:rsid w:val="00713C46"/>
    <w:rsid w:val="00713FE9"/>
    <w:rsid w:val="00714661"/>
    <w:rsid w:val="00714A5D"/>
    <w:rsid w:val="00714B78"/>
    <w:rsid w:val="00714BBC"/>
    <w:rsid w:val="00714FDD"/>
    <w:rsid w:val="0071504C"/>
    <w:rsid w:val="007154A2"/>
    <w:rsid w:val="00715B28"/>
    <w:rsid w:val="00716750"/>
    <w:rsid w:val="00716CBD"/>
    <w:rsid w:val="00716E6E"/>
    <w:rsid w:val="00717047"/>
    <w:rsid w:val="007170E3"/>
    <w:rsid w:val="007172A2"/>
    <w:rsid w:val="0071751E"/>
    <w:rsid w:val="0071767F"/>
    <w:rsid w:val="0072061B"/>
    <w:rsid w:val="007207D8"/>
    <w:rsid w:val="00720ED0"/>
    <w:rsid w:val="00721CDB"/>
    <w:rsid w:val="0072260A"/>
    <w:rsid w:val="0072263B"/>
    <w:rsid w:val="00722956"/>
    <w:rsid w:val="00722BE0"/>
    <w:rsid w:val="007231FC"/>
    <w:rsid w:val="007237C1"/>
    <w:rsid w:val="007238DE"/>
    <w:rsid w:val="007242C9"/>
    <w:rsid w:val="007243F0"/>
    <w:rsid w:val="0072485A"/>
    <w:rsid w:val="00724914"/>
    <w:rsid w:val="00725253"/>
    <w:rsid w:val="00725441"/>
    <w:rsid w:val="00725A86"/>
    <w:rsid w:val="00725C18"/>
    <w:rsid w:val="00725C90"/>
    <w:rsid w:val="00725C9E"/>
    <w:rsid w:val="00725FD7"/>
    <w:rsid w:val="00726541"/>
    <w:rsid w:val="00726C46"/>
    <w:rsid w:val="00726D8A"/>
    <w:rsid w:val="00726DE8"/>
    <w:rsid w:val="00726FBA"/>
    <w:rsid w:val="0072721F"/>
    <w:rsid w:val="007272C1"/>
    <w:rsid w:val="00727622"/>
    <w:rsid w:val="007278A9"/>
    <w:rsid w:val="00727EFE"/>
    <w:rsid w:val="00730AF2"/>
    <w:rsid w:val="00731309"/>
    <w:rsid w:val="0073221A"/>
    <w:rsid w:val="007322E3"/>
    <w:rsid w:val="007323A2"/>
    <w:rsid w:val="007325C0"/>
    <w:rsid w:val="00732A3A"/>
    <w:rsid w:val="007336FD"/>
    <w:rsid w:val="0073400B"/>
    <w:rsid w:val="007348FD"/>
    <w:rsid w:val="00734ED3"/>
    <w:rsid w:val="00735114"/>
    <w:rsid w:val="00735518"/>
    <w:rsid w:val="00735566"/>
    <w:rsid w:val="007356A4"/>
    <w:rsid w:val="0073621D"/>
    <w:rsid w:val="00736321"/>
    <w:rsid w:val="0073634D"/>
    <w:rsid w:val="00736613"/>
    <w:rsid w:val="007369A7"/>
    <w:rsid w:val="00737572"/>
    <w:rsid w:val="0073781F"/>
    <w:rsid w:val="007379DD"/>
    <w:rsid w:val="00737DCF"/>
    <w:rsid w:val="0074078E"/>
    <w:rsid w:val="0074110E"/>
    <w:rsid w:val="007416F1"/>
    <w:rsid w:val="0074186C"/>
    <w:rsid w:val="007421E8"/>
    <w:rsid w:val="007423C3"/>
    <w:rsid w:val="0074270B"/>
    <w:rsid w:val="00742795"/>
    <w:rsid w:val="00742902"/>
    <w:rsid w:val="0074291B"/>
    <w:rsid w:val="00742D6E"/>
    <w:rsid w:val="00742F8E"/>
    <w:rsid w:val="007432AE"/>
    <w:rsid w:val="00743B46"/>
    <w:rsid w:val="007454B5"/>
    <w:rsid w:val="00745629"/>
    <w:rsid w:val="00745E42"/>
    <w:rsid w:val="00746153"/>
    <w:rsid w:val="00746173"/>
    <w:rsid w:val="00746357"/>
    <w:rsid w:val="00746796"/>
    <w:rsid w:val="007468A6"/>
    <w:rsid w:val="00746B45"/>
    <w:rsid w:val="00746D01"/>
    <w:rsid w:val="00747198"/>
    <w:rsid w:val="00747BE2"/>
    <w:rsid w:val="00750081"/>
    <w:rsid w:val="00750448"/>
    <w:rsid w:val="00750613"/>
    <w:rsid w:val="00750A5F"/>
    <w:rsid w:val="00750B1B"/>
    <w:rsid w:val="00750E0B"/>
    <w:rsid w:val="00750EBC"/>
    <w:rsid w:val="007510C5"/>
    <w:rsid w:val="007511CD"/>
    <w:rsid w:val="0075120F"/>
    <w:rsid w:val="00751484"/>
    <w:rsid w:val="00751578"/>
    <w:rsid w:val="0075175B"/>
    <w:rsid w:val="0075179E"/>
    <w:rsid w:val="007519E3"/>
    <w:rsid w:val="00752261"/>
    <w:rsid w:val="00752470"/>
    <w:rsid w:val="00752905"/>
    <w:rsid w:val="007529D0"/>
    <w:rsid w:val="00752FE1"/>
    <w:rsid w:val="0075383A"/>
    <w:rsid w:val="0075396A"/>
    <w:rsid w:val="00753B12"/>
    <w:rsid w:val="00753FE3"/>
    <w:rsid w:val="007549E0"/>
    <w:rsid w:val="00754E72"/>
    <w:rsid w:val="00755187"/>
    <w:rsid w:val="0075558D"/>
    <w:rsid w:val="007558EA"/>
    <w:rsid w:val="00755AB1"/>
    <w:rsid w:val="00755B93"/>
    <w:rsid w:val="0075627B"/>
    <w:rsid w:val="00756469"/>
    <w:rsid w:val="007568C5"/>
    <w:rsid w:val="00756CBE"/>
    <w:rsid w:val="007570D2"/>
    <w:rsid w:val="00757421"/>
    <w:rsid w:val="00757A29"/>
    <w:rsid w:val="00757E5A"/>
    <w:rsid w:val="00757E64"/>
    <w:rsid w:val="00757FE2"/>
    <w:rsid w:val="00760499"/>
    <w:rsid w:val="007609DD"/>
    <w:rsid w:val="00760BE3"/>
    <w:rsid w:val="00760CF0"/>
    <w:rsid w:val="00760EFF"/>
    <w:rsid w:val="00760F4B"/>
    <w:rsid w:val="00760F60"/>
    <w:rsid w:val="007614FF"/>
    <w:rsid w:val="00761AFE"/>
    <w:rsid w:val="00761BE4"/>
    <w:rsid w:val="00761D1C"/>
    <w:rsid w:val="00761D26"/>
    <w:rsid w:val="00761E25"/>
    <w:rsid w:val="00762124"/>
    <w:rsid w:val="007623E3"/>
    <w:rsid w:val="00762408"/>
    <w:rsid w:val="007628CF"/>
    <w:rsid w:val="007629BE"/>
    <w:rsid w:val="00762A23"/>
    <w:rsid w:val="00762A8B"/>
    <w:rsid w:val="00762BEB"/>
    <w:rsid w:val="007631B9"/>
    <w:rsid w:val="007632EF"/>
    <w:rsid w:val="0076350A"/>
    <w:rsid w:val="00763657"/>
    <w:rsid w:val="00763805"/>
    <w:rsid w:val="00763A85"/>
    <w:rsid w:val="00763B9B"/>
    <w:rsid w:val="00763EF6"/>
    <w:rsid w:val="007644FA"/>
    <w:rsid w:val="0076468D"/>
    <w:rsid w:val="00764748"/>
    <w:rsid w:val="00765724"/>
    <w:rsid w:val="00765A2E"/>
    <w:rsid w:val="00765D16"/>
    <w:rsid w:val="00765E61"/>
    <w:rsid w:val="00766269"/>
    <w:rsid w:val="0076628F"/>
    <w:rsid w:val="00766496"/>
    <w:rsid w:val="007664D8"/>
    <w:rsid w:val="007665C6"/>
    <w:rsid w:val="00766606"/>
    <w:rsid w:val="007667B0"/>
    <w:rsid w:val="00766A10"/>
    <w:rsid w:val="00766B32"/>
    <w:rsid w:val="00766CE3"/>
    <w:rsid w:val="00766F84"/>
    <w:rsid w:val="0076730F"/>
    <w:rsid w:val="00767E7E"/>
    <w:rsid w:val="007701C0"/>
    <w:rsid w:val="00770548"/>
    <w:rsid w:val="007708CF"/>
    <w:rsid w:val="00770A67"/>
    <w:rsid w:val="00770CF0"/>
    <w:rsid w:val="00770E7F"/>
    <w:rsid w:val="007719C8"/>
    <w:rsid w:val="00771A53"/>
    <w:rsid w:val="00771ED4"/>
    <w:rsid w:val="00772465"/>
    <w:rsid w:val="0077259F"/>
    <w:rsid w:val="00772772"/>
    <w:rsid w:val="007728B0"/>
    <w:rsid w:val="00772AD0"/>
    <w:rsid w:val="00772B97"/>
    <w:rsid w:val="0077410B"/>
    <w:rsid w:val="0077446F"/>
    <w:rsid w:val="00774569"/>
    <w:rsid w:val="0077469A"/>
    <w:rsid w:val="0077470C"/>
    <w:rsid w:val="00774D56"/>
    <w:rsid w:val="0077589E"/>
    <w:rsid w:val="007763AE"/>
    <w:rsid w:val="00776703"/>
    <w:rsid w:val="007767D9"/>
    <w:rsid w:val="00776CEF"/>
    <w:rsid w:val="00777523"/>
    <w:rsid w:val="007776C9"/>
    <w:rsid w:val="007778D8"/>
    <w:rsid w:val="00777DD3"/>
    <w:rsid w:val="00780464"/>
    <w:rsid w:val="0078091E"/>
    <w:rsid w:val="00780B09"/>
    <w:rsid w:val="00780E81"/>
    <w:rsid w:val="00780F03"/>
    <w:rsid w:val="00780FF8"/>
    <w:rsid w:val="007810EA"/>
    <w:rsid w:val="0078150D"/>
    <w:rsid w:val="007815D9"/>
    <w:rsid w:val="0078169A"/>
    <w:rsid w:val="00781D10"/>
    <w:rsid w:val="00781F61"/>
    <w:rsid w:val="007826F1"/>
    <w:rsid w:val="0078290A"/>
    <w:rsid w:val="00782BBA"/>
    <w:rsid w:val="00782E29"/>
    <w:rsid w:val="00783617"/>
    <w:rsid w:val="00783C01"/>
    <w:rsid w:val="007841E7"/>
    <w:rsid w:val="007848A0"/>
    <w:rsid w:val="007849F8"/>
    <w:rsid w:val="00784ACF"/>
    <w:rsid w:val="00785AA7"/>
    <w:rsid w:val="00786928"/>
    <w:rsid w:val="00786A00"/>
    <w:rsid w:val="00786BF9"/>
    <w:rsid w:val="00786CD6"/>
    <w:rsid w:val="00786EDC"/>
    <w:rsid w:val="007873A0"/>
    <w:rsid w:val="00787932"/>
    <w:rsid w:val="00787987"/>
    <w:rsid w:val="00787F63"/>
    <w:rsid w:val="00790339"/>
    <w:rsid w:val="0079084F"/>
    <w:rsid w:val="00790C71"/>
    <w:rsid w:val="00790E87"/>
    <w:rsid w:val="007913F8"/>
    <w:rsid w:val="00791C3E"/>
    <w:rsid w:val="007922B9"/>
    <w:rsid w:val="00792BE2"/>
    <w:rsid w:val="007932A0"/>
    <w:rsid w:val="007938F7"/>
    <w:rsid w:val="0079391B"/>
    <w:rsid w:val="00793EE2"/>
    <w:rsid w:val="00793F0B"/>
    <w:rsid w:val="00794387"/>
    <w:rsid w:val="00794818"/>
    <w:rsid w:val="00794C35"/>
    <w:rsid w:val="00794EDD"/>
    <w:rsid w:val="007951C0"/>
    <w:rsid w:val="007956D7"/>
    <w:rsid w:val="00795AEC"/>
    <w:rsid w:val="00795B79"/>
    <w:rsid w:val="00796075"/>
    <w:rsid w:val="00796720"/>
    <w:rsid w:val="00796B2C"/>
    <w:rsid w:val="00796DE7"/>
    <w:rsid w:val="00796EF5"/>
    <w:rsid w:val="00796F8A"/>
    <w:rsid w:val="0079737E"/>
    <w:rsid w:val="007977C4"/>
    <w:rsid w:val="007978B8"/>
    <w:rsid w:val="00797EC9"/>
    <w:rsid w:val="007A06B4"/>
    <w:rsid w:val="007A0A2A"/>
    <w:rsid w:val="007A175F"/>
    <w:rsid w:val="007A182C"/>
    <w:rsid w:val="007A1AFD"/>
    <w:rsid w:val="007A1D60"/>
    <w:rsid w:val="007A20D2"/>
    <w:rsid w:val="007A25E8"/>
    <w:rsid w:val="007A30A4"/>
    <w:rsid w:val="007A33AD"/>
    <w:rsid w:val="007A3B8E"/>
    <w:rsid w:val="007A3CDE"/>
    <w:rsid w:val="007A408F"/>
    <w:rsid w:val="007A4E43"/>
    <w:rsid w:val="007A5DA0"/>
    <w:rsid w:val="007A5ECC"/>
    <w:rsid w:val="007A63D7"/>
    <w:rsid w:val="007A6456"/>
    <w:rsid w:val="007A6747"/>
    <w:rsid w:val="007A67C0"/>
    <w:rsid w:val="007A6857"/>
    <w:rsid w:val="007A68FE"/>
    <w:rsid w:val="007A6F7C"/>
    <w:rsid w:val="007A7104"/>
    <w:rsid w:val="007A745E"/>
    <w:rsid w:val="007A753D"/>
    <w:rsid w:val="007A7E06"/>
    <w:rsid w:val="007B0528"/>
    <w:rsid w:val="007B0870"/>
    <w:rsid w:val="007B1C99"/>
    <w:rsid w:val="007B1D8E"/>
    <w:rsid w:val="007B2008"/>
    <w:rsid w:val="007B2227"/>
    <w:rsid w:val="007B2361"/>
    <w:rsid w:val="007B2C2B"/>
    <w:rsid w:val="007B2C4B"/>
    <w:rsid w:val="007B2E44"/>
    <w:rsid w:val="007B30CE"/>
    <w:rsid w:val="007B320C"/>
    <w:rsid w:val="007B3587"/>
    <w:rsid w:val="007B385C"/>
    <w:rsid w:val="007B3CCF"/>
    <w:rsid w:val="007B3CDB"/>
    <w:rsid w:val="007B4105"/>
    <w:rsid w:val="007B4797"/>
    <w:rsid w:val="007B4917"/>
    <w:rsid w:val="007B49CF"/>
    <w:rsid w:val="007B4C0E"/>
    <w:rsid w:val="007B4C16"/>
    <w:rsid w:val="007B4C23"/>
    <w:rsid w:val="007B51F7"/>
    <w:rsid w:val="007B5426"/>
    <w:rsid w:val="007B54E4"/>
    <w:rsid w:val="007B57C1"/>
    <w:rsid w:val="007B59DE"/>
    <w:rsid w:val="007B5DE5"/>
    <w:rsid w:val="007B6526"/>
    <w:rsid w:val="007B671D"/>
    <w:rsid w:val="007B6988"/>
    <w:rsid w:val="007B6A5A"/>
    <w:rsid w:val="007B7032"/>
    <w:rsid w:val="007B78E6"/>
    <w:rsid w:val="007B79E8"/>
    <w:rsid w:val="007C01AF"/>
    <w:rsid w:val="007C06DF"/>
    <w:rsid w:val="007C0A96"/>
    <w:rsid w:val="007C10BE"/>
    <w:rsid w:val="007C11B1"/>
    <w:rsid w:val="007C269E"/>
    <w:rsid w:val="007C27C6"/>
    <w:rsid w:val="007C28E1"/>
    <w:rsid w:val="007C2969"/>
    <w:rsid w:val="007C2A1D"/>
    <w:rsid w:val="007C2F89"/>
    <w:rsid w:val="007C332C"/>
    <w:rsid w:val="007C3970"/>
    <w:rsid w:val="007C3A60"/>
    <w:rsid w:val="007C3B2A"/>
    <w:rsid w:val="007C433E"/>
    <w:rsid w:val="007C4776"/>
    <w:rsid w:val="007C4F14"/>
    <w:rsid w:val="007C5627"/>
    <w:rsid w:val="007C59BC"/>
    <w:rsid w:val="007C5B75"/>
    <w:rsid w:val="007C60FF"/>
    <w:rsid w:val="007C64EE"/>
    <w:rsid w:val="007C6B2D"/>
    <w:rsid w:val="007C70FC"/>
    <w:rsid w:val="007C79D7"/>
    <w:rsid w:val="007C7B10"/>
    <w:rsid w:val="007C7B7E"/>
    <w:rsid w:val="007C7BA6"/>
    <w:rsid w:val="007C7E65"/>
    <w:rsid w:val="007D05F9"/>
    <w:rsid w:val="007D061D"/>
    <w:rsid w:val="007D0B7B"/>
    <w:rsid w:val="007D11AA"/>
    <w:rsid w:val="007D17CF"/>
    <w:rsid w:val="007D17D0"/>
    <w:rsid w:val="007D18A2"/>
    <w:rsid w:val="007D18CE"/>
    <w:rsid w:val="007D19BA"/>
    <w:rsid w:val="007D258F"/>
    <w:rsid w:val="007D2593"/>
    <w:rsid w:val="007D2AE9"/>
    <w:rsid w:val="007D2D2F"/>
    <w:rsid w:val="007D2F39"/>
    <w:rsid w:val="007D313B"/>
    <w:rsid w:val="007D3578"/>
    <w:rsid w:val="007D3595"/>
    <w:rsid w:val="007D40B8"/>
    <w:rsid w:val="007D469E"/>
    <w:rsid w:val="007D477F"/>
    <w:rsid w:val="007D4981"/>
    <w:rsid w:val="007D4A21"/>
    <w:rsid w:val="007D4D2C"/>
    <w:rsid w:val="007D51A1"/>
    <w:rsid w:val="007D52B9"/>
    <w:rsid w:val="007D542D"/>
    <w:rsid w:val="007D5AA0"/>
    <w:rsid w:val="007D6352"/>
    <w:rsid w:val="007D64C6"/>
    <w:rsid w:val="007D64D5"/>
    <w:rsid w:val="007D6D02"/>
    <w:rsid w:val="007D70E8"/>
    <w:rsid w:val="007D719B"/>
    <w:rsid w:val="007D75C1"/>
    <w:rsid w:val="007D7698"/>
    <w:rsid w:val="007D7F17"/>
    <w:rsid w:val="007E02FD"/>
    <w:rsid w:val="007E0428"/>
    <w:rsid w:val="007E0A66"/>
    <w:rsid w:val="007E0D26"/>
    <w:rsid w:val="007E0D3C"/>
    <w:rsid w:val="007E1039"/>
    <w:rsid w:val="007E139A"/>
    <w:rsid w:val="007E1534"/>
    <w:rsid w:val="007E1710"/>
    <w:rsid w:val="007E17C1"/>
    <w:rsid w:val="007E18F0"/>
    <w:rsid w:val="007E1B31"/>
    <w:rsid w:val="007E2125"/>
    <w:rsid w:val="007E28A5"/>
    <w:rsid w:val="007E31EC"/>
    <w:rsid w:val="007E362A"/>
    <w:rsid w:val="007E374A"/>
    <w:rsid w:val="007E376E"/>
    <w:rsid w:val="007E3EAC"/>
    <w:rsid w:val="007E4595"/>
    <w:rsid w:val="007E4604"/>
    <w:rsid w:val="007E4B53"/>
    <w:rsid w:val="007E4DF5"/>
    <w:rsid w:val="007E4DF9"/>
    <w:rsid w:val="007E4FC9"/>
    <w:rsid w:val="007E5319"/>
    <w:rsid w:val="007E5534"/>
    <w:rsid w:val="007E58A9"/>
    <w:rsid w:val="007E602E"/>
    <w:rsid w:val="007E610C"/>
    <w:rsid w:val="007E6273"/>
    <w:rsid w:val="007E643A"/>
    <w:rsid w:val="007E64E7"/>
    <w:rsid w:val="007E6741"/>
    <w:rsid w:val="007E782F"/>
    <w:rsid w:val="007E791C"/>
    <w:rsid w:val="007E7EC7"/>
    <w:rsid w:val="007F01A9"/>
    <w:rsid w:val="007F01DB"/>
    <w:rsid w:val="007F068B"/>
    <w:rsid w:val="007F081A"/>
    <w:rsid w:val="007F0C3E"/>
    <w:rsid w:val="007F181B"/>
    <w:rsid w:val="007F1BAA"/>
    <w:rsid w:val="007F1CE3"/>
    <w:rsid w:val="007F24F0"/>
    <w:rsid w:val="007F263A"/>
    <w:rsid w:val="007F2BE1"/>
    <w:rsid w:val="007F2D4E"/>
    <w:rsid w:val="007F327C"/>
    <w:rsid w:val="007F4D67"/>
    <w:rsid w:val="007F524A"/>
    <w:rsid w:val="007F5890"/>
    <w:rsid w:val="007F5A81"/>
    <w:rsid w:val="007F5ED3"/>
    <w:rsid w:val="007F627F"/>
    <w:rsid w:val="007F6349"/>
    <w:rsid w:val="007F654D"/>
    <w:rsid w:val="007F6D64"/>
    <w:rsid w:val="007F703A"/>
    <w:rsid w:val="007F7352"/>
    <w:rsid w:val="007F7408"/>
    <w:rsid w:val="007F76C5"/>
    <w:rsid w:val="007F7BC7"/>
    <w:rsid w:val="008004D9"/>
    <w:rsid w:val="00800A5F"/>
    <w:rsid w:val="00800B2E"/>
    <w:rsid w:val="00800D5B"/>
    <w:rsid w:val="00800E97"/>
    <w:rsid w:val="0080111A"/>
    <w:rsid w:val="00801695"/>
    <w:rsid w:val="0080190C"/>
    <w:rsid w:val="00801F30"/>
    <w:rsid w:val="0080236F"/>
    <w:rsid w:val="00802B0B"/>
    <w:rsid w:val="00802F70"/>
    <w:rsid w:val="00802F90"/>
    <w:rsid w:val="008033DE"/>
    <w:rsid w:val="008034DD"/>
    <w:rsid w:val="00803C9B"/>
    <w:rsid w:val="00803E14"/>
    <w:rsid w:val="00804238"/>
    <w:rsid w:val="0080482C"/>
    <w:rsid w:val="00804B6E"/>
    <w:rsid w:val="00804BD9"/>
    <w:rsid w:val="00804F01"/>
    <w:rsid w:val="008053B9"/>
    <w:rsid w:val="00805441"/>
    <w:rsid w:val="008056E4"/>
    <w:rsid w:val="008057FD"/>
    <w:rsid w:val="00805CE4"/>
    <w:rsid w:val="00805F73"/>
    <w:rsid w:val="008061F3"/>
    <w:rsid w:val="00806529"/>
    <w:rsid w:val="00806C8B"/>
    <w:rsid w:val="00806D07"/>
    <w:rsid w:val="0080717C"/>
    <w:rsid w:val="00807188"/>
    <w:rsid w:val="00807460"/>
    <w:rsid w:val="0080755A"/>
    <w:rsid w:val="00807B6C"/>
    <w:rsid w:val="00807C1B"/>
    <w:rsid w:val="00807E92"/>
    <w:rsid w:val="00807EC7"/>
    <w:rsid w:val="00810398"/>
    <w:rsid w:val="00810457"/>
    <w:rsid w:val="00810B08"/>
    <w:rsid w:val="008114F0"/>
    <w:rsid w:val="00811B37"/>
    <w:rsid w:val="00811C32"/>
    <w:rsid w:val="00811FAE"/>
    <w:rsid w:val="00813AC9"/>
    <w:rsid w:val="00813C6A"/>
    <w:rsid w:val="0081414E"/>
    <w:rsid w:val="0081447E"/>
    <w:rsid w:val="00814C48"/>
    <w:rsid w:val="00814C97"/>
    <w:rsid w:val="008150FB"/>
    <w:rsid w:val="008152E2"/>
    <w:rsid w:val="00815915"/>
    <w:rsid w:val="008159E7"/>
    <w:rsid w:val="00815CFB"/>
    <w:rsid w:val="008167AC"/>
    <w:rsid w:val="008167D5"/>
    <w:rsid w:val="008168AB"/>
    <w:rsid w:val="008168B3"/>
    <w:rsid w:val="00816994"/>
    <w:rsid w:val="00816B36"/>
    <w:rsid w:val="008170BC"/>
    <w:rsid w:val="0081719E"/>
    <w:rsid w:val="00817791"/>
    <w:rsid w:val="008179FE"/>
    <w:rsid w:val="00817AE7"/>
    <w:rsid w:val="00817ED9"/>
    <w:rsid w:val="00820458"/>
    <w:rsid w:val="008207AF"/>
    <w:rsid w:val="00820B22"/>
    <w:rsid w:val="00820DDF"/>
    <w:rsid w:val="00820E9A"/>
    <w:rsid w:val="008211F8"/>
    <w:rsid w:val="0082169A"/>
    <w:rsid w:val="0082186A"/>
    <w:rsid w:val="00821FE9"/>
    <w:rsid w:val="00822107"/>
    <w:rsid w:val="008222D5"/>
    <w:rsid w:val="0082259C"/>
    <w:rsid w:val="0082272A"/>
    <w:rsid w:val="00822A3F"/>
    <w:rsid w:val="008231A3"/>
    <w:rsid w:val="00823356"/>
    <w:rsid w:val="008233F1"/>
    <w:rsid w:val="00823E8F"/>
    <w:rsid w:val="00823F6B"/>
    <w:rsid w:val="008241A2"/>
    <w:rsid w:val="0082440B"/>
    <w:rsid w:val="00824459"/>
    <w:rsid w:val="00824D8F"/>
    <w:rsid w:val="00824D9D"/>
    <w:rsid w:val="008256D7"/>
    <w:rsid w:val="008259C5"/>
    <w:rsid w:val="00825A2A"/>
    <w:rsid w:val="00825CCA"/>
    <w:rsid w:val="00826878"/>
    <w:rsid w:val="00826916"/>
    <w:rsid w:val="0082696A"/>
    <w:rsid w:val="00826AB6"/>
    <w:rsid w:val="00826C5A"/>
    <w:rsid w:val="00826CAC"/>
    <w:rsid w:val="00827226"/>
    <w:rsid w:val="00827347"/>
    <w:rsid w:val="0083000A"/>
    <w:rsid w:val="00830195"/>
    <w:rsid w:val="008303C8"/>
    <w:rsid w:val="0083082B"/>
    <w:rsid w:val="0083099A"/>
    <w:rsid w:val="008314A3"/>
    <w:rsid w:val="0083163A"/>
    <w:rsid w:val="008317C6"/>
    <w:rsid w:val="00831B27"/>
    <w:rsid w:val="00831EC0"/>
    <w:rsid w:val="00831F8F"/>
    <w:rsid w:val="0083204B"/>
    <w:rsid w:val="00832111"/>
    <w:rsid w:val="00832627"/>
    <w:rsid w:val="00832E22"/>
    <w:rsid w:val="00832EFA"/>
    <w:rsid w:val="008331EF"/>
    <w:rsid w:val="00833567"/>
    <w:rsid w:val="0083364E"/>
    <w:rsid w:val="0083394D"/>
    <w:rsid w:val="00833990"/>
    <w:rsid w:val="00833A20"/>
    <w:rsid w:val="00833D83"/>
    <w:rsid w:val="00834804"/>
    <w:rsid w:val="008350F9"/>
    <w:rsid w:val="00835353"/>
    <w:rsid w:val="00835A58"/>
    <w:rsid w:val="00835B1D"/>
    <w:rsid w:val="00836661"/>
    <w:rsid w:val="008369D9"/>
    <w:rsid w:val="00836E29"/>
    <w:rsid w:val="00836F5F"/>
    <w:rsid w:val="00837233"/>
    <w:rsid w:val="00840AAC"/>
    <w:rsid w:val="00840EF4"/>
    <w:rsid w:val="0084124E"/>
    <w:rsid w:val="0084154A"/>
    <w:rsid w:val="00841C22"/>
    <w:rsid w:val="00841C36"/>
    <w:rsid w:val="0084202A"/>
    <w:rsid w:val="008422C1"/>
    <w:rsid w:val="0084282D"/>
    <w:rsid w:val="00842890"/>
    <w:rsid w:val="00842B18"/>
    <w:rsid w:val="00842BF9"/>
    <w:rsid w:val="00842F37"/>
    <w:rsid w:val="008430CF"/>
    <w:rsid w:val="008431EA"/>
    <w:rsid w:val="00843456"/>
    <w:rsid w:val="00843D26"/>
    <w:rsid w:val="00843E89"/>
    <w:rsid w:val="00844141"/>
    <w:rsid w:val="00844A41"/>
    <w:rsid w:val="00844AAB"/>
    <w:rsid w:val="00844B31"/>
    <w:rsid w:val="00844C69"/>
    <w:rsid w:val="00844C91"/>
    <w:rsid w:val="00844D15"/>
    <w:rsid w:val="00844E0D"/>
    <w:rsid w:val="0084514B"/>
    <w:rsid w:val="008452D9"/>
    <w:rsid w:val="0084576A"/>
    <w:rsid w:val="00845A4D"/>
    <w:rsid w:val="00845BBC"/>
    <w:rsid w:val="00845D99"/>
    <w:rsid w:val="00845F75"/>
    <w:rsid w:val="00846279"/>
    <w:rsid w:val="00846574"/>
    <w:rsid w:val="0084665F"/>
    <w:rsid w:val="00846BE0"/>
    <w:rsid w:val="00847617"/>
    <w:rsid w:val="00847B5B"/>
    <w:rsid w:val="00850614"/>
    <w:rsid w:val="00850CDC"/>
    <w:rsid w:val="008510A0"/>
    <w:rsid w:val="00851367"/>
    <w:rsid w:val="008516CE"/>
    <w:rsid w:val="00852594"/>
    <w:rsid w:val="00852E2C"/>
    <w:rsid w:val="008533D8"/>
    <w:rsid w:val="008536D3"/>
    <w:rsid w:val="008537C2"/>
    <w:rsid w:val="00853A87"/>
    <w:rsid w:val="00853C65"/>
    <w:rsid w:val="00853FD2"/>
    <w:rsid w:val="008543C7"/>
    <w:rsid w:val="00854980"/>
    <w:rsid w:val="00854D50"/>
    <w:rsid w:val="00854FC4"/>
    <w:rsid w:val="0085604D"/>
    <w:rsid w:val="008563BF"/>
    <w:rsid w:val="008568A4"/>
    <w:rsid w:val="008568F1"/>
    <w:rsid w:val="00857B2D"/>
    <w:rsid w:val="008600E9"/>
    <w:rsid w:val="0086061E"/>
    <w:rsid w:val="0086068B"/>
    <w:rsid w:val="00861366"/>
    <w:rsid w:val="00861E95"/>
    <w:rsid w:val="00862019"/>
    <w:rsid w:val="0086254C"/>
    <w:rsid w:val="00862DBB"/>
    <w:rsid w:val="008637BE"/>
    <w:rsid w:val="008638CD"/>
    <w:rsid w:val="008638F6"/>
    <w:rsid w:val="00863AFD"/>
    <w:rsid w:val="00863B5F"/>
    <w:rsid w:val="008643C7"/>
    <w:rsid w:val="008647AC"/>
    <w:rsid w:val="008648D9"/>
    <w:rsid w:val="00865109"/>
    <w:rsid w:val="00865200"/>
    <w:rsid w:val="008653DE"/>
    <w:rsid w:val="00865509"/>
    <w:rsid w:val="00865601"/>
    <w:rsid w:val="0086594A"/>
    <w:rsid w:val="00865A03"/>
    <w:rsid w:val="00865B65"/>
    <w:rsid w:val="0086607E"/>
    <w:rsid w:val="008662C3"/>
    <w:rsid w:val="00867021"/>
    <w:rsid w:val="008673CF"/>
    <w:rsid w:val="00867996"/>
    <w:rsid w:val="00867B35"/>
    <w:rsid w:val="00867BA3"/>
    <w:rsid w:val="00867F35"/>
    <w:rsid w:val="0087034D"/>
    <w:rsid w:val="008706D4"/>
    <w:rsid w:val="00870906"/>
    <w:rsid w:val="008709B2"/>
    <w:rsid w:val="00870A2E"/>
    <w:rsid w:val="00870C02"/>
    <w:rsid w:val="00870F26"/>
    <w:rsid w:val="00871560"/>
    <w:rsid w:val="00871D22"/>
    <w:rsid w:val="00872179"/>
    <w:rsid w:val="00872B17"/>
    <w:rsid w:val="00872D63"/>
    <w:rsid w:val="00873028"/>
    <w:rsid w:val="00873CD9"/>
    <w:rsid w:val="00874808"/>
    <w:rsid w:val="008749A4"/>
    <w:rsid w:val="008753A6"/>
    <w:rsid w:val="00875445"/>
    <w:rsid w:val="00875675"/>
    <w:rsid w:val="008758AD"/>
    <w:rsid w:val="00875B19"/>
    <w:rsid w:val="00875B42"/>
    <w:rsid w:val="00875D10"/>
    <w:rsid w:val="00875EEE"/>
    <w:rsid w:val="00875F18"/>
    <w:rsid w:val="00875FBC"/>
    <w:rsid w:val="00876042"/>
    <w:rsid w:val="008765BC"/>
    <w:rsid w:val="0087665E"/>
    <w:rsid w:val="00876853"/>
    <w:rsid w:val="00876BF6"/>
    <w:rsid w:val="00876D37"/>
    <w:rsid w:val="0087745C"/>
    <w:rsid w:val="008777E3"/>
    <w:rsid w:val="00880276"/>
    <w:rsid w:val="0088059A"/>
    <w:rsid w:val="008809D2"/>
    <w:rsid w:val="00880EFF"/>
    <w:rsid w:val="008815FB"/>
    <w:rsid w:val="00881B49"/>
    <w:rsid w:val="00881C0C"/>
    <w:rsid w:val="008820B9"/>
    <w:rsid w:val="008822D9"/>
    <w:rsid w:val="008824CD"/>
    <w:rsid w:val="0088381F"/>
    <w:rsid w:val="008838C2"/>
    <w:rsid w:val="00883C32"/>
    <w:rsid w:val="00883E64"/>
    <w:rsid w:val="00883E8E"/>
    <w:rsid w:val="00883FA4"/>
    <w:rsid w:val="008840EE"/>
    <w:rsid w:val="00884245"/>
    <w:rsid w:val="008844FD"/>
    <w:rsid w:val="00884608"/>
    <w:rsid w:val="0088478E"/>
    <w:rsid w:val="00885646"/>
    <w:rsid w:val="008858D0"/>
    <w:rsid w:val="00885D3B"/>
    <w:rsid w:val="00885E48"/>
    <w:rsid w:val="00886180"/>
    <w:rsid w:val="008862D9"/>
    <w:rsid w:val="0088664D"/>
    <w:rsid w:val="00886665"/>
    <w:rsid w:val="00886AB8"/>
    <w:rsid w:val="00886AC2"/>
    <w:rsid w:val="00886D3E"/>
    <w:rsid w:val="00886DC2"/>
    <w:rsid w:val="008870BB"/>
    <w:rsid w:val="008872CC"/>
    <w:rsid w:val="00887595"/>
    <w:rsid w:val="00890218"/>
    <w:rsid w:val="008905E4"/>
    <w:rsid w:val="00890ABF"/>
    <w:rsid w:val="00890C8E"/>
    <w:rsid w:val="00890C90"/>
    <w:rsid w:val="00890E48"/>
    <w:rsid w:val="00891098"/>
    <w:rsid w:val="008912EF"/>
    <w:rsid w:val="008913F7"/>
    <w:rsid w:val="00891520"/>
    <w:rsid w:val="008918AB"/>
    <w:rsid w:val="008919F6"/>
    <w:rsid w:val="00892225"/>
    <w:rsid w:val="008929F6"/>
    <w:rsid w:val="00892C01"/>
    <w:rsid w:val="0089317C"/>
    <w:rsid w:val="008931B3"/>
    <w:rsid w:val="008935A2"/>
    <w:rsid w:val="00893FA6"/>
    <w:rsid w:val="00893FB3"/>
    <w:rsid w:val="008954B7"/>
    <w:rsid w:val="00895737"/>
    <w:rsid w:val="00895741"/>
    <w:rsid w:val="00895F6D"/>
    <w:rsid w:val="008965D4"/>
    <w:rsid w:val="00896633"/>
    <w:rsid w:val="0089688F"/>
    <w:rsid w:val="00896A0C"/>
    <w:rsid w:val="00896DDA"/>
    <w:rsid w:val="008974F9"/>
    <w:rsid w:val="00897A08"/>
    <w:rsid w:val="00897A99"/>
    <w:rsid w:val="00897B37"/>
    <w:rsid w:val="00897E68"/>
    <w:rsid w:val="00897E93"/>
    <w:rsid w:val="00897FCE"/>
    <w:rsid w:val="008A036F"/>
    <w:rsid w:val="008A070C"/>
    <w:rsid w:val="008A077F"/>
    <w:rsid w:val="008A0BF3"/>
    <w:rsid w:val="008A104B"/>
    <w:rsid w:val="008A1370"/>
    <w:rsid w:val="008A1395"/>
    <w:rsid w:val="008A17FE"/>
    <w:rsid w:val="008A19BD"/>
    <w:rsid w:val="008A1B70"/>
    <w:rsid w:val="008A336C"/>
    <w:rsid w:val="008A336F"/>
    <w:rsid w:val="008A35CB"/>
    <w:rsid w:val="008A36AE"/>
    <w:rsid w:val="008A3A38"/>
    <w:rsid w:val="008A4685"/>
    <w:rsid w:val="008A46CB"/>
    <w:rsid w:val="008A48BA"/>
    <w:rsid w:val="008A4EA6"/>
    <w:rsid w:val="008A50C4"/>
    <w:rsid w:val="008A511B"/>
    <w:rsid w:val="008A537B"/>
    <w:rsid w:val="008A5391"/>
    <w:rsid w:val="008A5750"/>
    <w:rsid w:val="008A595A"/>
    <w:rsid w:val="008A5DBA"/>
    <w:rsid w:val="008A61BC"/>
    <w:rsid w:val="008A624A"/>
    <w:rsid w:val="008A667F"/>
    <w:rsid w:val="008A6687"/>
    <w:rsid w:val="008A6695"/>
    <w:rsid w:val="008A671D"/>
    <w:rsid w:val="008A6773"/>
    <w:rsid w:val="008A6AA1"/>
    <w:rsid w:val="008A6B32"/>
    <w:rsid w:val="008A6DEC"/>
    <w:rsid w:val="008B01BF"/>
    <w:rsid w:val="008B0863"/>
    <w:rsid w:val="008B0A6F"/>
    <w:rsid w:val="008B12BD"/>
    <w:rsid w:val="008B144B"/>
    <w:rsid w:val="008B1479"/>
    <w:rsid w:val="008B1965"/>
    <w:rsid w:val="008B1CEF"/>
    <w:rsid w:val="008B21C6"/>
    <w:rsid w:val="008B21D2"/>
    <w:rsid w:val="008B2203"/>
    <w:rsid w:val="008B2256"/>
    <w:rsid w:val="008B2689"/>
    <w:rsid w:val="008B2C0C"/>
    <w:rsid w:val="008B2F1C"/>
    <w:rsid w:val="008B33CE"/>
    <w:rsid w:val="008B3E87"/>
    <w:rsid w:val="008B3F01"/>
    <w:rsid w:val="008B3F3F"/>
    <w:rsid w:val="008B4CAB"/>
    <w:rsid w:val="008B4CD0"/>
    <w:rsid w:val="008B5585"/>
    <w:rsid w:val="008B56F8"/>
    <w:rsid w:val="008B5FEB"/>
    <w:rsid w:val="008B6D9D"/>
    <w:rsid w:val="008B6DF3"/>
    <w:rsid w:val="008B751C"/>
    <w:rsid w:val="008B75B3"/>
    <w:rsid w:val="008B7636"/>
    <w:rsid w:val="008B7689"/>
    <w:rsid w:val="008B7D29"/>
    <w:rsid w:val="008B7DB6"/>
    <w:rsid w:val="008C009C"/>
    <w:rsid w:val="008C0182"/>
    <w:rsid w:val="008C0363"/>
    <w:rsid w:val="008C0717"/>
    <w:rsid w:val="008C091C"/>
    <w:rsid w:val="008C0A08"/>
    <w:rsid w:val="008C0E73"/>
    <w:rsid w:val="008C0FCA"/>
    <w:rsid w:val="008C16DA"/>
    <w:rsid w:val="008C1C3B"/>
    <w:rsid w:val="008C1F86"/>
    <w:rsid w:val="008C268B"/>
    <w:rsid w:val="008C2778"/>
    <w:rsid w:val="008C2840"/>
    <w:rsid w:val="008C28F3"/>
    <w:rsid w:val="008C2AC1"/>
    <w:rsid w:val="008C2C93"/>
    <w:rsid w:val="008C2F26"/>
    <w:rsid w:val="008C30D6"/>
    <w:rsid w:val="008C3162"/>
    <w:rsid w:val="008C3757"/>
    <w:rsid w:val="008C37CF"/>
    <w:rsid w:val="008C3A97"/>
    <w:rsid w:val="008C3ADE"/>
    <w:rsid w:val="008C3EF6"/>
    <w:rsid w:val="008C46DF"/>
    <w:rsid w:val="008C4BBA"/>
    <w:rsid w:val="008C5D68"/>
    <w:rsid w:val="008C5DA9"/>
    <w:rsid w:val="008C647A"/>
    <w:rsid w:val="008C66AA"/>
    <w:rsid w:val="008C66D2"/>
    <w:rsid w:val="008C6B3A"/>
    <w:rsid w:val="008C6C27"/>
    <w:rsid w:val="008C6D3C"/>
    <w:rsid w:val="008C6E2D"/>
    <w:rsid w:val="008C7177"/>
    <w:rsid w:val="008C781C"/>
    <w:rsid w:val="008D09DB"/>
    <w:rsid w:val="008D1273"/>
    <w:rsid w:val="008D1B54"/>
    <w:rsid w:val="008D215B"/>
    <w:rsid w:val="008D2CCB"/>
    <w:rsid w:val="008D2EB1"/>
    <w:rsid w:val="008D35C6"/>
    <w:rsid w:val="008D3B41"/>
    <w:rsid w:val="008D3D8A"/>
    <w:rsid w:val="008D3F38"/>
    <w:rsid w:val="008D41B8"/>
    <w:rsid w:val="008D4481"/>
    <w:rsid w:val="008D47AA"/>
    <w:rsid w:val="008D511D"/>
    <w:rsid w:val="008D58F8"/>
    <w:rsid w:val="008D5B31"/>
    <w:rsid w:val="008D6188"/>
    <w:rsid w:val="008D628F"/>
    <w:rsid w:val="008D6331"/>
    <w:rsid w:val="008D69B0"/>
    <w:rsid w:val="008D6A0B"/>
    <w:rsid w:val="008D6EB9"/>
    <w:rsid w:val="008D72DB"/>
    <w:rsid w:val="008D72E5"/>
    <w:rsid w:val="008D792C"/>
    <w:rsid w:val="008D7FB8"/>
    <w:rsid w:val="008E12AB"/>
    <w:rsid w:val="008E149B"/>
    <w:rsid w:val="008E14A8"/>
    <w:rsid w:val="008E1642"/>
    <w:rsid w:val="008E17FC"/>
    <w:rsid w:val="008E1898"/>
    <w:rsid w:val="008E19B3"/>
    <w:rsid w:val="008E1D9D"/>
    <w:rsid w:val="008E1ECB"/>
    <w:rsid w:val="008E2306"/>
    <w:rsid w:val="008E2382"/>
    <w:rsid w:val="008E24E1"/>
    <w:rsid w:val="008E271D"/>
    <w:rsid w:val="008E2DF5"/>
    <w:rsid w:val="008E2FBA"/>
    <w:rsid w:val="008E3690"/>
    <w:rsid w:val="008E3826"/>
    <w:rsid w:val="008E3B30"/>
    <w:rsid w:val="008E3F0A"/>
    <w:rsid w:val="008E4367"/>
    <w:rsid w:val="008E4A0A"/>
    <w:rsid w:val="008E4E79"/>
    <w:rsid w:val="008E53A6"/>
    <w:rsid w:val="008E55FF"/>
    <w:rsid w:val="008E585A"/>
    <w:rsid w:val="008E5928"/>
    <w:rsid w:val="008E5A75"/>
    <w:rsid w:val="008E5AFB"/>
    <w:rsid w:val="008E5C39"/>
    <w:rsid w:val="008E6456"/>
    <w:rsid w:val="008E6561"/>
    <w:rsid w:val="008E691A"/>
    <w:rsid w:val="008E7026"/>
    <w:rsid w:val="008E70C9"/>
    <w:rsid w:val="008E73DC"/>
    <w:rsid w:val="008E743A"/>
    <w:rsid w:val="008E7AF5"/>
    <w:rsid w:val="008E7D1B"/>
    <w:rsid w:val="008E7D3F"/>
    <w:rsid w:val="008E7EA8"/>
    <w:rsid w:val="008F007E"/>
    <w:rsid w:val="008F0194"/>
    <w:rsid w:val="008F0AA9"/>
    <w:rsid w:val="008F0F52"/>
    <w:rsid w:val="008F10A5"/>
    <w:rsid w:val="008F1136"/>
    <w:rsid w:val="008F1304"/>
    <w:rsid w:val="008F1613"/>
    <w:rsid w:val="008F1BD0"/>
    <w:rsid w:val="008F1CEB"/>
    <w:rsid w:val="008F21FD"/>
    <w:rsid w:val="008F258B"/>
    <w:rsid w:val="008F2CB0"/>
    <w:rsid w:val="008F2D92"/>
    <w:rsid w:val="008F3388"/>
    <w:rsid w:val="008F3583"/>
    <w:rsid w:val="008F36C4"/>
    <w:rsid w:val="008F37AD"/>
    <w:rsid w:val="008F3B63"/>
    <w:rsid w:val="008F3ECF"/>
    <w:rsid w:val="008F3FD7"/>
    <w:rsid w:val="008F4512"/>
    <w:rsid w:val="008F467E"/>
    <w:rsid w:val="008F4A24"/>
    <w:rsid w:val="008F4B07"/>
    <w:rsid w:val="008F5305"/>
    <w:rsid w:val="008F55E3"/>
    <w:rsid w:val="008F5618"/>
    <w:rsid w:val="008F5780"/>
    <w:rsid w:val="008F5872"/>
    <w:rsid w:val="008F5C30"/>
    <w:rsid w:val="008F5C54"/>
    <w:rsid w:val="008F5E82"/>
    <w:rsid w:val="008F642D"/>
    <w:rsid w:val="008F667D"/>
    <w:rsid w:val="008F6689"/>
    <w:rsid w:val="008F6811"/>
    <w:rsid w:val="008F6EC2"/>
    <w:rsid w:val="008F6F29"/>
    <w:rsid w:val="008F718A"/>
    <w:rsid w:val="008F763A"/>
    <w:rsid w:val="008F787A"/>
    <w:rsid w:val="008F7BC1"/>
    <w:rsid w:val="00900D2F"/>
    <w:rsid w:val="00900F4E"/>
    <w:rsid w:val="0090237C"/>
    <w:rsid w:val="009027F4"/>
    <w:rsid w:val="00902943"/>
    <w:rsid w:val="00903086"/>
    <w:rsid w:val="00903601"/>
    <w:rsid w:val="00904F72"/>
    <w:rsid w:val="00905303"/>
    <w:rsid w:val="0090548C"/>
    <w:rsid w:val="0090552A"/>
    <w:rsid w:val="009055AD"/>
    <w:rsid w:val="009056EF"/>
    <w:rsid w:val="00905979"/>
    <w:rsid w:val="00905985"/>
    <w:rsid w:val="00905ACD"/>
    <w:rsid w:val="00905AEA"/>
    <w:rsid w:val="00905F03"/>
    <w:rsid w:val="00906485"/>
    <w:rsid w:val="00906581"/>
    <w:rsid w:val="0090671C"/>
    <w:rsid w:val="00906853"/>
    <w:rsid w:val="00906B27"/>
    <w:rsid w:val="00906F70"/>
    <w:rsid w:val="009101A7"/>
    <w:rsid w:val="009102EE"/>
    <w:rsid w:val="0091030D"/>
    <w:rsid w:val="009106D3"/>
    <w:rsid w:val="00910D23"/>
    <w:rsid w:val="00910F6E"/>
    <w:rsid w:val="0091141D"/>
    <w:rsid w:val="00911A59"/>
    <w:rsid w:val="00911C3F"/>
    <w:rsid w:val="00911D4D"/>
    <w:rsid w:val="00911D71"/>
    <w:rsid w:val="00911D7A"/>
    <w:rsid w:val="009122FE"/>
    <w:rsid w:val="0091246E"/>
    <w:rsid w:val="0091255F"/>
    <w:rsid w:val="009125B5"/>
    <w:rsid w:val="009126E5"/>
    <w:rsid w:val="00912A25"/>
    <w:rsid w:val="009133D3"/>
    <w:rsid w:val="0091378E"/>
    <w:rsid w:val="00913F18"/>
    <w:rsid w:val="00914CCC"/>
    <w:rsid w:val="00914DBA"/>
    <w:rsid w:val="00914FE5"/>
    <w:rsid w:val="009154C0"/>
    <w:rsid w:val="00915827"/>
    <w:rsid w:val="00916221"/>
    <w:rsid w:val="00916604"/>
    <w:rsid w:val="00916AB3"/>
    <w:rsid w:val="00916AC4"/>
    <w:rsid w:val="00916EAB"/>
    <w:rsid w:val="00917C04"/>
    <w:rsid w:val="00920479"/>
    <w:rsid w:val="00920917"/>
    <w:rsid w:val="00920929"/>
    <w:rsid w:val="00920A48"/>
    <w:rsid w:val="009211A3"/>
    <w:rsid w:val="0092156B"/>
    <w:rsid w:val="00921744"/>
    <w:rsid w:val="00921AF3"/>
    <w:rsid w:val="0092267C"/>
    <w:rsid w:val="0092268A"/>
    <w:rsid w:val="00922733"/>
    <w:rsid w:val="00922742"/>
    <w:rsid w:val="0092275A"/>
    <w:rsid w:val="0092280F"/>
    <w:rsid w:val="00922859"/>
    <w:rsid w:val="00922970"/>
    <w:rsid w:val="00922E13"/>
    <w:rsid w:val="00922FEE"/>
    <w:rsid w:val="009231CD"/>
    <w:rsid w:val="00923986"/>
    <w:rsid w:val="00923F87"/>
    <w:rsid w:val="009240CF"/>
    <w:rsid w:val="009240DC"/>
    <w:rsid w:val="00924516"/>
    <w:rsid w:val="009246A1"/>
    <w:rsid w:val="00924BF4"/>
    <w:rsid w:val="00925684"/>
    <w:rsid w:val="00926490"/>
    <w:rsid w:val="00927018"/>
    <w:rsid w:val="009270A0"/>
    <w:rsid w:val="0092730D"/>
    <w:rsid w:val="00927A15"/>
    <w:rsid w:val="00927D6D"/>
    <w:rsid w:val="00930609"/>
    <w:rsid w:val="009308D6"/>
    <w:rsid w:val="00930E71"/>
    <w:rsid w:val="00931742"/>
    <w:rsid w:val="00931931"/>
    <w:rsid w:val="00931B11"/>
    <w:rsid w:val="00931C7A"/>
    <w:rsid w:val="00932093"/>
    <w:rsid w:val="00932A61"/>
    <w:rsid w:val="00932B98"/>
    <w:rsid w:val="0093354C"/>
    <w:rsid w:val="009337C7"/>
    <w:rsid w:val="00933B18"/>
    <w:rsid w:val="00933DFD"/>
    <w:rsid w:val="009345E7"/>
    <w:rsid w:val="009349D2"/>
    <w:rsid w:val="00934AE1"/>
    <w:rsid w:val="00934F82"/>
    <w:rsid w:val="00935BC5"/>
    <w:rsid w:val="00935FC5"/>
    <w:rsid w:val="00936461"/>
    <w:rsid w:val="009364D6"/>
    <w:rsid w:val="00936599"/>
    <w:rsid w:val="009366AB"/>
    <w:rsid w:val="00936FD6"/>
    <w:rsid w:val="009375C6"/>
    <w:rsid w:val="00937B6E"/>
    <w:rsid w:val="00940562"/>
    <w:rsid w:val="009409CD"/>
    <w:rsid w:val="00940CC2"/>
    <w:rsid w:val="00940D32"/>
    <w:rsid w:val="00940E65"/>
    <w:rsid w:val="009414C1"/>
    <w:rsid w:val="00941559"/>
    <w:rsid w:val="00941BE8"/>
    <w:rsid w:val="00941DD7"/>
    <w:rsid w:val="009420AC"/>
    <w:rsid w:val="009421FD"/>
    <w:rsid w:val="009426C6"/>
    <w:rsid w:val="00942E8D"/>
    <w:rsid w:val="009432F5"/>
    <w:rsid w:val="0094351C"/>
    <w:rsid w:val="00943682"/>
    <w:rsid w:val="00943AE8"/>
    <w:rsid w:val="009447E4"/>
    <w:rsid w:val="00944833"/>
    <w:rsid w:val="0094491A"/>
    <w:rsid w:val="00944DE5"/>
    <w:rsid w:val="00945FCA"/>
    <w:rsid w:val="00946F2D"/>
    <w:rsid w:val="009473B4"/>
    <w:rsid w:val="0094783A"/>
    <w:rsid w:val="009501CE"/>
    <w:rsid w:val="00950726"/>
    <w:rsid w:val="00950930"/>
    <w:rsid w:val="00950CEC"/>
    <w:rsid w:val="00950D28"/>
    <w:rsid w:val="00950E6B"/>
    <w:rsid w:val="009514E4"/>
    <w:rsid w:val="0095179C"/>
    <w:rsid w:val="00951877"/>
    <w:rsid w:val="009525D4"/>
    <w:rsid w:val="00952896"/>
    <w:rsid w:val="00952A4E"/>
    <w:rsid w:val="00952B81"/>
    <w:rsid w:val="00952EFA"/>
    <w:rsid w:val="009533C3"/>
    <w:rsid w:val="00953401"/>
    <w:rsid w:val="00953F9E"/>
    <w:rsid w:val="0095424E"/>
    <w:rsid w:val="00954982"/>
    <w:rsid w:val="00954BB2"/>
    <w:rsid w:val="009550E6"/>
    <w:rsid w:val="00955949"/>
    <w:rsid w:val="00955DA6"/>
    <w:rsid w:val="00955EAC"/>
    <w:rsid w:val="009562A5"/>
    <w:rsid w:val="00956D97"/>
    <w:rsid w:val="00956DB8"/>
    <w:rsid w:val="0095743E"/>
    <w:rsid w:val="00957547"/>
    <w:rsid w:val="009575CB"/>
    <w:rsid w:val="009575FC"/>
    <w:rsid w:val="00957AF2"/>
    <w:rsid w:val="00957C84"/>
    <w:rsid w:val="00957F12"/>
    <w:rsid w:val="009600D5"/>
    <w:rsid w:val="009603CC"/>
    <w:rsid w:val="00960865"/>
    <w:rsid w:val="009618FF"/>
    <w:rsid w:val="00961982"/>
    <w:rsid w:val="009620FD"/>
    <w:rsid w:val="009621C3"/>
    <w:rsid w:val="009626E1"/>
    <w:rsid w:val="00962920"/>
    <w:rsid w:val="00962964"/>
    <w:rsid w:val="00962DB7"/>
    <w:rsid w:val="00962EA9"/>
    <w:rsid w:val="00962FFC"/>
    <w:rsid w:val="0096425E"/>
    <w:rsid w:val="00964D89"/>
    <w:rsid w:val="009651DB"/>
    <w:rsid w:val="009658A3"/>
    <w:rsid w:val="0096663D"/>
    <w:rsid w:val="0096666A"/>
    <w:rsid w:val="009667DC"/>
    <w:rsid w:val="009668A2"/>
    <w:rsid w:val="009668CE"/>
    <w:rsid w:val="00966AFB"/>
    <w:rsid w:val="00966D51"/>
    <w:rsid w:val="00966DDE"/>
    <w:rsid w:val="009673A2"/>
    <w:rsid w:val="00967540"/>
    <w:rsid w:val="0096784D"/>
    <w:rsid w:val="00967A34"/>
    <w:rsid w:val="00967B69"/>
    <w:rsid w:val="009700DF"/>
    <w:rsid w:val="0097022E"/>
    <w:rsid w:val="0097095A"/>
    <w:rsid w:val="00970F1D"/>
    <w:rsid w:val="009710B0"/>
    <w:rsid w:val="009710C5"/>
    <w:rsid w:val="009716F4"/>
    <w:rsid w:val="00971A8D"/>
    <w:rsid w:val="00971B03"/>
    <w:rsid w:val="00971BE3"/>
    <w:rsid w:val="00971D95"/>
    <w:rsid w:val="00971ED7"/>
    <w:rsid w:val="00971EF8"/>
    <w:rsid w:val="009722E8"/>
    <w:rsid w:val="009726C8"/>
    <w:rsid w:val="00972C94"/>
    <w:rsid w:val="00973017"/>
    <w:rsid w:val="0097366E"/>
    <w:rsid w:val="00973763"/>
    <w:rsid w:val="009738C1"/>
    <w:rsid w:val="00973957"/>
    <w:rsid w:val="00973D37"/>
    <w:rsid w:val="00973E62"/>
    <w:rsid w:val="00973F4F"/>
    <w:rsid w:val="00973F8B"/>
    <w:rsid w:val="0097434B"/>
    <w:rsid w:val="009746FD"/>
    <w:rsid w:val="00974BED"/>
    <w:rsid w:val="0097522F"/>
    <w:rsid w:val="009758F8"/>
    <w:rsid w:val="00975C7E"/>
    <w:rsid w:val="00975F17"/>
    <w:rsid w:val="00976253"/>
    <w:rsid w:val="009765B2"/>
    <w:rsid w:val="00976629"/>
    <w:rsid w:val="009769F7"/>
    <w:rsid w:val="00976A25"/>
    <w:rsid w:val="00976B59"/>
    <w:rsid w:val="00976F5C"/>
    <w:rsid w:val="0097737D"/>
    <w:rsid w:val="009774AD"/>
    <w:rsid w:val="009777B5"/>
    <w:rsid w:val="00977803"/>
    <w:rsid w:val="0097794C"/>
    <w:rsid w:val="00977FF5"/>
    <w:rsid w:val="0098022C"/>
    <w:rsid w:val="009802FD"/>
    <w:rsid w:val="00980424"/>
    <w:rsid w:val="0098048E"/>
    <w:rsid w:val="009809E7"/>
    <w:rsid w:val="00980A53"/>
    <w:rsid w:val="00981013"/>
    <w:rsid w:val="0098174A"/>
    <w:rsid w:val="009819BD"/>
    <w:rsid w:val="00982903"/>
    <w:rsid w:val="00982B6B"/>
    <w:rsid w:val="00982D86"/>
    <w:rsid w:val="00983013"/>
    <w:rsid w:val="00983954"/>
    <w:rsid w:val="00983C0B"/>
    <w:rsid w:val="00983D39"/>
    <w:rsid w:val="009844AA"/>
    <w:rsid w:val="00984509"/>
    <w:rsid w:val="009845AC"/>
    <w:rsid w:val="009845BA"/>
    <w:rsid w:val="009846C8"/>
    <w:rsid w:val="00984C9D"/>
    <w:rsid w:val="00984DFD"/>
    <w:rsid w:val="0098535F"/>
    <w:rsid w:val="0098575A"/>
    <w:rsid w:val="00985BDE"/>
    <w:rsid w:val="00985C99"/>
    <w:rsid w:val="00985D78"/>
    <w:rsid w:val="00985E77"/>
    <w:rsid w:val="00985F54"/>
    <w:rsid w:val="009866B9"/>
    <w:rsid w:val="00986DB2"/>
    <w:rsid w:val="00986E8A"/>
    <w:rsid w:val="00986F7F"/>
    <w:rsid w:val="00987391"/>
    <w:rsid w:val="0098745E"/>
    <w:rsid w:val="0098752C"/>
    <w:rsid w:val="009876A7"/>
    <w:rsid w:val="009877E0"/>
    <w:rsid w:val="00987DFF"/>
    <w:rsid w:val="009903F2"/>
    <w:rsid w:val="00990417"/>
    <w:rsid w:val="00990659"/>
    <w:rsid w:val="00990B0D"/>
    <w:rsid w:val="00990D7C"/>
    <w:rsid w:val="00991357"/>
    <w:rsid w:val="00991ABD"/>
    <w:rsid w:val="00991C28"/>
    <w:rsid w:val="00992034"/>
    <w:rsid w:val="009921B2"/>
    <w:rsid w:val="00992734"/>
    <w:rsid w:val="00992973"/>
    <w:rsid w:val="009929FA"/>
    <w:rsid w:val="00992B52"/>
    <w:rsid w:val="00992F8B"/>
    <w:rsid w:val="009939A6"/>
    <w:rsid w:val="0099400D"/>
    <w:rsid w:val="0099410B"/>
    <w:rsid w:val="00994CBF"/>
    <w:rsid w:val="00994EB0"/>
    <w:rsid w:val="00995522"/>
    <w:rsid w:val="009957B8"/>
    <w:rsid w:val="00995E0C"/>
    <w:rsid w:val="00995FEE"/>
    <w:rsid w:val="00997013"/>
    <w:rsid w:val="0099758E"/>
    <w:rsid w:val="00997DEC"/>
    <w:rsid w:val="009A0B54"/>
    <w:rsid w:val="009A0F93"/>
    <w:rsid w:val="009A18DC"/>
    <w:rsid w:val="009A1A9B"/>
    <w:rsid w:val="009A1B29"/>
    <w:rsid w:val="009A1C28"/>
    <w:rsid w:val="009A1E6E"/>
    <w:rsid w:val="009A1E95"/>
    <w:rsid w:val="009A1F02"/>
    <w:rsid w:val="009A2268"/>
    <w:rsid w:val="009A2FAF"/>
    <w:rsid w:val="009A3924"/>
    <w:rsid w:val="009A3D38"/>
    <w:rsid w:val="009A3E9E"/>
    <w:rsid w:val="009A3F63"/>
    <w:rsid w:val="009A3FB6"/>
    <w:rsid w:val="009A44EA"/>
    <w:rsid w:val="009A477C"/>
    <w:rsid w:val="009A4862"/>
    <w:rsid w:val="009A4E57"/>
    <w:rsid w:val="009A4F82"/>
    <w:rsid w:val="009A5730"/>
    <w:rsid w:val="009A5FFD"/>
    <w:rsid w:val="009A7474"/>
    <w:rsid w:val="009A7569"/>
    <w:rsid w:val="009A76DD"/>
    <w:rsid w:val="009A7BB9"/>
    <w:rsid w:val="009B023B"/>
    <w:rsid w:val="009B096B"/>
    <w:rsid w:val="009B0D10"/>
    <w:rsid w:val="009B11D5"/>
    <w:rsid w:val="009B1CD1"/>
    <w:rsid w:val="009B2158"/>
    <w:rsid w:val="009B21BA"/>
    <w:rsid w:val="009B2473"/>
    <w:rsid w:val="009B24D8"/>
    <w:rsid w:val="009B2A82"/>
    <w:rsid w:val="009B3024"/>
    <w:rsid w:val="009B3070"/>
    <w:rsid w:val="009B307B"/>
    <w:rsid w:val="009B32CA"/>
    <w:rsid w:val="009B34D6"/>
    <w:rsid w:val="009B36D0"/>
    <w:rsid w:val="009B3FD2"/>
    <w:rsid w:val="009B482F"/>
    <w:rsid w:val="009B4992"/>
    <w:rsid w:val="009B4C60"/>
    <w:rsid w:val="009B4DB2"/>
    <w:rsid w:val="009B4EC9"/>
    <w:rsid w:val="009B585E"/>
    <w:rsid w:val="009B590F"/>
    <w:rsid w:val="009B6053"/>
    <w:rsid w:val="009B61F3"/>
    <w:rsid w:val="009B6384"/>
    <w:rsid w:val="009B6476"/>
    <w:rsid w:val="009B6AB7"/>
    <w:rsid w:val="009B6F0D"/>
    <w:rsid w:val="009B7344"/>
    <w:rsid w:val="009B7A0A"/>
    <w:rsid w:val="009B7A33"/>
    <w:rsid w:val="009B7B60"/>
    <w:rsid w:val="009B7FEE"/>
    <w:rsid w:val="009C0254"/>
    <w:rsid w:val="009C03CB"/>
    <w:rsid w:val="009C09E2"/>
    <w:rsid w:val="009C16E3"/>
    <w:rsid w:val="009C18BA"/>
    <w:rsid w:val="009C1BBF"/>
    <w:rsid w:val="009C1F84"/>
    <w:rsid w:val="009C2722"/>
    <w:rsid w:val="009C2963"/>
    <w:rsid w:val="009C3339"/>
    <w:rsid w:val="009C334D"/>
    <w:rsid w:val="009C3881"/>
    <w:rsid w:val="009C3A95"/>
    <w:rsid w:val="009C3B0B"/>
    <w:rsid w:val="009C3BE3"/>
    <w:rsid w:val="009C437F"/>
    <w:rsid w:val="009C452B"/>
    <w:rsid w:val="009C47CA"/>
    <w:rsid w:val="009C4F69"/>
    <w:rsid w:val="009C4F80"/>
    <w:rsid w:val="009C50D0"/>
    <w:rsid w:val="009C5312"/>
    <w:rsid w:val="009C5313"/>
    <w:rsid w:val="009C59F7"/>
    <w:rsid w:val="009C63FF"/>
    <w:rsid w:val="009C69B5"/>
    <w:rsid w:val="009C6BEA"/>
    <w:rsid w:val="009C6E34"/>
    <w:rsid w:val="009C7239"/>
    <w:rsid w:val="009C76B0"/>
    <w:rsid w:val="009C7804"/>
    <w:rsid w:val="009C7976"/>
    <w:rsid w:val="009C7A59"/>
    <w:rsid w:val="009C7E12"/>
    <w:rsid w:val="009D0717"/>
    <w:rsid w:val="009D0855"/>
    <w:rsid w:val="009D0BB5"/>
    <w:rsid w:val="009D0C1D"/>
    <w:rsid w:val="009D0D18"/>
    <w:rsid w:val="009D19AA"/>
    <w:rsid w:val="009D1CB3"/>
    <w:rsid w:val="009D1D22"/>
    <w:rsid w:val="009D1DE8"/>
    <w:rsid w:val="009D2187"/>
    <w:rsid w:val="009D21B2"/>
    <w:rsid w:val="009D257B"/>
    <w:rsid w:val="009D2D32"/>
    <w:rsid w:val="009D2E80"/>
    <w:rsid w:val="009D354F"/>
    <w:rsid w:val="009D36AC"/>
    <w:rsid w:val="009D39F7"/>
    <w:rsid w:val="009D3FD6"/>
    <w:rsid w:val="009D4673"/>
    <w:rsid w:val="009D5011"/>
    <w:rsid w:val="009D51EC"/>
    <w:rsid w:val="009D5431"/>
    <w:rsid w:val="009D58A7"/>
    <w:rsid w:val="009D5992"/>
    <w:rsid w:val="009D5E27"/>
    <w:rsid w:val="009D647E"/>
    <w:rsid w:val="009D6930"/>
    <w:rsid w:val="009D69F8"/>
    <w:rsid w:val="009D6E73"/>
    <w:rsid w:val="009D6EC7"/>
    <w:rsid w:val="009D7646"/>
    <w:rsid w:val="009D7915"/>
    <w:rsid w:val="009E02F1"/>
    <w:rsid w:val="009E091B"/>
    <w:rsid w:val="009E093A"/>
    <w:rsid w:val="009E0952"/>
    <w:rsid w:val="009E11B6"/>
    <w:rsid w:val="009E1721"/>
    <w:rsid w:val="009E18A5"/>
    <w:rsid w:val="009E20E7"/>
    <w:rsid w:val="009E2297"/>
    <w:rsid w:val="009E272D"/>
    <w:rsid w:val="009E2949"/>
    <w:rsid w:val="009E2D24"/>
    <w:rsid w:val="009E3205"/>
    <w:rsid w:val="009E430D"/>
    <w:rsid w:val="009E440F"/>
    <w:rsid w:val="009E46B7"/>
    <w:rsid w:val="009E4C0E"/>
    <w:rsid w:val="009E4C4E"/>
    <w:rsid w:val="009E53EC"/>
    <w:rsid w:val="009E5CB1"/>
    <w:rsid w:val="009E5D09"/>
    <w:rsid w:val="009E614B"/>
    <w:rsid w:val="009E63AC"/>
    <w:rsid w:val="009E6450"/>
    <w:rsid w:val="009E674F"/>
    <w:rsid w:val="009E69A3"/>
    <w:rsid w:val="009E6A89"/>
    <w:rsid w:val="009E6D9E"/>
    <w:rsid w:val="009E6DA2"/>
    <w:rsid w:val="009E7219"/>
    <w:rsid w:val="009E7391"/>
    <w:rsid w:val="009E75A8"/>
    <w:rsid w:val="009E75AA"/>
    <w:rsid w:val="009E792B"/>
    <w:rsid w:val="009E7DBD"/>
    <w:rsid w:val="009E7F59"/>
    <w:rsid w:val="009F008B"/>
    <w:rsid w:val="009F0661"/>
    <w:rsid w:val="009F06E6"/>
    <w:rsid w:val="009F07A0"/>
    <w:rsid w:val="009F0CA6"/>
    <w:rsid w:val="009F0DA2"/>
    <w:rsid w:val="009F0E78"/>
    <w:rsid w:val="009F0FC9"/>
    <w:rsid w:val="009F10A1"/>
    <w:rsid w:val="009F118E"/>
    <w:rsid w:val="009F160A"/>
    <w:rsid w:val="009F1CBD"/>
    <w:rsid w:val="009F1D24"/>
    <w:rsid w:val="009F2217"/>
    <w:rsid w:val="009F2CD9"/>
    <w:rsid w:val="009F2E42"/>
    <w:rsid w:val="009F2F4C"/>
    <w:rsid w:val="009F30FB"/>
    <w:rsid w:val="009F3912"/>
    <w:rsid w:val="009F3DD1"/>
    <w:rsid w:val="009F3E8D"/>
    <w:rsid w:val="009F3F9D"/>
    <w:rsid w:val="009F42C4"/>
    <w:rsid w:val="009F4341"/>
    <w:rsid w:val="009F445D"/>
    <w:rsid w:val="009F458B"/>
    <w:rsid w:val="009F463A"/>
    <w:rsid w:val="009F4CC1"/>
    <w:rsid w:val="009F4CCB"/>
    <w:rsid w:val="009F53BB"/>
    <w:rsid w:val="009F53CF"/>
    <w:rsid w:val="009F56A5"/>
    <w:rsid w:val="009F5A44"/>
    <w:rsid w:val="009F5A8C"/>
    <w:rsid w:val="009F6244"/>
    <w:rsid w:val="009F6442"/>
    <w:rsid w:val="009F6A9F"/>
    <w:rsid w:val="009F6E04"/>
    <w:rsid w:val="009F7492"/>
    <w:rsid w:val="009F7900"/>
    <w:rsid w:val="00A003CF"/>
    <w:rsid w:val="00A00654"/>
    <w:rsid w:val="00A012EC"/>
    <w:rsid w:val="00A013DD"/>
    <w:rsid w:val="00A0146E"/>
    <w:rsid w:val="00A01AEA"/>
    <w:rsid w:val="00A01F9C"/>
    <w:rsid w:val="00A02276"/>
    <w:rsid w:val="00A0230C"/>
    <w:rsid w:val="00A027CA"/>
    <w:rsid w:val="00A02BD8"/>
    <w:rsid w:val="00A02FED"/>
    <w:rsid w:val="00A0324D"/>
    <w:rsid w:val="00A0354F"/>
    <w:rsid w:val="00A0359A"/>
    <w:rsid w:val="00A03A3E"/>
    <w:rsid w:val="00A03CB0"/>
    <w:rsid w:val="00A03E6D"/>
    <w:rsid w:val="00A0425E"/>
    <w:rsid w:val="00A042BB"/>
    <w:rsid w:val="00A04697"/>
    <w:rsid w:val="00A0486B"/>
    <w:rsid w:val="00A04A3C"/>
    <w:rsid w:val="00A051F8"/>
    <w:rsid w:val="00A0551F"/>
    <w:rsid w:val="00A05BFB"/>
    <w:rsid w:val="00A05C50"/>
    <w:rsid w:val="00A05CE3"/>
    <w:rsid w:val="00A0603E"/>
    <w:rsid w:val="00A060A3"/>
    <w:rsid w:val="00A0687B"/>
    <w:rsid w:val="00A069BB"/>
    <w:rsid w:val="00A06FD1"/>
    <w:rsid w:val="00A07211"/>
    <w:rsid w:val="00A07701"/>
    <w:rsid w:val="00A078C1"/>
    <w:rsid w:val="00A079A3"/>
    <w:rsid w:val="00A101B1"/>
    <w:rsid w:val="00A102A8"/>
    <w:rsid w:val="00A1036F"/>
    <w:rsid w:val="00A10954"/>
    <w:rsid w:val="00A10C1F"/>
    <w:rsid w:val="00A11220"/>
    <w:rsid w:val="00A1126D"/>
    <w:rsid w:val="00A1178F"/>
    <w:rsid w:val="00A117A7"/>
    <w:rsid w:val="00A11918"/>
    <w:rsid w:val="00A11ED9"/>
    <w:rsid w:val="00A11FBB"/>
    <w:rsid w:val="00A1212B"/>
    <w:rsid w:val="00A1242D"/>
    <w:rsid w:val="00A12807"/>
    <w:rsid w:val="00A129FD"/>
    <w:rsid w:val="00A12EAE"/>
    <w:rsid w:val="00A12F30"/>
    <w:rsid w:val="00A131A8"/>
    <w:rsid w:val="00A13495"/>
    <w:rsid w:val="00A13B55"/>
    <w:rsid w:val="00A13BBC"/>
    <w:rsid w:val="00A13BF3"/>
    <w:rsid w:val="00A13E2C"/>
    <w:rsid w:val="00A14317"/>
    <w:rsid w:val="00A1483F"/>
    <w:rsid w:val="00A14BB9"/>
    <w:rsid w:val="00A15737"/>
    <w:rsid w:val="00A157D2"/>
    <w:rsid w:val="00A15917"/>
    <w:rsid w:val="00A15A48"/>
    <w:rsid w:val="00A16318"/>
    <w:rsid w:val="00A166E7"/>
    <w:rsid w:val="00A1681B"/>
    <w:rsid w:val="00A169B0"/>
    <w:rsid w:val="00A16D55"/>
    <w:rsid w:val="00A170A3"/>
    <w:rsid w:val="00A171B8"/>
    <w:rsid w:val="00A171BB"/>
    <w:rsid w:val="00A176A7"/>
    <w:rsid w:val="00A178BD"/>
    <w:rsid w:val="00A1790F"/>
    <w:rsid w:val="00A17AD1"/>
    <w:rsid w:val="00A17C08"/>
    <w:rsid w:val="00A17D1D"/>
    <w:rsid w:val="00A17F04"/>
    <w:rsid w:val="00A203CB"/>
    <w:rsid w:val="00A20593"/>
    <w:rsid w:val="00A2069C"/>
    <w:rsid w:val="00A20BA5"/>
    <w:rsid w:val="00A20C16"/>
    <w:rsid w:val="00A20C38"/>
    <w:rsid w:val="00A20DB5"/>
    <w:rsid w:val="00A21358"/>
    <w:rsid w:val="00A21386"/>
    <w:rsid w:val="00A2157B"/>
    <w:rsid w:val="00A22067"/>
    <w:rsid w:val="00A2210C"/>
    <w:rsid w:val="00A2219A"/>
    <w:rsid w:val="00A22C54"/>
    <w:rsid w:val="00A22CC0"/>
    <w:rsid w:val="00A22CFC"/>
    <w:rsid w:val="00A2301B"/>
    <w:rsid w:val="00A230FF"/>
    <w:rsid w:val="00A23686"/>
    <w:rsid w:val="00A239E3"/>
    <w:rsid w:val="00A23FAB"/>
    <w:rsid w:val="00A24156"/>
    <w:rsid w:val="00A241F1"/>
    <w:rsid w:val="00A2424B"/>
    <w:rsid w:val="00A243FC"/>
    <w:rsid w:val="00A24879"/>
    <w:rsid w:val="00A24907"/>
    <w:rsid w:val="00A24B22"/>
    <w:rsid w:val="00A24C09"/>
    <w:rsid w:val="00A24F4B"/>
    <w:rsid w:val="00A25018"/>
    <w:rsid w:val="00A25315"/>
    <w:rsid w:val="00A2589D"/>
    <w:rsid w:val="00A25AED"/>
    <w:rsid w:val="00A25C19"/>
    <w:rsid w:val="00A25D6E"/>
    <w:rsid w:val="00A25EA8"/>
    <w:rsid w:val="00A25F2A"/>
    <w:rsid w:val="00A26363"/>
    <w:rsid w:val="00A2667B"/>
    <w:rsid w:val="00A26E54"/>
    <w:rsid w:val="00A2718C"/>
    <w:rsid w:val="00A271A0"/>
    <w:rsid w:val="00A27693"/>
    <w:rsid w:val="00A27768"/>
    <w:rsid w:val="00A301EE"/>
    <w:rsid w:val="00A30721"/>
    <w:rsid w:val="00A3114B"/>
    <w:rsid w:val="00A31719"/>
    <w:rsid w:val="00A3184C"/>
    <w:rsid w:val="00A31F0C"/>
    <w:rsid w:val="00A322C1"/>
    <w:rsid w:val="00A32395"/>
    <w:rsid w:val="00A3247D"/>
    <w:rsid w:val="00A3269F"/>
    <w:rsid w:val="00A326B0"/>
    <w:rsid w:val="00A326DF"/>
    <w:rsid w:val="00A328FE"/>
    <w:rsid w:val="00A32C96"/>
    <w:rsid w:val="00A32CDB"/>
    <w:rsid w:val="00A32DCD"/>
    <w:rsid w:val="00A33411"/>
    <w:rsid w:val="00A33EA8"/>
    <w:rsid w:val="00A345F3"/>
    <w:rsid w:val="00A34D5D"/>
    <w:rsid w:val="00A34DF1"/>
    <w:rsid w:val="00A34EDD"/>
    <w:rsid w:val="00A354DF"/>
    <w:rsid w:val="00A35648"/>
    <w:rsid w:val="00A35A7A"/>
    <w:rsid w:val="00A35AF8"/>
    <w:rsid w:val="00A35C0E"/>
    <w:rsid w:val="00A35DCE"/>
    <w:rsid w:val="00A3619A"/>
    <w:rsid w:val="00A362B4"/>
    <w:rsid w:val="00A365A8"/>
    <w:rsid w:val="00A3695A"/>
    <w:rsid w:val="00A369DB"/>
    <w:rsid w:val="00A36A32"/>
    <w:rsid w:val="00A36A53"/>
    <w:rsid w:val="00A36B3C"/>
    <w:rsid w:val="00A36CDB"/>
    <w:rsid w:val="00A36F5C"/>
    <w:rsid w:val="00A375DC"/>
    <w:rsid w:val="00A376BB"/>
    <w:rsid w:val="00A37D29"/>
    <w:rsid w:val="00A4053A"/>
    <w:rsid w:val="00A405FD"/>
    <w:rsid w:val="00A40F9C"/>
    <w:rsid w:val="00A41863"/>
    <w:rsid w:val="00A41894"/>
    <w:rsid w:val="00A41F2D"/>
    <w:rsid w:val="00A42111"/>
    <w:rsid w:val="00A42521"/>
    <w:rsid w:val="00A42666"/>
    <w:rsid w:val="00A43575"/>
    <w:rsid w:val="00A43948"/>
    <w:rsid w:val="00A43989"/>
    <w:rsid w:val="00A43A10"/>
    <w:rsid w:val="00A43C55"/>
    <w:rsid w:val="00A43EAC"/>
    <w:rsid w:val="00A44043"/>
    <w:rsid w:val="00A44541"/>
    <w:rsid w:val="00A44BBD"/>
    <w:rsid w:val="00A44C9A"/>
    <w:rsid w:val="00A44FBE"/>
    <w:rsid w:val="00A450F4"/>
    <w:rsid w:val="00A456BD"/>
    <w:rsid w:val="00A4585D"/>
    <w:rsid w:val="00A45948"/>
    <w:rsid w:val="00A459BF"/>
    <w:rsid w:val="00A45B25"/>
    <w:rsid w:val="00A46197"/>
    <w:rsid w:val="00A465B9"/>
    <w:rsid w:val="00A46D1B"/>
    <w:rsid w:val="00A4718B"/>
    <w:rsid w:val="00A473E2"/>
    <w:rsid w:val="00A478E4"/>
    <w:rsid w:val="00A4791F"/>
    <w:rsid w:val="00A50226"/>
    <w:rsid w:val="00A503D6"/>
    <w:rsid w:val="00A5067F"/>
    <w:rsid w:val="00A50B0D"/>
    <w:rsid w:val="00A50D31"/>
    <w:rsid w:val="00A50EF9"/>
    <w:rsid w:val="00A50FBC"/>
    <w:rsid w:val="00A50FCE"/>
    <w:rsid w:val="00A51107"/>
    <w:rsid w:val="00A51171"/>
    <w:rsid w:val="00A5196B"/>
    <w:rsid w:val="00A51EFC"/>
    <w:rsid w:val="00A51F35"/>
    <w:rsid w:val="00A520EB"/>
    <w:rsid w:val="00A524B5"/>
    <w:rsid w:val="00A52A7D"/>
    <w:rsid w:val="00A52A89"/>
    <w:rsid w:val="00A52B37"/>
    <w:rsid w:val="00A52B86"/>
    <w:rsid w:val="00A52B88"/>
    <w:rsid w:val="00A5386D"/>
    <w:rsid w:val="00A53A9D"/>
    <w:rsid w:val="00A53ECE"/>
    <w:rsid w:val="00A549BF"/>
    <w:rsid w:val="00A549E3"/>
    <w:rsid w:val="00A54B38"/>
    <w:rsid w:val="00A55327"/>
    <w:rsid w:val="00A553A6"/>
    <w:rsid w:val="00A553F8"/>
    <w:rsid w:val="00A558B8"/>
    <w:rsid w:val="00A565EB"/>
    <w:rsid w:val="00A57A71"/>
    <w:rsid w:val="00A57FFC"/>
    <w:rsid w:val="00A601FC"/>
    <w:rsid w:val="00A60577"/>
    <w:rsid w:val="00A60602"/>
    <w:rsid w:val="00A6084F"/>
    <w:rsid w:val="00A60A21"/>
    <w:rsid w:val="00A60A61"/>
    <w:rsid w:val="00A60AFE"/>
    <w:rsid w:val="00A60C1D"/>
    <w:rsid w:val="00A61007"/>
    <w:rsid w:val="00A611EE"/>
    <w:rsid w:val="00A61600"/>
    <w:rsid w:val="00A616A5"/>
    <w:rsid w:val="00A619B0"/>
    <w:rsid w:val="00A620D7"/>
    <w:rsid w:val="00A623F0"/>
    <w:rsid w:val="00A6243C"/>
    <w:rsid w:val="00A62AF2"/>
    <w:rsid w:val="00A63180"/>
    <w:rsid w:val="00A633EF"/>
    <w:rsid w:val="00A637D0"/>
    <w:rsid w:val="00A64440"/>
    <w:rsid w:val="00A64510"/>
    <w:rsid w:val="00A64761"/>
    <w:rsid w:val="00A64A77"/>
    <w:rsid w:val="00A64C55"/>
    <w:rsid w:val="00A64E93"/>
    <w:rsid w:val="00A64EA2"/>
    <w:rsid w:val="00A650A0"/>
    <w:rsid w:val="00A650E3"/>
    <w:rsid w:val="00A6546C"/>
    <w:rsid w:val="00A65C82"/>
    <w:rsid w:val="00A66688"/>
    <w:rsid w:val="00A6670A"/>
    <w:rsid w:val="00A66D43"/>
    <w:rsid w:val="00A66D5D"/>
    <w:rsid w:val="00A6726E"/>
    <w:rsid w:val="00A6744C"/>
    <w:rsid w:val="00A674EB"/>
    <w:rsid w:val="00A67592"/>
    <w:rsid w:val="00A70155"/>
    <w:rsid w:val="00A70453"/>
    <w:rsid w:val="00A70579"/>
    <w:rsid w:val="00A705B8"/>
    <w:rsid w:val="00A71AFD"/>
    <w:rsid w:val="00A72070"/>
    <w:rsid w:val="00A726F6"/>
    <w:rsid w:val="00A72EFC"/>
    <w:rsid w:val="00A72F5C"/>
    <w:rsid w:val="00A731CD"/>
    <w:rsid w:val="00A732CB"/>
    <w:rsid w:val="00A73561"/>
    <w:rsid w:val="00A7363B"/>
    <w:rsid w:val="00A73A0B"/>
    <w:rsid w:val="00A74034"/>
    <w:rsid w:val="00A741A3"/>
    <w:rsid w:val="00A741DE"/>
    <w:rsid w:val="00A747EC"/>
    <w:rsid w:val="00A74B52"/>
    <w:rsid w:val="00A74BDB"/>
    <w:rsid w:val="00A74FD1"/>
    <w:rsid w:val="00A7548F"/>
    <w:rsid w:val="00A7569C"/>
    <w:rsid w:val="00A75BF7"/>
    <w:rsid w:val="00A76075"/>
    <w:rsid w:val="00A761BA"/>
    <w:rsid w:val="00A76470"/>
    <w:rsid w:val="00A76480"/>
    <w:rsid w:val="00A76532"/>
    <w:rsid w:val="00A766D7"/>
    <w:rsid w:val="00A767F0"/>
    <w:rsid w:val="00A76919"/>
    <w:rsid w:val="00A76C6C"/>
    <w:rsid w:val="00A7748D"/>
    <w:rsid w:val="00A77AD9"/>
    <w:rsid w:val="00A77AEC"/>
    <w:rsid w:val="00A80005"/>
    <w:rsid w:val="00A80073"/>
    <w:rsid w:val="00A80788"/>
    <w:rsid w:val="00A807CE"/>
    <w:rsid w:val="00A80BDF"/>
    <w:rsid w:val="00A80D33"/>
    <w:rsid w:val="00A810AC"/>
    <w:rsid w:val="00A818D4"/>
    <w:rsid w:val="00A81ADB"/>
    <w:rsid w:val="00A81D51"/>
    <w:rsid w:val="00A81D6C"/>
    <w:rsid w:val="00A8200C"/>
    <w:rsid w:val="00A82022"/>
    <w:rsid w:val="00A82140"/>
    <w:rsid w:val="00A82546"/>
    <w:rsid w:val="00A826C3"/>
    <w:rsid w:val="00A82AA0"/>
    <w:rsid w:val="00A833D0"/>
    <w:rsid w:val="00A836CA"/>
    <w:rsid w:val="00A83E20"/>
    <w:rsid w:val="00A8423F"/>
    <w:rsid w:val="00A84325"/>
    <w:rsid w:val="00A84610"/>
    <w:rsid w:val="00A849EF"/>
    <w:rsid w:val="00A84EDB"/>
    <w:rsid w:val="00A84F4D"/>
    <w:rsid w:val="00A85264"/>
    <w:rsid w:val="00A85448"/>
    <w:rsid w:val="00A85615"/>
    <w:rsid w:val="00A85D01"/>
    <w:rsid w:val="00A864A8"/>
    <w:rsid w:val="00A86602"/>
    <w:rsid w:val="00A8676A"/>
    <w:rsid w:val="00A86835"/>
    <w:rsid w:val="00A86878"/>
    <w:rsid w:val="00A86A8C"/>
    <w:rsid w:val="00A86AC2"/>
    <w:rsid w:val="00A86CE8"/>
    <w:rsid w:val="00A86E03"/>
    <w:rsid w:val="00A87714"/>
    <w:rsid w:val="00A87A3D"/>
    <w:rsid w:val="00A87CA8"/>
    <w:rsid w:val="00A87ED5"/>
    <w:rsid w:val="00A87F80"/>
    <w:rsid w:val="00A9011A"/>
    <w:rsid w:val="00A9048E"/>
    <w:rsid w:val="00A910EF"/>
    <w:rsid w:val="00A9143B"/>
    <w:rsid w:val="00A91B7F"/>
    <w:rsid w:val="00A91E8C"/>
    <w:rsid w:val="00A91EC1"/>
    <w:rsid w:val="00A91F28"/>
    <w:rsid w:val="00A92049"/>
    <w:rsid w:val="00A924A0"/>
    <w:rsid w:val="00A92AB7"/>
    <w:rsid w:val="00A93838"/>
    <w:rsid w:val="00A93A4A"/>
    <w:rsid w:val="00A93CF1"/>
    <w:rsid w:val="00A93D0A"/>
    <w:rsid w:val="00A93D15"/>
    <w:rsid w:val="00A93EEC"/>
    <w:rsid w:val="00A94166"/>
    <w:rsid w:val="00A94440"/>
    <w:rsid w:val="00A945D4"/>
    <w:rsid w:val="00A94A67"/>
    <w:rsid w:val="00A94B75"/>
    <w:rsid w:val="00A9511A"/>
    <w:rsid w:val="00A95141"/>
    <w:rsid w:val="00A951A3"/>
    <w:rsid w:val="00A952AD"/>
    <w:rsid w:val="00A95A8D"/>
    <w:rsid w:val="00A962BA"/>
    <w:rsid w:val="00A9639B"/>
    <w:rsid w:val="00A965B9"/>
    <w:rsid w:val="00A96650"/>
    <w:rsid w:val="00A9675F"/>
    <w:rsid w:val="00A9692B"/>
    <w:rsid w:val="00A96938"/>
    <w:rsid w:val="00A97206"/>
    <w:rsid w:val="00A9787A"/>
    <w:rsid w:val="00A97DB4"/>
    <w:rsid w:val="00A97FCB"/>
    <w:rsid w:val="00AA01F9"/>
    <w:rsid w:val="00AA0786"/>
    <w:rsid w:val="00AA07B0"/>
    <w:rsid w:val="00AA10C9"/>
    <w:rsid w:val="00AA12B4"/>
    <w:rsid w:val="00AA162D"/>
    <w:rsid w:val="00AA173D"/>
    <w:rsid w:val="00AA19CA"/>
    <w:rsid w:val="00AA1C3D"/>
    <w:rsid w:val="00AA1C41"/>
    <w:rsid w:val="00AA202A"/>
    <w:rsid w:val="00AA205B"/>
    <w:rsid w:val="00AA22DB"/>
    <w:rsid w:val="00AA230D"/>
    <w:rsid w:val="00AA2683"/>
    <w:rsid w:val="00AA2EB4"/>
    <w:rsid w:val="00AA2FCC"/>
    <w:rsid w:val="00AA3050"/>
    <w:rsid w:val="00AA30E4"/>
    <w:rsid w:val="00AA3FE0"/>
    <w:rsid w:val="00AA4A19"/>
    <w:rsid w:val="00AA4D1C"/>
    <w:rsid w:val="00AA52C8"/>
    <w:rsid w:val="00AA5466"/>
    <w:rsid w:val="00AA6138"/>
    <w:rsid w:val="00AA62CC"/>
    <w:rsid w:val="00AA644C"/>
    <w:rsid w:val="00AA7071"/>
    <w:rsid w:val="00AA71D7"/>
    <w:rsid w:val="00AA7215"/>
    <w:rsid w:val="00AA7963"/>
    <w:rsid w:val="00AA7ACE"/>
    <w:rsid w:val="00AB00A8"/>
    <w:rsid w:val="00AB0320"/>
    <w:rsid w:val="00AB0384"/>
    <w:rsid w:val="00AB08CE"/>
    <w:rsid w:val="00AB09A2"/>
    <w:rsid w:val="00AB09C6"/>
    <w:rsid w:val="00AB0C3D"/>
    <w:rsid w:val="00AB0ED2"/>
    <w:rsid w:val="00AB1500"/>
    <w:rsid w:val="00AB15F1"/>
    <w:rsid w:val="00AB16D0"/>
    <w:rsid w:val="00AB173F"/>
    <w:rsid w:val="00AB196B"/>
    <w:rsid w:val="00AB1ADB"/>
    <w:rsid w:val="00AB2021"/>
    <w:rsid w:val="00AB2601"/>
    <w:rsid w:val="00AB2677"/>
    <w:rsid w:val="00AB2756"/>
    <w:rsid w:val="00AB2B36"/>
    <w:rsid w:val="00AB2C12"/>
    <w:rsid w:val="00AB2E7D"/>
    <w:rsid w:val="00AB2EE1"/>
    <w:rsid w:val="00AB3E81"/>
    <w:rsid w:val="00AB3F62"/>
    <w:rsid w:val="00AB4397"/>
    <w:rsid w:val="00AB44C0"/>
    <w:rsid w:val="00AB5336"/>
    <w:rsid w:val="00AB56E0"/>
    <w:rsid w:val="00AB6C20"/>
    <w:rsid w:val="00AB6CF7"/>
    <w:rsid w:val="00AB7167"/>
    <w:rsid w:val="00AB761A"/>
    <w:rsid w:val="00AC017F"/>
    <w:rsid w:val="00AC0576"/>
    <w:rsid w:val="00AC06B6"/>
    <w:rsid w:val="00AC0A60"/>
    <w:rsid w:val="00AC138C"/>
    <w:rsid w:val="00AC1BB9"/>
    <w:rsid w:val="00AC1F33"/>
    <w:rsid w:val="00AC203E"/>
    <w:rsid w:val="00AC2395"/>
    <w:rsid w:val="00AC26D0"/>
    <w:rsid w:val="00AC2853"/>
    <w:rsid w:val="00AC2F43"/>
    <w:rsid w:val="00AC3AA1"/>
    <w:rsid w:val="00AC4368"/>
    <w:rsid w:val="00AC4518"/>
    <w:rsid w:val="00AC4641"/>
    <w:rsid w:val="00AC5289"/>
    <w:rsid w:val="00AC546F"/>
    <w:rsid w:val="00AC58B1"/>
    <w:rsid w:val="00AC59C6"/>
    <w:rsid w:val="00AC59EC"/>
    <w:rsid w:val="00AC6478"/>
    <w:rsid w:val="00AC64A8"/>
    <w:rsid w:val="00AC69DE"/>
    <w:rsid w:val="00AC701B"/>
    <w:rsid w:val="00AC7651"/>
    <w:rsid w:val="00AC7B5C"/>
    <w:rsid w:val="00AC7CB8"/>
    <w:rsid w:val="00AC7F2E"/>
    <w:rsid w:val="00AD0C75"/>
    <w:rsid w:val="00AD0CA1"/>
    <w:rsid w:val="00AD0D43"/>
    <w:rsid w:val="00AD1247"/>
    <w:rsid w:val="00AD130F"/>
    <w:rsid w:val="00AD1629"/>
    <w:rsid w:val="00AD168F"/>
    <w:rsid w:val="00AD1C38"/>
    <w:rsid w:val="00AD1D70"/>
    <w:rsid w:val="00AD2AA2"/>
    <w:rsid w:val="00AD2CD9"/>
    <w:rsid w:val="00AD37EF"/>
    <w:rsid w:val="00AD3925"/>
    <w:rsid w:val="00AD47B0"/>
    <w:rsid w:val="00AD4A23"/>
    <w:rsid w:val="00AD4EBA"/>
    <w:rsid w:val="00AD4F7C"/>
    <w:rsid w:val="00AD5378"/>
    <w:rsid w:val="00AD57D4"/>
    <w:rsid w:val="00AD5999"/>
    <w:rsid w:val="00AD5F45"/>
    <w:rsid w:val="00AD602C"/>
    <w:rsid w:val="00AD6479"/>
    <w:rsid w:val="00AD6C47"/>
    <w:rsid w:val="00AD6E96"/>
    <w:rsid w:val="00AD72C5"/>
    <w:rsid w:val="00AD73C0"/>
    <w:rsid w:val="00AD7473"/>
    <w:rsid w:val="00AD74CC"/>
    <w:rsid w:val="00AD75A2"/>
    <w:rsid w:val="00AD75D6"/>
    <w:rsid w:val="00AD792C"/>
    <w:rsid w:val="00AE0008"/>
    <w:rsid w:val="00AE0036"/>
    <w:rsid w:val="00AE03CD"/>
    <w:rsid w:val="00AE0613"/>
    <w:rsid w:val="00AE06A8"/>
    <w:rsid w:val="00AE0DC8"/>
    <w:rsid w:val="00AE0F0D"/>
    <w:rsid w:val="00AE17CC"/>
    <w:rsid w:val="00AE1943"/>
    <w:rsid w:val="00AE1D04"/>
    <w:rsid w:val="00AE1D8F"/>
    <w:rsid w:val="00AE1ED8"/>
    <w:rsid w:val="00AE2022"/>
    <w:rsid w:val="00AE309A"/>
    <w:rsid w:val="00AE327A"/>
    <w:rsid w:val="00AE37EF"/>
    <w:rsid w:val="00AE3820"/>
    <w:rsid w:val="00AE3A6A"/>
    <w:rsid w:val="00AE3ABE"/>
    <w:rsid w:val="00AE424B"/>
    <w:rsid w:val="00AE44A5"/>
    <w:rsid w:val="00AE4720"/>
    <w:rsid w:val="00AE476D"/>
    <w:rsid w:val="00AE4978"/>
    <w:rsid w:val="00AE5BEE"/>
    <w:rsid w:val="00AE5EA3"/>
    <w:rsid w:val="00AE63EB"/>
    <w:rsid w:val="00AE6C11"/>
    <w:rsid w:val="00AE6CDC"/>
    <w:rsid w:val="00AE6E3E"/>
    <w:rsid w:val="00AE71C3"/>
    <w:rsid w:val="00AE71D4"/>
    <w:rsid w:val="00AE79E1"/>
    <w:rsid w:val="00AF0159"/>
    <w:rsid w:val="00AF074F"/>
    <w:rsid w:val="00AF08EC"/>
    <w:rsid w:val="00AF1155"/>
    <w:rsid w:val="00AF127D"/>
    <w:rsid w:val="00AF13FF"/>
    <w:rsid w:val="00AF1AF7"/>
    <w:rsid w:val="00AF20EE"/>
    <w:rsid w:val="00AF24C5"/>
    <w:rsid w:val="00AF26CD"/>
    <w:rsid w:val="00AF28E7"/>
    <w:rsid w:val="00AF2A97"/>
    <w:rsid w:val="00AF2BE6"/>
    <w:rsid w:val="00AF31B4"/>
    <w:rsid w:val="00AF3403"/>
    <w:rsid w:val="00AF3E97"/>
    <w:rsid w:val="00AF4175"/>
    <w:rsid w:val="00AF47D4"/>
    <w:rsid w:val="00AF4809"/>
    <w:rsid w:val="00AF4EB2"/>
    <w:rsid w:val="00AF526C"/>
    <w:rsid w:val="00AF5EBE"/>
    <w:rsid w:val="00AF6BD6"/>
    <w:rsid w:val="00AF7300"/>
    <w:rsid w:val="00AF7757"/>
    <w:rsid w:val="00AF792E"/>
    <w:rsid w:val="00AF7DB2"/>
    <w:rsid w:val="00AF7FEF"/>
    <w:rsid w:val="00B0054D"/>
    <w:rsid w:val="00B00635"/>
    <w:rsid w:val="00B00664"/>
    <w:rsid w:val="00B008BF"/>
    <w:rsid w:val="00B00E41"/>
    <w:rsid w:val="00B00E71"/>
    <w:rsid w:val="00B010FB"/>
    <w:rsid w:val="00B01773"/>
    <w:rsid w:val="00B01D5B"/>
    <w:rsid w:val="00B01F1E"/>
    <w:rsid w:val="00B01FB0"/>
    <w:rsid w:val="00B02233"/>
    <w:rsid w:val="00B02772"/>
    <w:rsid w:val="00B02BA8"/>
    <w:rsid w:val="00B02CDD"/>
    <w:rsid w:val="00B02D68"/>
    <w:rsid w:val="00B02DF3"/>
    <w:rsid w:val="00B03B11"/>
    <w:rsid w:val="00B03CE5"/>
    <w:rsid w:val="00B055A6"/>
    <w:rsid w:val="00B060BD"/>
    <w:rsid w:val="00B06124"/>
    <w:rsid w:val="00B06587"/>
    <w:rsid w:val="00B06D1D"/>
    <w:rsid w:val="00B06D61"/>
    <w:rsid w:val="00B07028"/>
    <w:rsid w:val="00B07135"/>
    <w:rsid w:val="00B0760A"/>
    <w:rsid w:val="00B0795E"/>
    <w:rsid w:val="00B07B67"/>
    <w:rsid w:val="00B10A51"/>
    <w:rsid w:val="00B10A5D"/>
    <w:rsid w:val="00B10B13"/>
    <w:rsid w:val="00B10FBD"/>
    <w:rsid w:val="00B110A0"/>
    <w:rsid w:val="00B11805"/>
    <w:rsid w:val="00B11C4E"/>
    <w:rsid w:val="00B11C73"/>
    <w:rsid w:val="00B11F6B"/>
    <w:rsid w:val="00B12606"/>
    <w:rsid w:val="00B12758"/>
    <w:rsid w:val="00B12A83"/>
    <w:rsid w:val="00B12C35"/>
    <w:rsid w:val="00B133F6"/>
    <w:rsid w:val="00B135D7"/>
    <w:rsid w:val="00B13E65"/>
    <w:rsid w:val="00B143B5"/>
    <w:rsid w:val="00B14574"/>
    <w:rsid w:val="00B14DBE"/>
    <w:rsid w:val="00B156FF"/>
    <w:rsid w:val="00B15706"/>
    <w:rsid w:val="00B15D60"/>
    <w:rsid w:val="00B15E91"/>
    <w:rsid w:val="00B169A9"/>
    <w:rsid w:val="00B16B8F"/>
    <w:rsid w:val="00B16DFF"/>
    <w:rsid w:val="00B174FF"/>
    <w:rsid w:val="00B177F2"/>
    <w:rsid w:val="00B204B0"/>
    <w:rsid w:val="00B20DF8"/>
    <w:rsid w:val="00B214DB"/>
    <w:rsid w:val="00B215B3"/>
    <w:rsid w:val="00B216A2"/>
    <w:rsid w:val="00B21CB8"/>
    <w:rsid w:val="00B2226F"/>
    <w:rsid w:val="00B22A4A"/>
    <w:rsid w:val="00B22C43"/>
    <w:rsid w:val="00B22CDE"/>
    <w:rsid w:val="00B22F05"/>
    <w:rsid w:val="00B23255"/>
    <w:rsid w:val="00B23359"/>
    <w:rsid w:val="00B237A8"/>
    <w:rsid w:val="00B23ADB"/>
    <w:rsid w:val="00B24178"/>
    <w:rsid w:val="00B242E8"/>
    <w:rsid w:val="00B2453D"/>
    <w:rsid w:val="00B2471F"/>
    <w:rsid w:val="00B2498B"/>
    <w:rsid w:val="00B250A9"/>
    <w:rsid w:val="00B25269"/>
    <w:rsid w:val="00B256D0"/>
    <w:rsid w:val="00B25786"/>
    <w:rsid w:val="00B26519"/>
    <w:rsid w:val="00B265AF"/>
    <w:rsid w:val="00B27DDB"/>
    <w:rsid w:val="00B30708"/>
    <w:rsid w:val="00B30F7F"/>
    <w:rsid w:val="00B311A3"/>
    <w:rsid w:val="00B31338"/>
    <w:rsid w:val="00B32613"/>
    <w:rsid w:val="00B328D6"/>
    <w:rsid w:val="00B32ADF"/>
    <w:rsid w:val="00B32B9F"/>
    <w:rsid w:val="00B32F68"/>
    <w:rsid w:val="00B331B5"/>
    <w:rsid w:val="00B33697"/>
    <w:rsid w:val="00B33A9E"/>
    <w:rsid w:val="00B33ABD"/>
    <w:rsid w:val="00B33B9A"/>
    <w:rsid w:val="00B33C30"/>
    <w:rsid w:val="00B34140"/>
    <w:rsid w:val="00B343B6"/>
    <w:rsid w:val="00B34FBE"/>
    <w:rsid w:val="00B35042"/>
    <w:rsid w:val="00B35F14"/>
    <w:rsid w:val="00B35F77"/>
    <w:rsid w:val="00B3608C"/>
    <w:rsid w:val="00B362EA"/>
    <w:rsid w:val="00B36336"/>
    <w:rsid w:val="00B364F0"/>
    <w:rsid w:val="00B365C5"/>
    <w:rsid w:val="00B366C0"/>
    <w:rsid w:val="00B368F9"/>
    <w:rsid w:val="00B3698E"/>
    <w:rsid w:val="00B36B47"/>
    <w:rsid w:val="00B36F47"/>
    <w:rsid w:val="00B37453"/>
    <w:rsid w:val="00B3782B"/>
    <w:rsid w:val="00B400A1"/>
    <w:rsid w:val="00B40CC5"/>
    <w:rsid w:val="00B40FBD"/>
    <w:rsid w:val="00B4105D"/>
    <w:rsid w:val="00B41956"/>
    <w:rsid w:val="00B41FD6"/>
    <w:rsid w:val="00B425BE"/>
    <w:rsid w:val="00B42B64"/>
    <w:rsid w:val="00B4375A"/>
    <w:rsid w:val="00B440D9"/>
    <w:rsid w:val="00B4432B"/>
    <w:rsid w:val="00B4480A"/>
    <w:rsid w:val="00B44888"/>
    <w:rsid w:val="00B44A32"/>
    <w:rsid w:val="00B44C4C"/>
    <w:rsid w:val="00B44FDB"/>
    <w:rsid w:val="00B45071"/>
    <w:rsid w:val="00B4533C"/>
    <w:rsid w:val="00B45A5B"/>
    <w:rsid w:val="00B45B5F"/>
    <w:rsid w:val="00B46023"/>
    <w:rsid w:val="00B46404"/>
    <w:rsid w:val="00B46B78"/>
    <w:rsid w:val="00B47312"/>
    <w:rsid w:val="00B4748B"/>
    <w:rsid w:val="00B475BF"/>
    <w:rsid w:val="00B4768F"/>
    <w:rsid w:val="00B476F1"/>
    <w:rsid w:val="00B47FFB"/>
    <w:rsid w:val="00B50A6F"/>
    <w:rsid w:val="00B50F2F"/>
    <w:rsid w:val="00B51449"/>
    <w:rsid w:val="00B52479"/>
    <w:rsid w:val="00B527FF"/>
    <w:rsid w:val="00B52A72"/>
    <w:rsid w:val="00B534A4"/>
    <w:rsid w:val="00B5371F"/>
    <w:rsid w:val="00B53F21"/>
    <w:rsid w:val="00B54035"/>
    <w:rsid w:val="00B540D4"/>
    <w:rsid w:val="00B54381"/>
    <w:rsid w:val="00B5447B"/>
    <w:rsid w:val="00B54867"/>
    <w:rsid w:val="00B54D31"/>
    <w:rsid w:val="00B550FF"/>
    <w:rsid w:val="00B55239"/>
    <w:rsid w:val="00B55274"/>
    <w:rsid w:val="00B5539D"/>
    <w:rsid w:val="00B55888"/>
    <w:rsid w:val="00B55BED"/>
    <w:rsid w:val="00B55E7C"/>
    <w:rsid w:val="00B56012"/>
    <w:rsid w:val="00B5603C"/>
    <w:rsid w:val="00B560B0"/>
    <w:rsid w:val="00B5650B"/>
    <w:rsid w:val="00B567B1"/>
    <w:rsid w:val="00B567C2"/>
    <w:rsid w:val="00B567F5"/>
    <w:rsid w:val="00B56DD6"/>
    <w:rsid w:val="00B56FC3"/>
    <w:rsid w:val="00B57439"/>
    <w:rsid w:val="00B574C8"/>
    <w:rsid w:val="00B576DA"/>
    <w:rsid w:val="00B57913"/>
    <w:rsid w:val="00B6046F"/>
    <w:rsid w:val="00B60919"/>
    <w:rsid w:val="00B60C6D"/>
    <w:rsid w:val="00B610D8"/>
    <w:rsid w:val="00B610ED"/>
    <w:rsid w:val="00B618C0"/>
    <w:rsid w:val="00B61B50"/>
    <w:rsid w:val="00B621CA"/>
    <w:rsid w:val="00B62401"/>
    <w:rsid w:val="00B62743"/>
    <w:rsid w:val="00B637E7"/>
    <w:rsid w:val="00B63B95"/>
    <w:rsid w:val="00B63D87"/>
    <w:rsid w:val="00B642BC"/>
    <w:rsid w:val="00B64981"/>
    <w:rsid w:val="00B64CCD"/>
    <w:rsid w:val="00B64E26"/>
    <w:rsid w:val="00B65241"/>
    <w:rsid w:val="00B65EB5"/>
    <w:rsid w:val="00B66413"/>
    <w:rsid w:val="00B66571"/>
    <w:rsid w:val="00B66692"/>
    <w:rsid w:val="00B668F0"/>
    <w:rsid w:val="00B66B23"/>
    <w:rsid w:val="00B66C50"/>
    <w:rsid w:val="00B67586"/>
    <w:rsid w:val="00B703EE"/>
    <w:rsid w:val="00B70F4C"/>
    <w:rsid w:val="00B715E1"/>
    <w:rsid w:val="00B71842"/>
    <w:rsid w:val="00B71D4F"/>
    <w:rsid w:val="00B7247B"/>
    <w:rsid w:val="00B728BC"/>
    <w:rsid w:val="00B72D5D"/>
    <w:rsid w:val="00B731F5"/>
    <w:rsid w:val="00B735FA"/>
    <w:rsid w:val="00B7368A"/>
    <w:rsid w:val="00B743A4"/>
    <w:rsid w:val="00B74772"/>
    <w:rsid w:val="00B748C0"/>
    <w:rsid w:val="00B74E77"/>
    <w:rsid w:val="00B7502B"/>
    <w:rsid w:val="00B7517A"/>
    <w:rsid w:val="00B75A4A"/>
    <w:rsid w:val="00B7672F"/>
    <w:rsid w:val="00B769E3"/>
    <w:rsid w:val="00B76A3D"/>
    <w:rsid w:val="00B76C0F"/>
    <w:rsid w:val="00B76E41"/>
    <w:rsid w:val="00B778F7"/>
    <w:rsid w:val="00B80A4C"/>
    <w:rsid w:val="00B81180"/>
    <w:rsid w:val="00B814D7"/>
    <w:rsid w:val="00B818D9"/>
    <w:rsid w:val="00B8197A"/>
    <w:rsid w:val="00B81986"/>
    <w:rsid w:val="00B82BF1"/>
    <w:rsid w:val="00B82D5B"/>
    <w:rsid w:val="00B82E8D"/>
    <w:rsid w:val="00B83285"/>
    <w:rsid w:val="00B834FA"/>
    <w:rsid w:val="00B8350A"/>
    <w:rsid w:val="00B83588"/>
    <w:rsid w:val="00B8387E"/>
    <w:rsid w:val="00B83B58"/>
    <w:rsid w:val="00B83C2D"/>
    <w:rsid w:val="00B840CA"/>
    <w:rsid w:val="00B8494D"/>
    <w:rsid w:val="00B8550C"/>
    <w:rsid w:val="00B86114"/>
    <w:rsid w:val="00B86E5E"/>
    <w:rsid w:val="00B86E60"/>
    <w:rsid w:val="00B871A6"/>
    <w:rsid w:val="00B87811"/>
    <w:rsid w:val="00B87ED6"/>
    <w:rsid w:val="00B90203"/>
    <w:rsid w:val="00B9025A"/>
    <w:rsid w:val="00B902C6"/>
    <w:rsid w:val="00B90858"/>
    <w:rsid w:val="00B90BD2"/>
    <w:rsid w:val="00B90D48"/>
    <w:rsid w:val="00B90E10"/>
    <w:rsid w:val="00B90EE1"/>
    <w:rsid w:val="00B92076"/>
    <w:rsid w:val="00B9250E"/>
    <w:rsid w:val="00B926D4"/>
    <w:rsid w:val="00B92886"/>
    <w:rsid w:val="00B92AF4"/>
    <w:rsid w:val="00B9325B"/>
    <w:rsid w:val="00B93311"/>
    <w:rsid w:val="00B9336B"/>
    <w:rsid w:val="00B936CF"/>
    <w:rsid w:val="00B9399A"/>
    <w:rsid w:val="00B93EF3"/>
    <w:rsid w:val="00B94136"/>
    <w:rsid w:val="00B947F5"/>
    <w:rsid w:val="00B94BBE"/>
    <w:rsid w:val="00B95611"/>
    <w:rsid w:val="00B96106"/>
    <w:rsid w:val="00B965E2"/>
    <w:rsid w:val="00B97526"/>
    <w:rsid w:val="00B97531"/>
    <w:rsid w:val="00B97821"/>
    <w:rsid w:val="00B978BB"/>
    <w:rsid w:val="00B97D7D"/>
    <w:rsid w:val="00B97E77"/>
    <w:rsid w:val="00BA0435"/>
    <w:rsid w:val="00BA0B41"/>
    <w:rsid w:val="00BA0E9F"/>
    <w:rsid w:val="00BA216C"/>
    <w:rsid w:val="00BA27EE"/>
    <w:rsid w:val="00BA2927"/>
    <w:rsid w:val="00BA3503"/>
    <w:rsid w:val="00BA3E57"/>
    <w:rsid w:val="00BA408C"/>
    <w:rsid w:val="00BA434E"/>
    <w:rsid w:val="00BA4391"/>
    <w:rsid w:val="00BA45AA"/>
    <w:rsid w:val="00BA5151"/>
    <w:rsid w:val="00BA51E7"/>
    <w:rsid w:val="00BA5348"/>
    <w:rsid w:val="00BA5792"/>
    <w:rsid w:val="00BA57EC"/>
    <w:rsid w:val="00BA58B1"/>
    <w:rsid w:val="00BA594A"/>
    <w:rsid w:val="00BA5981"/>
    <w:rsid w:val="00BA59C5"/>
    <w:rsid w:val="00BA5AFB"/>
    <w:rsid w:val="00BA5DD8"/>
    <w:rsid w:val="00BA6064"/>
    <w:rsid w:val="00BA6795"/>
    <w:rsid w:val="00BA75D6"/>
    <w:rsid w:val="00BA7982"/>
    <w:rsid w:val="00BA7B7A"/>
    <w:rsid w:val="00BA7DC0"/>
    <w:rsid w:val="00BB026D"/>
    <w:rsid w:val="00BB062B"/>
    <w:rsid w:val="00BB08A8"/>
    <w:rsid w:val="00BB0E4A"/>
    <w:rsid w:val="00BB18E0"/>
    <w:rsid w:val="00BB2BD6"/>
    <w:rsid w:val="00BB2C14"/>
    <w:rsid w:val="00BB318E"/>
    <w:rsid w:val="00BB3623"/>
    <w:rsid w:val="00BB459B"/>
    <w:rsid w:val="00BB46DD"/>
    <w:rsid w:val="00BB4AF3"/>
    <w:rsid w:val="00BB4DDC"/>
    <w:rsid w:val="00BB4FA0"/>
    <w:rsid w:val="00BB5A41"/>
    <w:rsid w:val="00BB5FBD"/>
    <w:rsid w:val="00BB617D"/>
    <w:rsid w:val="00BB6467"/>
    <w:rsid w:val="00BB6626"/>
    <w:rsid w:val="00BB66C8"/>
    <w:rsid w:val="00BB6F5D"/>
    <w:rsid w:val="00BB723B"/>
    <w:rsid w:val="00BB7406"/>
    <w:rsid w:val="00BB7BD2"/>
    <w:rsid w:val="00BB7DCD"/>
    <w:rsid w:val="00BC0684"/>
    <w:rsid w:val="00BC0A9E"/>
    <w:rsid w:val="00BC0AC9"/>
    <w:rsid w:val="00BC0DC8"/>
    <w:rsid w:val="00BC121B"/>
    <w:rsid w:val="00BC133B"/>
    <w:rsid w:val="00BC1619"/>
    <w:rsid w:val="00BC2303"/>
    <w:rsid w:val="00BC32B6"/>
    <w:rsid w:val="00BC3771"/>
    <w:rsid w:val="00BC3DE5"/>
    <w:rsid w:val="00BC4074"/>
    <w:rsid w:val="00BC4AAF"/>
    <w:rsid w:val="00BC4AF4"/>
    <w:rsid w:val="00BC4CA9"/>
    <w:rsid w:val="00BC501B"/>
    <w:rsid w:val="00BC5193"/>
    <w:rsid w:val="00BC56A4"/>
    <w:rsid w:val="00BC592C"/>
    <w:rsid w:val="00BC5E0A"/>
    <w:rsid w:val="00BC6300"/>
    <w:rsid w:val="00BC6355"/>
    <w:rsid w:val="00BC6ABF"/>
    <w:rsid w:val="00BC6EB6"/>
    <w:rsid w:val="00BC735A"/>
    <w:rsid w:val="00BD04B2"/>
    <w:rsid w:val="00BD09C5"/>
    <w:rsid w:val="00BD0C31"/>
    <w:rsid w:val="00BD10DA"/>
    <w:rsid w:val="00BD1570"/>
    <w:rsid w:val="00BD17D1"/>
    <w:rsid w:val="00BD186B"/>
    <w:rsid w:val="00BD1B48"/>
    <w:rsid w:val="00BD1BB9"/>
    <w:rsid w:val="00BD1E4A"/>
    <w:rsid w:val="00BD1F16"/>
    <w:rsid w:val="00BD2B8A"/>
    <w:rsid w:val="00BD2D52"/>
    <w:rsid w:val="00BD3C3F"/>
    <w:rsid w:val="00BD3D3A"/>
    <w:rsid w:val="00BD3E42"/>
    <w:rsid w:val="00BD4BD7"/>
    <w:rsid w:val="00BD4DE4"/>
    <w:rsid w:val="00BD5090"/>
    <w:rsid w:val="00BD5714"/>
    <w:rsid w:val="00BD5A4A"/>
    <w:rsid w:val="00BD68F7"/>
    <w:rsid w:val="00BD7A90"/>
    <w:rsid w:val="00BD7F79"/>
    <w:rsid w:val="00BE0592"/>
    <w:rsid w:val="00BE08B0"/>
    <w:rsid w:val="00BE0E7C"/>
    <w:rsid w:val="00BE0F60"/>
    <w:rsid w:val="00BE11FC"/>
    <w:rsid w:val="00BE1986"/>
    <w:rsid w:val="00BE2343"/>
    <w:rsid w:val="00BE2481"/>
    <w:rsid w:val="00BE25A9"/>
    <w:rsid w:val="00BE25C1"/>
    <w:rsid w:val="00BE2CB8"/>
    <w:rsid w:val="00BE2D23"/>
    <w:rsid w:val="00BE2E53"/>
    <w:rsid w:val="00BE2F17"/>
    <w:rsid w:val="00BE3112"/>
    <w:rsid w:val="00BE3AE5"/>
    <w:rsid w:val="00BE3E00"/>
    <w:rsid w:val="00BE400F"/>
    <w:rsid w:val="00BE42D8"/>
    <w:rsid w:val="00BE4BE1"/>
    <w:rsid w:val="00BE4BE8"/>
    <w:rsid w:val="00BE4E81"/>
    <w:rsid w:val="00BE5BA5"/>
    <w:rsid w:val="00BE6AFA"/>
    <w:rsid w:val="00BE6E2E"/>
    <w:rsid w:val="00BE701C"/>
    <w:rsid w:val="00BE7027"/>
    <w:rsid w:val="00BE7182"/>
    <w:rsid w:val="00BE790F"/>
    <w:rsid w:val="00BE7AA1"/>
    <w:rsid w:val="00BE7B25"/>
    <w:rsid w:val="00BE7C29"/>
    <w:rsid w:val="00BE7E06"/>
    <w:rsid w:val="00BE7E37"/>
    <w:rsid w:val="00BF014D"/>
    <w:rsid w:val="00BF0432"/>
    <w:rsid w:val="00BF0C96"/>
    <w:rsid w:val="00BF0DA3"/>
    <w:rsid w:val="00BF0E46"/>
    <w:rsid w:val="00BF0E85"/>
    <w:rsid w:val="00BF1D02"/>
    <w:rsid w:val="00BF244D"/>
    <w:rsid w:val="00BF260B"/>
    <w:rsid w:val="00BF263D"/>
    <w:rsid w:val="00BF28F4"/>
    <w:rsid w:val="00BF330B"/>
    <w:rsid w:val="00BF34B0"/>
    <w:rsid w:val="00BF379C"/>
    <w:rsid w:val="00BF3E48"/>
    <w:rsid w:val="00BF3E6D"/>
    <w:rsid w:val="00BF413C"/>
    <w:rsid w:val="00BF44D3"/>
    <w:rsid w:val="00BF4F13"/>
    <w:rsid w:val="00BF52B9"/>
    <w:rsid w:val="00BF53A1"/>
    <w:rsid w:val="00BF5522"/>
    <w:rsid w:val="00BF5556"/>
    <w:rsid w:val="00BF5907"/>
    <w:rsid w:val="00BF5E36"/>
    <w:rsid w:val="00BF6345"/>
    <w:rsid w:val="00BF66BB"/>
    <w:rsid w:val="00BF6863"/>
    <w:rsid w:val="00BF6922"/>
    <w:rsid w:val="00BF695A"/>
    <w:rsid w:val="00BF6CB6"/>
    <w:rsid w:val="00BF6D83"/>
    <w:rsid w:val="00BF70C0"/>
    <w:rsid w:val="00BF74CF"/>
    <w:rsid w:val="00BF76B2"/>
    <w:rsid w:val="00BF79A8"/>
    <w:rsid w:val="00BF79E0"/>
    <w:rsid w:val="00C003C5"/>
    <w:rsid w:val="00C00B87"/>
    <w:rsid w:val="00C00EF4"/>
    <w:rsid w:val="00C00F6B"/>
    <w:rsid w:val="00C0105B"/>
    <w:rsid w:val="00C018FE"/>
    <w:rsid w:val="00C01A83"/>
    <w:rsid w:val="00C01ACE"/>
    <w:rsid w:val="00C01CF7"/>
    <w:rsid w:val="00C021BD"/>
    <w:rsid w:val="00C026EF"/>
    <w:rsid w:val="00C02A8C"/>
    <w:rsid w:val="00C02E24"/>
    <w:rsid w:val="00C03213"/>
    <w:rsid w:val="00C03894"/>
    <w:rsid w:val="00C03D1D"/>
    <w:rsid w:val="00C04109"/>
    <w:rsid w:val="00C04258"/>
    <w:rsid w:val="00C0437A"/>
    <w:rsid w:val="00C04614"/>
    <w:rsid w:val="00C049A8"/>
    <w:rsid w:val="00C054B4"/>
    <w:rsid w:val="00C055CE"/>
    <w:rsid w:val="00C05B4D"/>
    <w:rsid w:val="00C0609E"/>
    <w:rsid w:val="00C06E12"/>
    <w:rsid w:val="00C071C1"/>
    <w:rsid w:val="00C071E6"/>
    <w:rsid w:val="00C071EB"/>
    <w:rsid w:val="00C072A4"/>
    <w:rsid w:val="00C07B44"/>
    <w:rsid w:val="00C10134"/>
    <w:rsid w:val="00C10174"/>
    <w:rsid w:val="00C10262"/>
    <w:rsid w:val="00C10975"/>
    <w:rsid w:val="00C10CF3"/>
    <w:rsid w:val="00C114D9"/>
    <w:rsid w:val="00C11B28"/>
    <w:rsid w:val="00C121C9"/>
    <w:rsid w:val="00C1232E"/>
    <w:rsid w:val="00C12A67"/>
    <w:rsid w:val="00C12F70"/>
    <w:rsid w:val="00C13298"/>
    <w:rsid w:val="00C13D93"/>
    <w:rsid w:val="00C13D9E"/>
    <w:rsid w:val="00C13F90"/>
    <w:rsid w:val="00C14AB1"/>
    <w:rsid w:val="00C14C49"/>
    <w:rsid w:val="00C14DE4"/>
    <w:rsid w:val="00C15114"/>
    <w:rsid w:val="00C157C6"/>
    <w:rsid w:val="00C15A04"/>
    <w:rsid w:val="00C167EB"/>
    <w:rsid w:val="00C16F8E"/>
    <w:rsid w:val="00C171D8"/>
    <w:rsid w:val="00C17926"/>
    <w:rsid w:val="00C17CD2"/>
    <w:rsid w:val="00C17CF8"/>
    <w:rsid w:val="00C17F6D"/>
    <w:rsid w:val="00C20B10"/>
    <w:rsid w:val="00C20F83"/>
    <w:rsid w:val="00C20F84"/>
    <w:rsid w:val="00C20F9B"/>
    <w:rsid w:val="00C21264"/>
    <w:rsid w:val="00C2132F"/>
    <w:rsid w:val="00C2151E"/>
    <w:rsid w:val="00C218DF"/>
    <w:rsid w:val="00C22AC6"/>
    <w:rsid w:val="00C23550"/>
    <w:rsid w:val="00C23E3A"/>
    <w:rsid w:val="00C24251"/>
    <w:rsid w:val="00C2427D"/>
    <w:rsid w:val="00C242C9"/>
    <w:rsid w:val="00C24746"/>
    <w:rsid w:val="00C24972"/>
    <w:rsid w:val="00C25800"/>
    <w:rsid w:val="00C25F95"/>
    <w:rsid w:val="00C260EF"/>
    <w:rsid w:val="00C26487"/>
    <w:rsid w:val="00C265BD"/>
    <w:rsid w:val="00C26B43"/>
    <w:rsid w:val="00C26CD8"/>
    <w:rsid w:val="00C271F1"/>
    <w:rsid w:val="00C27797"/>
    <w:rsid w:val="00C27A4E"/>
    <w:rsid w:val="00C27D6E"/>
    <w:rsid w:val="00C30582"/>
    <w:rsid w:val="00C30A41"/>
    <w:rsid w:val="00C30B89"/>
    <w:rsid w:val="00C30C78"/>
    <w:rsid w:val="00C3121D"/>
    <w:rsid w:val="00C316A1"/>
    <w:rsid w:val="00C318E2"/>
    <w:rsid w:val="00C3211F"/>
    <w:rsid w:val="00C32E9C"/>
    <w:rsid w:val="00C333C2"/>
    <w:rsid w:val="00C3375D"/>
    <w:rsid w:val="00C33843"/>
    <w:rsid w:val="00C33BF3"/>
    <w:rsid w:val="00C33C94"/>
    <w:rsid w:val="00C33DFE"/>
    <w:rsid w:val="00C33FFD"/>
    <w:rsid w:val="00C34200"/>
    <w:rsid w:val="00C34215"/>
    <w:rsid w:val="00C343FE"/>
    <w:rsid w:val="00C3452C"/>
    <w:rsid w:val="00C34840"/>
    <w:rsid w:val="00C349FF"/>
    <w:rsid w:val="00C34C84"/>
    <w:rsid w:val="00C35279"/>
    <w:rsid w:val="00C35455"/>
    <w:rsid w:val="00C358E5"/>
    <w:rsid w:val="00C35D8D"/>
    <w:rsid w:val="00C366FD"/>
    <w:rsid w:val="00C368B0"/>
    <w:rsid w:val="00C36927"/>
    <w:rsid w:val="00C36D18"/>
    <w:rsid w:val="00C371C2"/>
    <w:rsid w:val="00C37679"/>
    <w:rsid w:val="00C37D2C"/>
    <w:rsid w:val="00C37DED"/>
    <w:rsid w:val="00C4032E"/>
    <w:rsid w:val="00C40395"/>
    <w:rsid w:val="00C40A12"/>
    <w:rsid w:val="00C40B5E"/>
    <w:rsid w:val="00C40D0E"/>
    <w:rsid w:val="00C40DF2"/>
    <w:rsid w:val="00C41180"/>
    <w:rsid w:val="00C41482"/>
    <w:rsid w:val="00C41498"/>
    <w:rsid w:val="00C4172A"/>
    <w:rsid w:val="00C4177A"/>
    <w:rsid w:val="00C41891"/>
    <w:rsid w:val="00C41D8E"/>
    <w:rsid w:val="00C41F3D"/>
    <w:rsid w:val="00C4221C"/>
    <w:rsid w:val="00C4230A"/>
    <w:rsid w:val="00C42799"/>
    <w:rsid w:val="00C4281E"/>
    <w:rsid w:val="00C42A13"/>
    <w:rsid w:val="00C42B1A"/>
    <w:rsid w:val="00C430DE"/>
    <w:rsid w:val="00C4325D"/>
    <w:rsid w:val="00C434C9"/>
    <w:rsid w:val="00C43C0B"/>
    <w:rsid w:val="00C4434B"/>
    <w:rsid w:val="00C44702"/>
    <w:rsid w:val="00C4473D"/>
    <w:rsid w:val="00C4489B"/>
    <w:rsid w:val="00C4495E"/>
    <w:rsid w:val="00C451C9"/>
    <w:rsid w:val="00C45371"/>
    <w:rsid w:val="00C45468"/>
    <w:rsid w:val="00C454B0"/>
    <w:rsid w:val="00C45875"/>
    <w:rsid w:val="00C458BE"/>
    <w:rsid w:val="00C45BFD"/>
    <w:rsid w:val="00C45C2E"/>
    <w:rsid w:val="00C45CA5"/>
    <w:rsid w:val="00C46003"/>
    <w:rsid w:val="00C460CB"/>
    <w:rsid w:val="00C47276"/>
    <w:rsid w:val="00C47A0F"/>
    <w:rsid w:val="00C47E2E"/>
    <w:rsid w:val="00C5026F"/>
    <w:rsid w:val="00C50654"/>
    <w:rsid w:val="00C50C41"/>
    <w:rsid w:val="00C50DBC"/>
    <w:rsid w:val="00C51389"/>
    <w:rsid w:val="00C515AC"/>
    <w:rsid w:val="00C518C1"/>
    <w:rsid w:val="00C51D34"/>
    <w:rsid w:val="00C522D0"/>
    <w:rsid w:val="00C529E5"/>
    <w:rsid w:val="00C53355"/>
    <w:rsid w:val="00C536B7"/>
    <w:rsid w:val="00C5384E"/>
    <w:rsid w:val="00C53BF3"/>
    <w:rsid w:val="00C53D82"/>
    <w:rsid w:val="00C5462F"/>
    <w:rsid w:val="00C54A73"/>
    <w:rsid w:val="00C54CE3"/>
    <w:rsid w:val="00C54E1C"/>
    <w:rsid w:val="00C54E27"/>
    <w:rsid w:val="00C551A4"/>
    <w:rsid w:val="00C55215"/>
    <w:rsid w:val="00C559B7"/>
    <w:rsid w:val="00C55B79"/>
    <w:rsid w:val="00C55C56"/>
    <w:rsid w:val="00C55E00"/>
    <w:rsid w:val="00C55EBC"/>
    <w:rsid w:val="00C5600A"/>
    <w:rsid w:val="00C563D0"/>
    <w:rsid w:val="00C56C4E"/>
    <w:rsid w:val="00C573A5"/>
    <w:rsid w:val="00C577A1"/>
    <w:rsid w:val="00C5795E"/>
    <w:rsid w:val="00C57D2E"/>
    <w:rsid w:val="00C57E2C"/>
    <w:rsid w:val="00C57E96"/>
    <w:rsid w:val="00C60160"/>
    <w:rsid w:val="00C60CE6"/>
    <w:rsid w:val="00C61236"/>
    <w:rsid w:val="00C6164E"/>
    <w:rsid w:val="00C621AE"/>
    <w:rsid w:val="00C62329"/>
    <w:rsid w:val="00C62650"/>
    <w:rsid w:val="00C62708"/>
    <w:rsid w:val="00C62CD7"/>
    <w:rsid w:val="00C63035"/>
    <w:rsid w:val="00C630FC"/>
    <w:rsid w:val="00C63449"/>
    <w:rsid w:val="00C636D2"/>
    <w:rsid w:val="00C637A5"/>
    <w:rsid w:val="00C6385F"/>
    <w:rsid w:val="00C6513B"/>
    <w:rsid w:val="00C65169"/>
    <w:rsid w:val="00C65C80"/>
    <w:rsid w:val="00C66046"/>
    <w:rsid w:val="00C66544"/>
    <w:rsid w:val="00C66E59"/>
    <w:rsid w:val="00C66F14"/>
    <w:rsid w:val="00C67305"/>
    <w:rsid w:val="00C67826"/>
    <w:rsid w:val="00C67B29"/>
    <w:rsid w:val="00C67D8F"/>
    <w:rsid w:val="00C67E54"/>
    <w:rsid w:val="00C67E55"/>
    <w:rsid w:val="00C70A29"/>
    <w:rsid w:val="00C70A94"/>
    <w:rsid w:val="00C713CA"/>
    <w:rsid w:val="00C71487"/>
    <w:rsid w:val="00C71779"/>
    <w:rsid w:val="00C71EDE"/>
    <w:rsid w:val="00C7217F"/>
    <w:rsid w:val="00C726DF"/>
    <w:rsid w:val="00C7274B"/>
    <w:rsid w:val="00C72D60"/>
    <w:rsid w:val="00C73209"/>
    <w:rsid w:val="00C73339"/>
    <w:rsid w:val="00C73466"/>
    <w:rsid w:val="00C73BD6"/>
    <w:rsid w:val="00C73E38"/>
    <w:rsid w:val="00C73FB8"/>
    <w:rsid w:val="00C74548"/>
    <w:rsid w:val="00C74947"/>
    <w:rsid w:val="00C74AEB"/>
    <w:rsid w:val="00C74C33"/>
    <w:rsid w:val="00C7544B"/>
    <w:rsid w:val="00C75847"/>
    <w:rsid w:val="00C758FB"/>
    <w:rsid w:val="00C75C60"/>
    <w:rsid w:val="00C76084"/>
    <w:rsid w:val="00C762B4"/>
    <w:rsid w:val="00C767AC"/>
    <w:rsid w:val="00C774EA"/>
    <w:rsid w:val="00C775A4"/>
    <w:rsid w:val="00C7779E"/>
    <w:rsid w:val="00C77A62"/>
    <w:rsid w:val="00C80E19"/>
    <w:rsid w:val="00C80F97"/>
    <w:rsid w:val="00C814E1"/>
    <w:rsid w:val="00C81900"/>
    <w:rsid w:val="00C819B8"/>
    <w:rsid w:val="00C81A89"/>
    <w:rsid w:val="00C823A7"/>
    <w:rsid w:val="00C82933"/>
    <w:rsid w:val="00C829ED"/>
    <w:rsid w:val="00C82CC7"/>
    <w:rsid w:val="00C831F9"/>
    <w:rsid w:val="00C83264"/>
    <w:rsid w:val="00C83351"/>
    <w:rsid w:val="00C83397"/>
    <w:rsid w:val="00C8345D"/>
    <w:rsid w:val="00C8354D"/>
    <w:rsid w:val="00C839EB"/>
    <w:rsid w:val="00C84137"/>
    <w:rsid w:val="00C84C82"/>
    <w:rsid w:val="00C84EB4"/>
    <w:rsid w:val="00C8512E"/>
    <w:rsid w:val="00C8558C"/>
    <w:rsid w:val="00C857C7"/>
    <w:rsid w:val="00C85EBC"/>
    <w:rsid w:val="00C86118"/>
    <w:rsid w:val="00C86538"/>
    <w:rsid w:val="00C86787"/>
    <w:rsid w:val="00C86941"/>
    <w:rsid w:val="00C86BDB"/>
    <w:rsid w:val="00C86D65"/>
    <w:rsid w:val="00C86E3E"/>
    <w:rsid w:val="00C86E7A"/>
    <w:rsid w:val="00C874FD"/>
    <w:rsid w:val="00C8780B"/>
    <w:rsid w:val="00C87922"/>
    <w:rsid w:val="00C87A55"/>
    <w:rsid w:val="00C87C2F"/>
    <w:rsid w:val="00C9001F"/>
    <w:rsid w:val="00C90139"/>
    <w:rsid w:val="00C903C2"/>
    <w:rsid w:val="00C9059A"/>
    <w:rsid w:val="00C9071E"/>
    <w:rsid w:val="00C907AB"/>
    <w:rsid w:val="00C9100D"/>
    <w:rsid w:val="00C91207"/>
    <w:rsid w:val="00C91442"/>
    <w:rsid w:val="00C91EDB"/>
    <w:rsid w:val="00C929D0"/>
    <w:rsid w:val="00C92BD0"/>
    <w:rsid w:val="00C932EB"/>
    <w:rsid w:val="00C93898"/>
    <w:rsid w:val="00C938AE"/>
    <w:rsid w:val="00C939BB"/>
    <w:rsid w:val="00C93DA0"/>
    <w:rsid w:val="00C93EFF"/>
    <w:rsid w:val="00C9471E"/>
    <w:rsid w:val="00C9474B"/>
    <w:rsid w:val="00C947C0"/>
    <w:rsid w:val="00C94DEF"/>
    <w:rsid w:val="00C9507F"/>
    <w:rsid w:val="00C953F6"/>
    <w:rsid w:val="00C955B7"/>
    <w:rsid w:val="00C9599D"/>
    <w:rsid w:val="00C95D38"/>
    <w:rsid w:val="00C95E09"/>
    <w:rsid w:val="00C96380"/>
    <w:rsid w:val="00C965B6"/>
    <w:rsid w:val="00C96EB0"/>
    <w:rsid w:val="00C97991"/>
    <w:rsid w:val="00C97B45"/>
    <w:rsid w:val="00C97E0B"/>
    <w:rsid w:val="00CA0224"/>
    <w:rsid w:val="00CA02ED"/>
    <w:rsid w:val="00CA04C0"/>
    <w:rsid w:val="00CA097D"/>
    <w:rsid w:val="00CA18F8"/>
    <w:rsid w:val="00CA19DD"/>
    <w:rsid w:val="00CA1B30"/>
    <w:rsid w:val="00CA28B0"/>
    <w:rsid w:val="00CA3148"/>
    <w:rsid w:val="00CA31B2"/>
    <w:rsid w:val="00CA3936"/>
    <w:rsid w:val="00CA3BB0"/>
    <w:rsid w:val="00CA3C0E"/>
    <w:rsid w:val="00CA3E34"/>
    <w:rsid w:val="00CA3E6A"/>
    <w:rsid w:val="00CA40D1"/>
    <w:rsid w:val="00CA44C2"/>
    <w:rsid w:val="00CA455E"/>
    <w:rsid w:val="00CA4B51"/>
    <w:rsid w:val="00CA4C42"/>
    <w:rsid w:val="00CA4CAE"/>
    <w:rsid w:val="00CA4F83"/>
    <w:rsid w:val="00CA4F95"/>
    <w:rsid w:val="00CA5694"/>
    <w:rsid w:val="00CA56CA"/>
    <w:rsid w:val="00CA5E2A"/>
    <w:rsid w:val="00CA63E7"/>
    <w:rsid w:val="00CA6649"/>
    <w:rsid w:val="00CA6678"/>
    <w:rsid w:val="00CA6984"/>
    <w:rsid w:val="00CA6A92"/>
    <w:rsid w:val="00CA6BF5"/>
    <w:rsid w:val="00CA6D76"/>
    <w:rsid w:val="00CA6E6F"/>
    <w:rsid w:val="00CA71F3"/>
    <w:rsid w:val="00CA79C5"/>
    <w:rsid w:val="00CA7A17"/>
    <w:rsid w:val="00CB00F2"/>
    <w:rsid w:val="00CB0352"/>
    <w:rsid w:val="00CB0B01"/>
    <w:rsid w:val="00CB0CF4"/>
    <w:rsid w:val="00CB12FF"/>
    <w:rsid w:val="00CB1E1E"/>
    <w:rsid w:val="00CB1E55"/>
    <w:rsid w:val="00CB1EB0"/>
    <w:rsid w:val="00CB229D"/>
    <w:rsid w:val="00CB25E9"/>
    <w:rsid w:val="00CB2D5D"/>
    <w:rsid w:val="00CB3771"/>
    <w:rsid w:val="00CB3D34"/>
    <w:rsid w:val="00CB3DFC"/>
    <w:rsid w:val="00CB414C"/>
    <w:rsid w:val="00CB4376"/>
    <w:rsid w:val="00CB4857"/>
    <w:rsid w:val="00CB4E93"/>
    <w:rsid w:val="00CB4EA8"/>
    <w:rsid w:val="00CB5FFD"/>
    <w:rsid w:val="00CB60E1"/>
    <w:rsid w:val="00CB65F3"/>
    <w:rsid w:val="00CB666A"/>
    <w:rsid w:val="00CB69DD"/>
    <w:rsid w:val="00CB6B90"/>
    <w:rsid w:val="00CB6F6B"/>
    <w:rsid w:val="00CB70FD"/>
    <w:rsid w:val="00CB74E6"/>
    <w:rsid w:val="00CB79F9"/>
    <w:rsid w:val="00CB7E93"/>
    <w:rsid w:val="00CB7EDF"/>
    <w:rsid w:val="00CC06F0"/>
    <w:rsid w:val="00CC09D7"/>
    <w:rsid w:val="00CC0DA3"/>
    <w:rsid w:val="00CC0E51"/>
    <w:rsid w:val="00CC10EE"/>
    <w:rsid w:val="00CC1708"/>
    <w:rsid w:val="00CC189A"/>
    <w:rsid w:val="00CC1CAB"/>
    <w:rsid w:val="00CC1E00"/>
    <w:rsid w:val="00CC1FFE"/>
    <w:rsid w:val="00CC20B8"/>
    <w:rsid w:val="00CC2220"/>
    <w:rsid w:val="00CC23E5"/>
    <w:rsid w:val="00CC2EFA"/>
    <w:rsid w:val="00CC2F69"/>
    <w:rsid w:val="00CC2FA3"/>
    <w:rsid w:val="00CC3CBA"/>
    <w:rsid w:val="00CC469E"/>
    <w:rsid w:val="00CC4739"/>
    <w:rsid w:val="00CC4816"/>
    <w:rsid w:val="00CC52EF"/>
    <w:rsid w:val="00CC5B97"/>
    <w:rsid w:val="00CC648F"/>
    <w:rsid w:val="00CC65F3"/>
    <w:rsid w:val="00CC685F"/>
    <w:rsid w:val="00CC6C93"/>
    <w:rsid w:val="00CC6CB0"/>
    <w:rsid w:val="00CC6EDD"/>
    <w:rsid w:val="00CC6F3A"/>
    <w:rsid w:val="00CC7573"/>
    <w:rsid w:val="00CC7850"/>
    <w:rsid w:val="00CC79C7"/>
    <w:rsid w:val="00CC7AE0"/>
    <w:rsid w:val="00CC7B0C"/>
    <w:rsid w:val="00CC7FF7"/>
    <w:rsid w:val="00CD043B"/>
    <w:rsid w:val="00CD0797"/>
    <w:rsid w:val="00CD097F"/>
    <w:rsid w:val="00CD0EEA"/>
    <w:rsid w:val="00CD12A9"/>
    <w:rsid w:val="00CD1894"/>
    <w:rsid w:val="00CD1DE1"/>
    <w:rsid w:val="00CD20B5"/>
    <w:rsid w:val="00CD23B1"/>
    <w:rsid w:val="00CD2898"/>
    <w:rsid w:val="00CD28DD"/>
    <w:rsid w:val="00CD2A25"/>
    <w:rsid w:val="00CD2AA1"/>
    <w:rsid w:val="00CD2AAF"/>
    <w:rsid w:val="00CD2CA2"/>
    <w:rsid w:val="00CD306C"/>
    <w:rsid w:val="00CD36E4"/>
    <w:rsid w:val="00CD383E"/>
    <w:rsid w:val="00CD3EF9"/>
    <w:rsid w:val="00CD48F1"/>
    <w:rsid w:val="00CD5766"/>
    <w:rsid w:val="00CD58FE"/>
    <w:rsid w:val="00CD5BA4"/>
    <w:rsid w:val="00CD61B1"/>
    <w:rsid w:val="00CD622B"/>
    <w:rsid w:val="00CD6367"/>
    <w:rsid w:val="00CD641C"/>
    <w:rsid w:val="00CD655B"/>
    <w:rsid w:val="00CD6959"/>
    <w:rsid w:val="00CD69A7"/>
    <w:rsid w:val="00CD6DB9"/>
    <w:rsid w:val="00CD76C4"/>
    <w:rsid w:val="00CD7809"/>
    <w:rsid w:val="00CD7D70"/>
    <w:rsid w:val="00CE0126"/>
    <w:rsid w:val="00CE01C5"/>
    <w:rsid w:val="00CE05A7"/>
    <w:rsid w:val="00CE0651"/>
    <w:rsid w:val="00CE06BD"/>
    <w:rsid w:val="00CE0FA1"/>
    <w:rsid w:val="00CE137A"/>
    <w:rsid w:val="00CE1CB8"/>
    <w:rsid w:val="00CE21B5"/>
    <w:rsid w:val="00CE2275"/>
    <w:rsid w:val="00CE242D"/>
    <w:rsid w:val="00CE24B4"/>
    <w:rsid w:val="00CE293A"/>
    <w:rsid w:val="00CE2E05"/>
    <w:rsid w:val="00CE3AFC"/>
    <w:rsid w:val="00CE3BBB"/>
    <w:rsid w:val="00CE4ACA"/>
    <w:rsid w:val="00CE5346"/>
    <w:rsid w:val="00CE5385"/>
    <w:rsid w:val="00CE5601"/>
    <w:rsid w:val="00CE56AE"/>
    <w:rsid w:val="00CE5863"/>
    <w:rsid w:val="00CE5CEF"/>
    <w:rsid w:val="00CE5D8C"/>
    <w:rsid w:val="00CE6004"/>
    <w:rsid w:val="00CE6866"/>
    <w:rsid w:val="00CE6C46"/>
    <w:rsid w:val="00CE7229"/>
    <w:rsid w:val="00CE755A"/>
    <w:rsid w:val="00CE78D9"/>
    <w:rsid w:val="00CE7A1E"/>
    <w:rsid w:val="00CE7D9E"/>
    <w:rsid w:val="00CF023D"/>
    <w:rsid w:val="00CF03E3"/>
    <w:rsid w:val="00CF05E1"/>
    <w:rsid w:val="00CF0D1B"/>
    <w:rsid w:val="00CF0E6C"/>
    <w:rsid w:val="00CF0E87"/>
    <w:rsid w:val="00CF1D8B"/>
    <w:rsid w:val="00CF1FF2"/>
    <w:rsid w:val="00CF26F8"/>
    <w:rsid w:val="00CF2DD0"/>
    <w:rsid w:val="00CF2ED7"/>
    <w:rsid w:val="00CF2FD7"/>
    <w:rsid w:val="00CF314B"/>
    <w:rsid w:val="00CF327A"/>
    <w:rsid w:val="00CF3479"/>
    <w:rsid w:val="00CF36A9"/>
    <w:rsid w:val="00CF3804"/>
    <w:rsid w:val="00CF3D1A"/>
    <w:rsid w:val="00CF3FEA"/>
    <w:rsid w:val="00CF4158"/>
    <w:rsid w:val="00CF6AAB"/>
    <w:rsid w:val="00CF6AE4"/>
    <w:rsid w:val="00CF6AF1"/>
    <w:rsid w:val="00CF708B"/>
    <w:rsid w:val="00CF71CA"/>
    <w:rsid w:val="00CF74F7"/>
    <w:rsid w:val="00CF75C9"/>
    <w:rsid w:val="00CF7A70"/>
    <w:rsid w:val="00CF7BC8"/>
    <w:rsid w:val="00CF7BD7"/>
    <w:rsid w:val="00CF7E0F"/>
    <w:rsid w:val="00CF7F6F"/>
    <w:rsid w:val="00D002D6"/>
    <w:rsid w:val="00D007BF"/>
    <w:rsid w:val="00D00C55"/>
    <w:rsid w:val="00D00DCB"/>
    <w:rsid w:val="00D01668"/>
    <w:rsid w:val="00D017E0"/>
    <w:rsid w:val="00D0182C"/>
    <w:rsid w:val="00D019CF"/>
    <w:rsid w:val="00D021C2"/>
    <w:rsid w:val="00D02508"/>
    <w:rsid w:val="00D029EC"/>
    <w:rsid w:val="00D03376"/>
    <w:rsid w:val="00D03529"/>
    <w:rsid w:val="00D035D3"/>
    <w:rsid w:val="00D0389C"/>
    <w:rsid w:val="00D03979"/>
    <w:rsid w:val="00D03A15"/>
    <w:rsid w:val="00D04117"/>
    <w:rsid w:val="00D04243"/>
    <w:rsid w:val="00D04375"/>
    <w:rsid w:val="00D04BE1"/>
    <w:rsid w:val="00D0502E"/>
    <w:rsid w:val="00D051EB"/>
    <w:rsid w:val="00D055E9"/>
    <w:rsid w:val="00D056E4"/>
    <w:rsid w:val="00D05A6D"/>
    <w:rsid w:val="00D05EAA"/>
    <w:rsid w:val="00D061D4"/>
    <w:rsid w:val="00D0674C"/>
    <w:rsid w:val="00D06785"/>
    <w:rsid w:val="00D067CC"/>
    <w:rsid w:val="00D06BD2"/>
    <w:rsid w:val="00D06E64"/>
    <w:rsid w:val="00D06F32"/>
    <w:rsid w:val="00D072E1"/>
    <w:rsid w:val="00D07C2C"/>
    <w:rsid w:val="00D10307"/>
    <w:rsid w:val="00D106C1"/>
    <w:rsid w:val="00D108F5"/>
    <w:rsid w:val="00D10CFC"/>
    <w:rsid w:val="00D11340"/>
    <w:rsid w:val="00D115B4"/>
    <w:rsid w:val="00D117EE"/>
    <w:rsid w:val="00D1190B"/>
    <w:rsid w:val="00D12067"/>
    <w:rsid w:val="00D12310"/>
    <w:rsid w:val="00D1234B"/>
    <w:rsid w:val="00D12478"/>
    <w:rsid w:val="00D125C4"/>
    <w:rsid w:val="00D12740"/>
    <w:rsid w:val="00D12851"/>
    <w:rsid w:val="00D128F6"/>
    <w:rsid w:val="00D12913"/>
    <w:rsid w:val="00D12E1E"/>
    <w:rsid w:val="00D13220"/>
    <w:rsid w:val="00D132B6"/>
    <w:rsid w:val="00D139AE"/>
    <w:rsid w:val="00D14072"/>
    <w:rsid w:val="00D14185"/>
    <w:rsid w:val="00D142A6"/>
    <w:rsid w:val="00D145C1"/>
    <w:rsid w:val="00D149F3"/>
    <w:rsid w:val="00D14B98"/>
    <w:rsid w:val="00D16FA2"/>
    <w:rsid w:val="00D17190"/>
    <w:rsid w:val="00D171C6"/>
    <w:rsid w:val="00D17B15"/>
    <w:rsid w:val="00D17BBE"/>
    <w:rsid w:val="00D17D5A"/>
    <w:rsid w:val="00D17F89"/>
    <w:rsid w:val="00D2007E"/>
    <w:rsid w:val="00D2073A"/>
    <w:rsid w:val="00D208AE"/>
    <w:rsid w:val="00D20FEA"/>
    <w:rsid w:val="00D21776"/>
    <w:rsid w:val="00D218D4"/>
    <w:rsid w:val="00D21B9C"/>
    <w:rsid w:val="00D226A4"/>
    <w:rsid w:val="00D22769"/>
    <w:rsid w:val="00D22982"/>
    <w:rsid w:val="00D2298F"/>
    <w:rsid w:val="00D22F64"/>
    <w:rsid w:val="00D235B3"/>
    <w:rsid w:val="00D23DF4"/>
    <w:rsid w:val="00D24184"/>
    <w:rsid w:val="00D24935"/>
    <w:rsid w:val="00D24DD4"/>
    <w:rsid w:val="00D252CC"/>
    <w:rsid w:val="00D2587B"/>
    <w:rsid w:val="00D25AE1"/>
    <w:rsid w:val="00D25B89"/>
    <w:rsid w:val="00D261B8"/>
    <w:rsid w:val="00D271B3"/>
    <w:rsid w:val="00D27980"/>
    <w:rsid w:val="00D30130"/>
    <w:rsid w:val="00D301CB"/>
    <w:rsid w:val="00D302B2"/>
    <w:rsid w:val="00D30575"/>
    <w:rsid w:val="00D3081D"/>
    <w:rsid w:val="00D30BBF"/>
    <w:rsid w:val="00D30CA3"/>
    <w:rsid w:val="00D319EA"/>
    <w:rsid w:val="00D31A76"/>
    <w:rsid w:val="00D31E2E"/>
    <w:rsid w:val="00D32185"/>
    <w:rsid w:val="00D328EC"/>
    <w:rsid w:val="00D32CA2"/>
    <w:rsid w:val="00D33247"/>
    <w:rsid w:val="00D33785"/>
    <w:rsid w:val="00D33801"/>
    <w:rsid w:val="00D33CFC"/>
    <w:rsid w:val="00D3438A"/>
    <w:rsid w:val="00D3439A"/>
    <w:rsid w:val="00D345B7"/>
    <w:rsid w:val="00D34603"/>
    <w:rsid w:val="00D347A2"/>
    <w:rsid w:val="00D349F4"/>
    <w:rsid w:val="00D34B02"/>
    <w:rsid w:val="00D34BD2"/>
    <w:rsid w:val="00D34F09"/>
    <w:rsid w:val="00D34F39"/>
    <w:rsid w:val="00D350C6"/>
    <w:rsid w:val="00D35750"/>
    <w:rsid w:val="00D35BE1"/>
    <w:rsid w:val="00D3656D"/>
    <w:rsid w:val="00D368E1"/>
    <w:rsid w:val="00D36AB8"/>
    <w:rsid w:val="00D37174"/>
    <w:rsid w:val="00D372CA"/>
    <w:rsid w:val="00D37587"/>
    <w:rsid w:val="00D37F09"/>
    <w:rsid w:val="00D400A6"/>
    <w:rsid w:val="00D401B3"/>
    <w:rsid w:val="00D40343"/>
    <w:rsid w:val="00D403FF"/>
    <w:rsid w:val="00D40C50"/>
    <w:rsid w:val="00D413E0"/>
    <w:rsid w:val="00D41A4D"/>
    <w:rsid w:val="00D41A6F"/>
    <w:rsid w:val="00D41DE7"/>
    <w:rsid w:val="00D42019"/>
    <w:rsid w:val="00D42583"/>
    <w:rsid w:val="00D428B6"/>
    <w:rsid w:val="00D428D1"/>
    <w:rsid w:val="00D42A24"/>
    <w:rsid w:val="00D42C1B"/>
    <w:rsid w:val="00D4365A"/>
    <w:rsid w:val="00D437D1"/>
    <w:rsid w:val="00D43D4D"/>
    <w:rsid w:val="00D44387"/>
    <w:rsid w:val="00D44582"/>
    <w:rsid w:val="00D447BC"/>
    <w:rsid w:val="00D457BD"/>
    <w:rsid w:val="00D464E1"/>
    <w:rsid w:val="00D46AD0"/>
    <w:rsid w:val="00D46C5F"/>
    <w:rsid w:val="00D46F50"/>
    <w:rsid w:val="00D473E9"/>
    <w:rsid w:val="00D474CE"/>
    <w:rsid w:val="00D477CF"/>
    <w:rsid w:val="00D4795F"/>
    <w:rsid w:val="00D479FC"/>
    <w:rsid w:val="00D47ADD"/>
    <w:rsid w:val="00D47FC2"/>
    <w:rsid w:val="00D47FD0"/>
    <w:rsid w:val="00D5004D"/>
    <w:rsid w:val="00D500D4"/>
    <w:rsid w:val="00D501FC"/>
    <w:rsid w:val="00D5027D"/>
    <w:rsid w:val="00D5045C"/>
    <w:rsid w:val="00D504C6"/>
    <w:rsid w:val="00D50C1C"/>
    <w:rsid w:val="00D50C5B"/>
    <w:rsid w:val="00D50DA0"/>
    <w:rsid w:val="00D51409"/>
    <w:rsid w:val="00D51831"/>
    <w:rsid w:val="00D51973"/>
    <w:rsid w:val="00D51D7B"/>
    <w:rsid w:val="00D51DE0"/>
    <w:rsid w:val="00D51FAC"/>
    <w:rsid w:val="00D52160"/>
    <w:rsid w:val="00D52CE5"/>
    <w:rsid w:val="00D52F88"/>
    <w:rsid w:val="00D530DC"/>
    <w:rsid w:val="00D534FB"/>
    <w:rsid w:val="00D5372D"/>
    <w:rsid w:val="00D542DB"/>
    <w:rsid w:val="00D54C64"/>
    <w:rsid w:val="00D54CBC"/>
    <w:rsid w:val="00D54E59"/>
    <w:rsid w:val="00D551F3"/>
    <w:rsid w:val="00D554BA"/>
    <w:rsid w:val="00D55809"/>
    <w:rsid w:val="00D55F9C"/>
    <w:rsid w:val="00D55FC6"/>
    <w:rsid w:val="00D562C0"/>
    <w:rsid w:val="00D56308"/>
    <w:rsid w:val="00D565D4"/>
    <w:rsid w:val="00D56C12"/>
    <w:rsid w:val="00D5760A"/>
    <w:rsid w:val="00D6010F"/>
    <w:rsid w:val="00D601EF"/>
    <w:rsid w:val="00D6037E"/>
    <w:rsid w:val="00D60399"/>
    <w:rsid w:val="00D60BD5"/>
    <w:rsid w:val="00D60C89"/>
    <w:rsid w:val="00D613CB"/>
    <w:rsid w:val="00D6176A"/>
    <w:rsid w:val="00D6179D"/>
    <w:rsid w:val="00D61865"/>
    <w:rsid w:val="00D61ADB"/>
    <w:rsid w:val="00D62522"/>
    <w:rsid w:val="00D62741"/>
    <w:rsid w:val="00D62981"/>
    <w:rsid w:val="00D62C23"/>
    <w:rsid w:val="00D62ECC"/>
    <w:rsid w:val="00D6305D"/>
    <w:rsid w:val="00D630A9"/>
    <w:rsid w:val="00D630BA"/>
    <w:rsid w:val="00D6398E"/>
    <w:rsid w:val="00D63B54"/>
    <w:rsid w:val="00D65753"/>
    <w:rsid w:val="00D662B8"/>
    <w:rsid w:val="00D66738"/>
    <w:rsid w:val="00D66914"/>
    <w:rsid w:val="00D66D53"/>
    <w:rsid w:val="00D66DDA"/>
    <w:rsid w:val="00D66E67"/>
    <w:rsid w:val="00D66F60"/>
    <w:rsid w:val="00D67029"/>
    <w:rsid w:val="00D674F9"/>
    <w:rsid w:val="00D6765A"/>
    <w:rsid w:val="00D677A5"/>
    <w:rsid w:val="00D67DCC"/>
    <w:rsid w:val="00D707DC"/>
    <w:rsid w:val="00D7100D"/>
    <w:rsid w:val="00D71151"/>
    <w:rsid w:val="00D713BC"/>
    <w:rsid w:val="00D714EB"/>
    <w:rsid w:val="00D715C9"/>
    <w:rsid w:val="00D7177C"/>
    <w:rsid w:val="00D71AAF"/>
    <w:rsid w:val="00D72624"/>
    <w:rsid w:val="00D72BAA"/>
    <w:rsid w:val="00D72EA8"/>
    <w:rsid w:val="00D73274"/>
    <w:rsid w:val="00D73A1C"/>
    <w:rsid w:val="00D73B7D"/>
    <w:rsid w:val="00D7449E"/>
    <w:rsid w:val="00D745DA"/>
    <w:rsid w:val="00D74813"/>
    <w:rsid w:val="00D74DA3"/>
    <w:rsid w:val="00D74E54"/>
    <w:rsid w:val="00D75066"/>
    <w:rsid w:val="00D75659"/>
    <w:rsid w:val="00D75C4E"/>
    <w:rsid w:val="00D75DEC"/>
    <w:rsid w:val="00D75F43"/>
    <w:rsid w:val="00D7619C"/>
    <w:rsid w:val="00D763AD"/>
    <w:rsid w:val="00D7663F"/>
    <w:rsid w:val="00D76CCB"/>
    <w:rsid w:val="00D76DB9"/>
    <w:rsid w:val="00D76DCC"/>
    <w:rsid w:val="00D77987"/>
    <w:rsid w:val="00D77A3E"/>
    <w:rsid w:val="00D77B23"/>
    <w:rsid w:val="00D77D55"/>
    <w:rsid w:val="00D77D9A"/>
    <w:rsid w:val="00D80083"/>
    <w:rsid w:val="00D8009A"/>
    <w:rsid w:val="00D81647"/>
    <w:rsid w:val="00D817F4"/>
    <w:rsid w:val="00D8183A"/>
    <w:rsid w:val="00D81A3E"/>
    <w:rsid w:val="00D81A8F"/>
    <w:rsid w:val="00D81D6D"/>
    <w:rsid w:val="00D825C4"/>
    <w:rsid w:val="00D82629"/>
    <w:rsid w:val="00D82D82"/>
    <w:rsid w:val="00D82ECC"/>
    <w:rsid w:val="00D831FC"/>
    <w:rsid w:val="00D83351"/>
    <w:rsid w:val="00D83A15"/>
    <w:rsid w:val="00D83C27"/>
    <w:rsid w:val="00D83D15"/>
    <w:rsid w:val="00D83EBA"/>
    <w:rsid w:val="00D84BDD"/>
    <w:rsid w:val="00D84F08"/>
    <w:rsid w:val="00D855A0"/>
    <w:rsid w:val="00D85857"/>
    <w:rsid w:val="00D85AF4"/>
    <w:rsid w:val="00D85B02"/>
    <w:rsid w:val="00D85B5A"/>
    <w:rsid w:val="00D85FD1"/>
    <w:rsid w:val="00D8645E"/>
    <w:rsid w:val="00D86985"/>
    <w:rsid w:val="00D873C1"/>
    <w:rsid w:val="00D901BF"/>
    <w:rsid w:val="00D9028D"/>
    <w:rsid w:val="00D905CB"/>
    <w:rsid w:val="00D90CC5"/>
    <w:rsid w:val="00D90E7C"/>
    <w:rsid w:val="00D9173B"/>
    <w:rsid w:val="00D91BE1"/>
    <w:rsid w:val="00D92100"/>
    <w:rsid w:val="00D9248C"/>
    <w:rsid w:val="00D92C8F"/>
    <w:rsid w:val="00D92F46"/>
    <w:rsid w:val="00D930A0"/>
    <w:rsid w:val="00D932D8"/>
    <w:rsid w:val="00D93E89"/>
    <w:rsid w:val="00D9428D"/>
    <w:rsid w:val="00D945C5"/>
    <w:rsid w:val="00D94AAB"/>
    <w:rsid w:val="00D94BEA"/>
    <w:rsid w:val="00D94D90"/>
    <w:rsid w:val="00D94E89"/>
    <w:rsid w:val="00D950D9"/>
    <w:rsid w:val="00D955F9"/>
    <w:rsid w:val="00D95606"/>
    <w:rsid w:val="00D959A2"/>
    <w:rsid w:val="00D964DE"/>
    <w:rsid w:val="00D9660E"/>
    <w:rsid w:val="00D96FD8"/>
    <w:rsid w:val="00D9700D"/>
    <w:rsid w:val="00D979D2"/>
    <w:rsid w:val="00DA05DE"/>
    <w:rsid w:val="00DA07A6"/>
    <w:rsid w:val="00DA0A24"/>
    <w:rsid w:val="00DA12D6"/>
    <w:rsid w:val="00DA1326"/>
    <w:rsid w:val="00DA1532"/>
    <w:rsid w:val="00DA1BAF"/>
    <w:rsid w:val="00DA1BC9"/>
    <w:rsid w:val="00DA1C8F"/>
    <w:rsid w:val="00DA261A"/>
    <w:rsid w:val="00DA2ECB"/>
    <w:rsid w:val="00DA30D3"/>
    <w:rsid w:val="00DA353D"/>
    <w:rsid w:val="00DA35D0"/>
    <w:rsid w:val="00DA35F4"/>
    <w:rsid w:val="00DA36BD"/>
    <w:rsid w:val="00DA3C4B"/>
    <w:rsid w:val="00DA434F"/>
    <w:rsid w:val="00DA43CA"/>
    <w:rsid w:val="00DA462A"/>
    <w:rsid w:val="00DA46A3"/>
    <w:rsid w:val="00DA4813"/>
    <w:rsid w:val="00DA4FBF"/>
    <w:rsid w:val="00DA51B0"/>
    <w:rsid w:val="00DA5356"/>
    <w:rsid w:val="00DA5661"/>
    <w:rsid w:val="00DA5A87"/>
    <w:rsid w:val="00DA5FEC"/>
    <w:rsid w:val="00DA6604"/>
    <w:rsid w:val="00DA6675"/>
    <w:rsid w:val="00DA6B7D"/>
    <w:rsid w:val="00DA7200"/>
    <w:rsid w:val="00DA773C"/>
    <w:rsid w:val="00DA784F"/>
    <w:rsid w:val="00DA795C"/>
    <w:rsid w:val="00DA7C9D"/>
    <w:rsid w:val="00DA7E64"/>
    <w:rsid w:val="00DB00C0"/>
    <w:rsid w:val="00DB01E2"/>
    <w:rsid w:val="00DB0687"/>
    <w:rsid w:val="00DB0781"/>
    <w:rsid w:val="00DB087F"/>
    <w:rsid w:val="00DB0A09"/>
    <w:rsid w:val="00DB0FDA"/>
    <w:rsid w:val="00DB1125"/>
    <w:rsid w:val="00DB11A2"/>
    <w:rsid w:val="00DB1273"/>
    <w:rsid w:val="00DB1717"/>
    <w:rsid w:val="00DB17F5"/>
    <w:rsid w:val="00DB1F2F"/>
    <w:rsid w:val="00DB277F"/>
    <w:rsid w:val="00DB2974"/>
    <w:rsid w:val="00DB29AB"/>
    <w:rsid w:val="00DB3277"/>
    <w:rsid w:val="00DB3A45"/>
    <w:rsid w:val="00DB3F50"/>
    <w:rsid w:val="00DB4138"/>
    <w:rsid w:val="00DB464A"/>
    <w:rsid w:val="00DB48D9"/>
    <w:rsid w:val="00DB4C64"/>
    <w:rsid w:val="00DB54A0"/>
    <w:rsid w:val="00DB571E"/>
    <w:rsid w:val="00DB5A18"/>
    <w:rsid w:val="00DB5C64"/>
    <w:rsid w:val="00DB5E33"/>
    <w:rsid w:val="00DB6B86"/>
    <w:rsid w:val="00DB789C"/>
    <w:rsid w:val="00DB7BEE"/>
    <w:rsid w:val="00DB7E33"/>
    <w:rsid w:val="00DB7EA1"/>
    <w:rsid w:val="00DC02A9"/>
    <w:rsid w:val="00DC0521"/>
    <w:rsid w:val="00DC06CC"/>
    <w:rsid w:val="00DC07EE"/>
    <w:rsid w:val="00DC0903"/>
    <w:rsid w:val="00DC0C45"/>
    <w:rsid w:val="00DC0E12"/>
    <w:rsid w:val="00DC0FEE"/>
    <w:rsid w:val="00DC17A3"/>
    <w:rsid w:val="00DC17C4"/>
    <w:rsid w:val="00DC1F54"/>
    <w:rsid w:val="00DC264C"/>
    <w:rsid w:val="00DC2650"/>
    <w:rsid w:val="00DC2839"/>
    <w:rsid w:val="00DC2B88"/>
    <w:rsid w:val="00DC3085"/>
    <w:rsid w:val="00DC3089"/>
    <w:rsid w:val="00DC3142"/>
    <w:rsid w:val="00DC44D7"/>
    <w:rsid w:val="00DC46AD"/>
    <w:rsid w:val="00DC4F80"/>
    <w:rsid w:val="00DC5615"/>
    <w:rsid w:val="00DC58DA"/>
    <w:rsid w:val="00DC5B14"/>
    <w:rsid w:val="00DC6029"/>
    <w:rsid w:val="00DC619A"/>
    <w:rsid w:val="00DC62B2"/>
    <w:rsid w:val="00DC6448"/>
    <w:rsid w:val="00DC66B1"/>
    <w:rsid w:val="00DC6717"/>
    <w:rsid w:val="00DC6C76"/>
    <w:rsid w:val="00DC6E98"/>
    <w:rsid w:val="00DC7352"/>
    <w:rsid w:val="00DC7395"/>
    <w:rsid w:val="00DC7824"/>
    <w:rsid w:val="00DC78C0"/>
    <w:rsid w:val="00DC7A65"/>
    <w:rsid w:val="00DC7F62"/>
    <w:rsid w:val="00DD0151"/>
    <w:rsid w:val="00DD0C16"/>
    <w:rsid w:val="00DD112A"/>
    <w:rsid w:val="00DD11F9"/>
    <w:rsid w:val="00DD1214"/>
    <w:rsid w:val="00DD1400"/>
    <w:rsid w:val="00DD1850"/>
    <w:rsid w:val="00DD1AF6"/>
    <w:rsid w:val="00DD1C3A"/>
    <w:rsid w:val="00DD1C7C"/>
    <w:rsid w:val="00DD1C87"/>
    <w:rsid w:val="00DD25CD"/>
    <w:rsid w:val="00DD26A0"/>
    <w:rsid w:val="00DD2A5C"/>
    <w:rsid w:val="00DD2E47"/>
    <w:rsid w:val="00DD31BE"/>
    <w:rsid w:val="00DD340C"/>
    <w:rsid w:val="00DD34DB"/>
    <w:rsid w:val="00DD360B"/>
    <w:rsid w:val="00DD3980"/>
    <w:rsid w:val="00DD3D89"/>
    <w:rsid w:val="00DD43C7"/>
    <w:rsid w:val="00DD455B"/>
    <w:rsid w:val="00DD4AAC"/>
    <w:rsid w:val="00DD4C09"/>
    <w:rsid w:val="00DD4CA8"/>
    <w:rsid w:val="00DD5EB3"/>
    <w:rsid w:val="00DD6052"/>
    <w:rsid w:val="00DD60E8"/>
    <w:rsid w:val="00DD61FB"/>
    <w:rsid w:val="00DD62EE"/>
    <w:rsid w:val="00DD639B"/>
    <w:rsid w:val="00DD63DF"/>
    <w:rsid w:val="00DD6576"/>
    <w:rsid w:val="00DD660E"/>
    <w:rsid w:val="00DD6ABD"/>
    <w:rsid w:val="00DD6C26"/>
    <w:rsid w:val="00DD6EB9"/>
    <w:rsid w:val="00DD708F"/>
    <w:rsid w:val="00DD7272"/>
    <w:rsid w:val="00DD7A6F"/>
    <w:rsid w:val="00DD7AA6"/>
    <w:rsid w:val="00DE098A"/>
    <w:rsid w:val="00DE1009"/>
    <w:rsid w:val="00DE1068"/>
    <w:rsid w:val="00DE11F5"/>
    <w:rsid w:val="00DE125D"/>
    <w:rsid w:val="00DE177A"/>
    <w:rsid w:val="00DE1955"/>
    <w:rsid w:val="00DE19C5"/>
    <w:rsid w:val="00DE1B68"/>
    <w:rsid w:val="00DE24A8"/>
    <w:rsid w:val="00DE2541"/>
    <w:rsid w:val="00DE26FE"/>
    <w:rsid w:val="00DE2797"/>
    <w:rsid w:val="00DE2904"/>
    <w:rsid w:val="00DE2B3A"/>
    <w:rsid w:val="00DE2B9E"/>
    <w:rsid w:val="00DE42D0"/>
    <w:rsid w:val="00DE4756"/>
    <w:rsid w:val="00DE5022"/>
    <w:rsid w:val="00DE5233"/>
    <w:rsid w:val="00DE5626"/>
    <w:rsid w:val="00DE56B4"/>
    <w:rsid w:val="00DE56DF"/>
    <w:rsid w:val="00DE56E4"/>
    <w:rsid w:val="00DE5985"/>
    <w:rsid w:val="00DE5C4D"/>
    <w:rsid w:val="00DE5FCC"/>
    <w:rsid w:val="00DE7368"/>
    <w:rsid w:val="00DE7819"/>
    <w:rsid w:val="00DE782A"/>
    <w:rsid w:val="00DE7D6F"/>
    <w:rsid w:val="00DF00C7"/>
    <w:rsid w:val="00DF0447"/>
    <w:rsid w:val="00DF11EB"/>
    <w:rsid w:val="00DF1D54"/>
    <w:rsid w:val="00DF2277"/>
    <w:rsid w:val="00DF2311"/>
    <w:rsid w:val="00DF2AAF"/>
    <w:rsid w:val="00DF2D37"/>
    <w:rsid w:val="00DF2E25"/>
    <w:rsid w:val="00DF2F42"/>
    <w:rsid w:val="00DF3CF3"/>
    <w:rsid w:val="00DF4028"/>
    <w:rsid w:val="00DF4439"/>
    <w:rsid w:val="00DF44A6"/>
    <w:rsid w:val="00DF514F"/>
    <w:rsid w:val="00DF532F"/>
    <w:rsid w:val="00DF534B"/>
    <w:rsid w:val="00DF6244"/>
    <w:rsid w:val="00DF66AF"/>
    <w:rsid w:val="00DF66F4"/>
    <w:rsid w:val="00DF686E"/>
    <w:rsid w:val="00DF704A"/>
    <w:rsid w:val="00DF70FF"/>
    <w:rsid w:val="00DF74B3"/>
    <w:rsid w:val="00DF7928"/>
    <w:rsid w:val="00DF7BBE"/>
    <w:rsid w:val="00DF7F5D"/>
    <w:rsid w:val="00E0015B"/>
    <w:rsid w:val="00E0062E"/>
    <w:rsid w:val="00E00B7E"/>
    <w:rsid w:val="00E00F24"/>
    <w:rsid w:val="00E010F2"/>
    <w:rsid w:val="00E01417"/>
    <w:rsid w:val="00E015EF"/>
    <w:rsid w:val="00E0179C"/>
    <w:rsid w:val="00E01912"/>
    <w:rsid w:val="00E01DAD"/>
    <w:rsid w:val="00E01DBE"/>
    <w:rsid w:val="00E01F47"/>
    <w:rsid w:val="00E0271C"/>
    <w:rsid w:val="00E03286"/>
    <w:rsid w:val="00E03450"/>
    <w:rsid w:val="00E03879"/>
    <w:rsid w:val="00E03F5B"/>
    <w:rsid w:val="00E04499"/>
    <w:rsid w:val="00E044B2"/>
    <w:rsid w:val="00E049C0"/>
    <w:rsid w:val="00E04A8E"/>
    <w:rsid w:val="00E04AF6"/>
    <w:rsid w:val="00E0529C"/>
    <w:rsid w:val="00E05876"/>
    <w:rsid w:val="00E05896"/>
    <w:rsid w:val="00E05A64"/>
    <w:rsid w:val="00E05DF5"/>
    <w:rsid w:val="00E05E87"/>
    <w:rsid w:val="00E05EAF"/>
    <w:rsid w:val="00E05F42"/>
    <w:rsid w:val="00E0683E"/>
    <w:rsid w:val="00E06EAF"/>
    <w:rsid w:val="00E070D7"/>
    <w:rsid w:val="00E07320"/>
    <w:rsid w:val="00E07616"/>
    <w:rsid w:val="00E07F65"/>
    <w:rsid w:val="00E100FA"/>
    <w:rsid w:val="00E108EF"/>
    <w:rsid w:val="00E10B40"/>
    <w:rsid w:val="00E10EC1"/>
    <w:rsid w:val="00E10F34"/>
    <w:rsid w:val="00E111B0"/>
    <w:rsid w:val="00E114CE"/>
    <w:rsid w:val="00E119FF"/>
    <w:rsid w:val="00E11A31"/>
    <w:rsid w:val="00E11EBD"/>
    <w:rsid w:val="00E11FB1"/>
    <w:rsid w:val="00E12446"/>
    <w:rsid w:val="00E12EEA"/>
    <w:rsid w:val="00E13F25"/>
    <w:rsid w:val="00E14266"/>
    <w:rsid w:val="00E150ED"/>
    <w:rsid w:val="00E1557F"/>
    <w:rsid w:val="00E1570C"/>
    <w:rsid w:val="00E15763"/>
    <w:rsid w:val="00E15AD6"/>
    <w:rsid w:val="00E15BEA"/>
    <w:rsid w:val="00E16162"/>
    <w:rsid w:val="00E16274"/>
    <w:rsid w:val="00E16E9C"/>
    <w:rsid w:val="00E175CE"/>
    <w:rsid w:val="00E17F2F"/>
    <w:rsid w:val="00E2059C"/>
    <w:rsid w:val="00E2117F"/>
    <w:rsid w:val="00E21763"/>
    <w:rsid w:val="00E2187C"/>
    <w:rsid w:val="00E21ABF"/>
    <w:rsid w:val="00E22D80"/>
    <w:rsid w:val="00E22DB4"/>
    <w:rsid w:val="00E22EAA"/>
    <w:rsid w:val="00E232A1"/>
    <w:rsid w:val="00E23AF4"/>
    <w:rsid w:val="00E23BA0"/>
    <w:rsid w:val="00E23E82"/>
    <w:rsid w:val="00E248D1"/>
    <w:rsid w:val="00E24B0B"/>
    <w:rsid w:val="00E24C94"/>
    <w:rsid w:val="00E24CAF"/>
    <w:rsid w:val="00E24DF3"/>
    <w:rsid w:val="00E24E96"/>
    <w:rsid w:val="00E24ED0"/>
    <w:rsid w:val="00E24F8C"/>
    <w:rsid w:val="00E25421"/>
    <w:rsid w:val="00E2548B"/>
    <w:rsid w:val="00E257D1"/>
    <w:rsid w:val="00E25B4A"/>
    <w:rsid w:val="00E25BB5"/>
    <w:rsid w:val="00E25D43"/>
    <w:rsid w:val="00E260D7"/>
    <w:rsid w:val="00E262CB"/>
    <w:rsid w:val="00E263DB"/>
    <w:rsid w:val="00E26DC9"/>
    <w:rsid w:val="00E279B7"/>
    <w:rsid w:val="00E27ED5"/>
    <w:rsid w:val="00E303BB"/>
    <w:rsid w:val="00E30427"/>
    <w:rsid w:val="00E305BD"/>
    <w:rsid w:val="00E30714"/>
    <w:rsid w:val="00E3084E"/>
    <w:rsid w:val="00E30A64"/>
    <w:rsid w:val="00E30DF6"/>
    <w:rsid w:val="00E30EA2"/>
    <w:rsid w:val="00E311D7"/>
    <w:rsid w:val="00E31251"/>
    <w:rsid w:val="00E316E3"/>
    <w:rsid w:val="00E317D0"/>
    <w:rsid w:val="00E31819"/>
    <w:rsid w:val="00E31887"/>
    <w:rsid w:val="00E31AFF"/>
    <w:rsid w:val="00E31B30"/>
    <w:rsid w:val="00E31C6B"/>
    <w:rsid w:val="00E31C70"/>
    <w:rsid w:val="00E31DBE"/>
    <w:rsid w:val="00E31E33"/>
    <w:rsid w:val="00E31F5A"/>
    <w:rsid w:val="00E3216F"/>
    <w:rsid w:val="00E32606"/>
    <w:rsid w:val="00E329F0"/>
    <w:rsid w:val="00E331CD"/>
    <w:rsid w:val="00E3365C"/>
    <w:rsid w:val="00E33B4D"/>
    <w:rsid w:val="00E33C0A"/>
    <w:rsid w:val="00E35358"/>
    <w:rsid w:val="00E353A6"/>
    <w:rsid w:val="00E35777"/>
    <w:rsid w:val="00E3584F"/>
    <w:rsid w:val="00E35858"/>
    <w:rsid w:val="00E3594D"/>
    <w:rsid w:val="00E35AF4"/>
    <w:rsid w:val="00E35B2C"/>
    <w:rsid w:val="00E36583"/>
    <w:rsid w:val="00E369FB"/>
    <w:rsid w:val="00E36BFD"/>
    <w:rsid w:val="00E36C8A"/>
    <w:rsid w:val="00E36F2F"/>
    <w:rsid w:val="00E371C5"/>
    <w:rsid w:val="00E37805"/>
    <w:rsid w:val="00E37C44"/>
    <w:rsid w:val="00E37CBB"/>
    <w:rsid w:val="00E40339"/>
    <w:rsid w:val="00E40463"/>
    <w:rsid w:val="00E40D4C"/>
    <w:rsid w:val="00E40F91"/>
    <w:rsid w:val="00E412A1"/>
    <w:rsid w:val="00E414DE"/>
    <w:rsid w:val="00E4175E"/>
    <w:rsid w:val="00E417D3"/>
    <w:rsid w:val="00E41B38"/>
    <w:rsid w:val="00E41BA8"/>
    <w:rsid w:val="00E41E56"/>
    <w:rsid w:val="00E41F5F"/>
    <w:rsid w:val="00E42063"/>
    <w:rsid w:val="00E42287"/>
    <w:rsid w:val="00E423E1"/>
    <w:rsid w:val="00E42592"/>
    <w:rsid w:val="00E42601"/>
    <w:rsid w:val="00E42AFA"/>
    <w:rsid w:val="00E42B84"/>
    <w:rsid w:val="00E42BD9"/>
    <w:rsid w:val="00E42D44"/>
    <w:rsid w:val="00E42DB6"/>
    <w:rsid w:val="00E431A6"/>
    <w:rsid w:val="00E431C4"/>
    <w:rsid w:val="00E43810"/>
    <w:rsid w:val="00E43898"/>
    <w:rsid w:val="00E43975"/>
    <w:rsid w:val="00E43A63"/>
    <w:rsid w:val="00E44357"/>
    <w:rsid w:val="00E4446F"/>
    <w:rsid w:val="00E44F06"/>
    <w:rsid w:val="00E450D1"/>
    <w:rsid w:val="00E4535B"/>
    <w:rsid w:val="00E4571B"/>
    <w:rsid w:val="00E45AA5"/>
    <w:rsid w:val="00E45F7D"/>
    <w:rsid w:val="00E46841"/>
    <w:rsid w:val="00E46DF1"/>
    <w:rsid w:val="00E46FE8"/>
    <w:rsid w:val="00E4712C"/>
    <w:rsid w:val="00E474FD"/>
    <w:rsid w:val="00E50091"/>
    <w:rsid w:val="00E50472"/>
    <w:rsid w:val="00E50669"/>
    <w:rsid w:val="00E50674"/>
    <w:rsid w:val="00E509DB"/>
    <w:rsid w:val="00E509F6"/>
    <w:rsid w:val="00E50A42"/>
    <w:rsid w:val="00E50B13"/>
    <w:rsid w:val="00E50BF1"/>
    <w:rsid w:val="00E50C2F"/>
    <w:rsid w:val="00E51A69"/>
    <w:rsid w:val="00E52155"/>
    <w:rsid w:val="00E521CB"/>
    <w:rsid w:val="00E52265"/>
    <w:rsid w:val="00E52FBF"/>
    <w:rsid w:val="00E530A5"/>
    <w:rsid w:val="00E53404"/>
    <w:rsid w:val="00E5349E"/>
    <w:rsid w:val="00E5368F"/>
    <w:rsid w:val="00E537AB"/>
    <w:rsid w:val="00E53F0B"/>
    <w:rsid w:val="00E54361"/>
    <w:rsid w:val="00E5450E"/>
    <w:rsid w:val="00E54539"/>
    <w:rsid w:val="00E54544"/>
    <w:rsid w:val="00E5458E"/>
    <w:rsid w:val="00E54D58"/>
    <w:rsid w:val="00E55129"/>
    <w:rsid w:val="00E55897"/>
    <w:rsid w:val="00E55C5A"/>
    <w:rsid w:val="00E56287"/>
    <w:rsid w:val="00E562A6"/>
    <w:rsid w:val="00E565DA"/>
    <w:rsid w:val="00E565EB"/>
    <w:rsid w:val="00E56843"/>
    <w:rsid w:val="00E57354"/>
    <w:rsid w:val="00E57939"/>
    <w:rsid w:val="00E57B3D"/>
    <w:rsid w:val="00E57F0E"/>
    <w:rsid w:val="00E60363"/>
    <w:rsid w:val="00E60626"/>
    <w:rsid w:val="00E60B7F"/>
    <w:rsid w:val="00E6186A"/>
    <w:rsid w:val="00E61BEF"/>
    <w:rsid w:val="00E61C0B"/>
    <w:rsid w:val="00E61CCD"/>
    <w:rsid w:val="00E61D85"/>
    <w:rsid w:val="00E61DC2"/>
    <w:rsid w:val="00E623D4"/>
    <w:rsid w:val="00E62E16"/>
    <w:rsid w:val="00E62FB0"/>
    <w:rsid w:val="00E63046"/>
    <w:rsid w:val="00E63687"/>
    <w:rsid w:val="00E637BB"/>
    <w:rsid w:val="00E63A26"/>
    <w:rsid w:val="00E63A77"/>
    <w:rsid w:val="00E63B92"/>
    <w:rsid w:val="00E63B9A"/>
    <w:rsid w:val="00E63E48"/>
    <w:rsid w:val="00E64072"/>
    <w:rsid w:val="00E64A1A"/>
    <w:rsid w:val="00E65103"/>
    <w:rsid w:val="00E65268"/>
    <w:rsid w:val="00E65344"/>
    <w:rsid w:val="00E6548A"/>
    <w:rsid w:val="00E65780"/>
    <w:rsid w:val="00E65F49"/>
    <w:rsid w:val="00E661E6"/>
    <w:rsid w:val="00E664DB"/>
    <w:rsid w:val="00E66680"/>
    <w:rsid w:val="00E667EC"/>
    <w:rsid w:val="00E66FEE"/>
    <w:rsid w:val="00E67170"/>
    <w:rsid w:val="00E67596"/>
    <w:rsid w:val="00E677C7"/>
    <w:rsid w:val="00E67C94"/>
    <w:rsid w:val="00E67FD7"/>
    <w:rsid w:val="00E7076B"/>
    <w:rsid w:val="00E70C48"/>
    <w:rsid w:val="00E70E5D"/>
    <w:rsid w:val="00E72060"/>
    <w:rsid w:val="00E72061"/>
    <w:rsid w:val="00E723A7"/>
    <w:rsid w:val="00E7266D"/>
    <w:rsid w:val="00E731E6"/>
    <w:rsid w:val="00E73266"/>
    <w:rsid w:val="00E73516"/>
    <w:rsid w:val="00E73550"/>
    <w:rsid w:val="00E73F11"/>
    <w:rsid w:val="00E73F21"/>
    <w:rsid w:val="00E74116"/>
    <w:rsid w:val="00E742CE"/>
    <w:rsid w:val="00E7442C"/>
    <w:rsid w:val="00E74A99"/>
    <w:rsid w:val="00E74E62"/>
    <w:rsid w:val="00E75F24"/>
    <w:rsid w:val="00E768A4"/>
    <w:rsid w:val="00E768AE"/>
    <w:rsid w:val="00E769E5"/>
    <w:rsid w:val="00E76D0C"/>
    <w:rsid w:val="00E76E00"/>
    <w:rsid w:val="00E77394"/>
    <w:rsid w:val="00E777DA"/>
    <w:rsid w:val="00E77870"/>
    <w:rsid w:val="00E77BBF"/>
    <w:rsid w:val="00E77EA8"/>
    <w:rsid w:val="00E8056C"/>
    <w:rsid w:val="00E807E0"/>
    <w:rsid w:val="00E80BDF"/>
    <w:rsid w:val="00E81206"/>
    <w:rsid w:val="00E81687"/>
    <w:rsid w:val="00E8197A"/>
    <w:rsid w:val="00E81C17"/>
    <w:rsid w:val="00E81CE3"/>
    <w:rsid w:val="00E82084"/>
    <w:rsid w:val="00E8208E"/>
    <w:rsid w:val="00E83103"/>
    <w:rsid w:val="00E83550"/>
    <w:rsid w:val="00E84555"/>
    <w:rsid w:val="00E846CF"/>
    <w:rsid w:val="00E8488C"/>
    <w:rsid w:val="00E84AE5"/>
    <w:rsid w:val="00E84CD9"/>
    <w:rsid w:val="00E857ED"/>
    <w:rsid w:val="00E85AAD"/>
    <w:rsid w:val="00E86136"/>
    <w:rsid w:val="00E8654C"/>
    <w:rsid w:val="00E8709D"/>
    <w:rsid w:val="00E87BF6"/>
    <w:rsid w:val="00E87CE2"/>
    <w:rsid w:val="00E90802"/>
    <w:rsid w:val="00E914A6"/>
    <w:rsid w:val="00E921A0"/>
    <w:rsid w:val="00E922E4"/>
    <w:rsid w:val="00E923A3"/>
    <w:rsid w:val="00E92490"/>
    <w:rsid w:val="00E927AE"/>
    <w:rsid w:val="00E92B64"/>
    <w:rsid w:val="00E92D60"/>
    <w:rsid w:val="00E92F8E"/>
    <w:rsid w:val="00E92FE0"/>
    <w:rsid w:val="00E93050"/>
    <w:rsid w:val="00E93403"/>
    <w:rsid w:val="00E93510"/>
    <w:rsid w:val="00E941DC"/>
    <w:rsid w:val="00E9443A"/>
    <w:rsid w:val="00E944AE"/>
    <w:rsid w:val="00E94606"/>
    <w:rsid w:val="00E94AE7"/>
    <w:rsid w:val="00E95373"/>
    <w:rsid w:val="00E96E28"/>
    <w:rsid w:val="00E9705E"/>
    <w:rsid w:val="00E97871"/>
    <w:rsid w:val="00E978B5"/>
    <w:rsid w:val="00E97D4D"/>
    <w:rsid w:val="00EA054A"/>
    <w:rsid w:val="00EA0AE0"/>
    <w:rsid w:val="00EA0AED"/>
    <w:rsid w:val="00EA0D57"/>
    <w:rsid w:val="00EA0FEA"/>
    <w:rsid w:val="00EA124F"/>
    <w:rsid w:val="00EA1443"/>
    <w:rsid w:val="00EA15F1"/>
    <w:rsid w:val="00EA18C5"/>
    <w:rsid w:val="00EA18E7"/>
    <w:rsid w:val="00EA18F1"/>
    <w:rsid w:val="00EA1951"/>
    <w:rsid w:val="00EA19A5"/>
    <w:rsid w:val="00EA1BAF"/>
    <w:rsid w:val="00EA1ECE"/>
    <w:rsid w:val="00EA28A4"/>
    <w:rsid w:val="00EA29C8"/>
    <w:rsid w:val="00EA2A13"/>
    <w:rsid w:val="00EA2C59"/>
    <w:rsid w:val="00EA3258"/>
    <w:rsid w:val="00EA3722"/>
    <w:rsid w:val="00EA3C9B"/>
    <w:rsid w:val="00EA3EDD"/>
    <w:rsid w:val="00EA3FF1"/>
    <w:rsid w:val="00EA439B"/>
    <w:rsid w:val="00EA5984"/>
    <w:rsid w:val="00EA5CE4"/>
    <w:rsid w:val="00EA6297"/>
    <w:rsid w:val="00EA644F"/>
    <w:rsid w:val="00EA6B0A"/>
    <w:rsid w:val="00EA6FFE"/>
    <w:rsid w:val="00EA76FE"/>
    <w:rsid w:val="00EA7952"/>
    <w:rsid w:val="00EA7C4B"/>
    <w:rsid w:val="00EB0458"/>
    <w:rsid w:val="00EB07C6"/>
    <w:rsid w:val="00EB1C7B"/>
    <w:rsid w:val="00EB1CDA"/>
    <w:rsid w:val="00EB1DD1"/>
    <w:rsid w:val="00EB2076"/>
    <w:rsid w:val="00EB20F2"/>
    <w:rsid w:val="00EB23E7"/>
    <w:rsid w:val="00EB252E"/>
    <w:rsid w:val="00EB28BE"/>
    <w:rsid w:val="00EB2DA8"/>
    <w:rsid w:val="00EB32DB"/>
    <w:rsid w:val="00EB342B"/>
    <w:rsid w:val="00EB3689"/>
    <w:rsid w:val="00EB3A98"/>
    <w:rsid w:val="00EB3BD9"/>
    <w:rsid w:val="00EB3DB6"/>
    <w:rsid w:val="00EB3E14"/>
    <w:rsid w:val="00EB47B8"/>
    <w:rsid w:val="00EB4B2A"/>
    <w:rsid w:val="00EB500E"/>
    <w:rsid w:val="00EB53ED"/>
    <w:rsid w:val="00EB5463"/>
    <w:rsid w:val="00EB5499"/>
    <w:rsid w:val="00EB5526"/>
    <w:rsid w:val="00EB5570"/>
    <w:rsid w:val="00EB56C0"/>
    <w:rsid w:val="00EB638C"/>
    <w:rsid w:val="00EB6666"/>
    <w:rsid w:val="00EB6DDF"/>
    <w:rsid w:val="00EB71CB"/>
    <w:rsid w:val="00EB737E"/>
    <w:rsid w:val="00EB7493"/>
    <w:rsid w:val="00EB7D01"/>
    <w:rsid w:val="00EB7EAE"/>
    <w:rsid w:val="00EC0644"/>
    <w:rsid w:val="00EC07C0"/>
    <w:rsid w:val="00EC08F4"/>
    <w:rsid w:val="00EC0BEA"/>
    <w:rsid w:val="00EC0E5B"/>
    <w:rsid w:val="00EC1085"/>
    <w:rsid w:val="00EC2012"/>
    <w:rsid w:val="00EC21BD"/>
    <w:rsid w:val="00EC2410"/>
    <w:rsid w:val="00EC2947"/>
    <w:rsid w:val="00EC2A4F"/>
    <w:rsid w:val="00EC2AAD"/>
    <w:rsid w:val="00EC327E"/>
    <w:rsid w:val="00EC3579"/>
    <w:rsid w:val="00EC4B85"/>
    <w:rsid w:val="00EC53B0"/>
    <w:rsid w:val="00EC544F"/>
    <w:rsid w:val="00EC56F8"/>
    <w:rsid w:val="00EC600E"/>
    <w:rsid w:val="00EC6D69"/>
    <w:rsid w:val="00EC7878"/>
    <w:rsid w:val="00EC788B"/>
    <w:rsid w:val="00EC7ADC"/>
    <w:rsid w:val="00EC7C0B"/>
    <w:rsid w:val="00ED048C"/>
    <w:rsid w:val="00ED05FE"/>
    <w:rsid w:val="00ED106C"/>
    <w:rsid w:val="00ED1B60"/>
    <w:rsid w:val="00ED1D82"/>
    <w:rsid w:val="00ED27D3"/>
    <w:rsid w:val="00ED28F1"/>
    <w:rsid w:val="00ED2995"/>
    <w:rsid w:val="00ED3433"/>
    <w:rsid w:val="00ED3637"/>
    <w:rsid w:val="00ED36E0"/>
    <w:rsid w:val="00ED398F"/>
    <w:rsid w:val="00ED39C7"/>
    <w:rsid w:val="00ED445F"/>
    <w:rsid w:val="00ED468F"/>
    <w:rsid w:val="00ED567C"/>
    <w:rsid w:val="00ED56E0"/>
    <w:rsid w:val="00ED57F4"/>
    <w:rsid w:val="00ED5809"/>
    <w:rsid w:val="00ED60F1"/>
    <w:rsid w:val="00ED6E03"/>
    <w:rsid w:val="00ED722D"/>
    <w:rsid w:val="00ED78A1"/>
    <w:rsid w:val="00EE021E"/>
    <w:rsid w:val="00EE04AF"/>
    <w:rsid w:val="00EE0A4E"/>
    <w:rsid w:val="00EE0D7D"/>
    <w:rsid w:val="00EE194A"/>
    <w:rsid w:val="00EE1BE0"/>
    <w:rsid w:val="00EE1E16"/>
    <w:rsid w:val="00EE24D6"/>
    <w:rsid w:val="00EE27D8"/>
    <w:rsid w:val="00EE2CD1"/>
    <w:rsid w:val="00EE2DBC"/>
    <w:rsid w:val="00EE355C"/>
    <w:rsid w:val="00EE3A9D"/>
    <w:rsid w:val="00EE3D69"/>
    <w:rsid w:val="00EE4ACF"/>
    <w:rsid w:val="00EE4C38"/>
    <w:rsid w:val="00EE5369"/>
    <w:rsid w:val="00EE5E18"/>
    <w:rsid w:val="00EE5F53"/>
    <w:rsid w:val="00EE71D9"/>
    <w:rsid w:val="00EE79EF"/>
    <w:rsid w:val="00EE7BE3"/>
    <w:rsid w:val="00EE7FDB"/>
    <w:rsid w:val="00EF0A90"/>
    <w:rsid w:val="00EF123B"/>
    <w:rsid w:val="00EF21AD"/>
    <w:rsid w:val="00EF21C0"/>
    <w:rsid w:val="00EF242E"/>
    <w:rsid w:val="00EF29C9"/>
    <w:rsid w:val="00EF3077"/>
    <w:rsid w:val="00EF3BA5"/>
    <w:rsid w:val="00EF3CC3"/>
    <w:rsid w:val="00EF59B2"/>
    <w:rsid w:val="00EF5B3E"/>
    <w:rsid w:val="00EF686B"/>
    <w:rsid w:val="00EF6BD0"/>
    <w:rsid w:val="00EF6CD9"/>
    <w:rsid w:val="00EF703F"/>
    <w:rsid w:val="00EF7082"/>
    <w:rsid w:val="00EF7707"/>
    <w:rsid w:val="00EF7CA3"/>
    <w:rsid w:val="00F00076"/>
    <w:rsid w:val="00F00184"/>
    <w:rsid w:val="00F00D23"/>
    <w:rsid w:val="00F01040"/>
    <w:rsid w:val="00F01401"/>
    <w:rsid w:val="00F01463"/>
    <w:rsid w:val="00F01CF7"/>
    <w:rsid w:val="00F01FF4"/>
    <w:rsid w:val="00F02106"/>
    <w:rsid w:val="00F02216"/>
    <w:rsid w:val="00F025E4"/>
    <w:rsid w:val="00F0263E"/>
    <w:rsid w:val="00F028B9"/>
    <w:rsid w:val="00F031BB"/>
    <w:rsid w:val="00F03898"/>
    <w:rsid w:val="00F04063"/>
    <w:rsid w:val="00F0444B"/>
    <w:rsid w:val="00F04DBA"/>
    <w:rsid w:val="00F04E9A"/>
    <w:rsid w:val="00F05001"/>
    <w:rsid w:val="00F050DF"/>
    <w:rsid w:val="00F056B0"/>
    <w:rsid w:val="00F05A0E"/>
    <w:rsid w:val="00F05BAA"/>
    <w:rsid w:val="00F05DE5"/>
    <w:rsid w:val="00F05FBC"/>
    <w:rsid w:val="00F05FD1"/>
    <w:rsid w:val="00F06051"/>
    <w:rsid w:val="00F06663"/>
    <w:rsid w:val="00F066CB"/>
    <w:rsid w:val="00F06A9A"/>
    <w:rsid w:val="00F06AD0"/>
    <w:rsid w:val="00F06E7A"/>
    <w:rsid w:val="00F075CD"/>
    <w:rsid w:val="00F07C17"/>
    <w:rsid w:val="00F10530"/>
    <w:rsid w:val="00F10B4F"/>
    <w:rsid w:val="00F1122F"/>
    <w:rsid w:val="00F1133B"/>
    <w:rsid w:val="00F11A42"/>
    <w:rsid w:val="00F11A96"/>
    <w:rsid w:val="00F11ED8"/>
    <w:rsid w:val="00F1246F"/>
    <w:rsid w:val="00F12A20"/>
    <w:rsid w:val="00F12E5D"/>
    <w:rsid w:val="00F1393A"/>
    <w:rsid w:val="00F1407A"/>
    <w:rsid w:val="00F142AF"/>
    <w:rsid w:val="00F14326"/>
    <w:rsid w:val="00F14327"/>
    <w:rsid w:val="00F147DD"/>
    <w:rsid w:val="00F1505B"/>
    <w:rsid w:val="00F1511E"/>
    <w:rsid w:val="00F15A12"/>
    <w:rsid w:val="00F15FCE"/>
    <w:rsid w:val="00F16A80"/>
    <w:rsid w:val="00F170F8"/>
    <w:rsid w:val="00F17422"/>
    <w:rsid w:val="00F1758D"/>
    <w:rsid w:val="00F175D8"/>
    <w:rsid w:val="00F176B8"/>
    <w:rsid w:val="00F17B81"/>
    <w:rsid w:val="00F17C34"/>
    <w:rsid w:val="00F205F4"/>
    <w:rsid w:val="00F20CA1"/>
    <w:rsid w:val="00F21590"/>
    <w:rsid w:val="00F215CC"/>
    <w:rsid w:val="00F22118"/>
    <w:rsid w:val="00F224FC"/>
    <w:rsid w:val="00F22648"/>
    <w:rsid w:val="00F22A05"/>
    <w:rsid w:val="00F22FB0"/>
    <w:rsid w:val="00F2316F"/>
    <w:rsid w:val="00F23DBB"/>
    <w:rsid w:val="00F2426E"/>
    <w:rsid w:val="00F24379"/>
    <w:rsid w:val="00F24E48"/>
    <w:rsid w:val="00F25798"/>
    <w:rsid w:val="00F26223"/>
    <w:rsid w:val="00F26BCB"/>
    <w:rsid w:val="00F26E5F"/>
    <w:rsid w:val="00F2703E"/>
    <w:rsid w:val="00F27177"/>
    <w:rsid w:val="00F2751C"/>
    <w:rsid w:val="00F2761F"/>
    <w:rsid w:val="00F278F5"/>
    <w:rsid w:val="00F27965"/>
    <w:rsid w:val="00F27B0C"/>
    <w:rsid w:val="00F27B8D"/>
    <w:rsid w:val="00F27E3D"/>
    <w:rsid w:val="00F27F93"/>
    <w:rsid w:val="00F3007A"/>
    <w:rsid w:val="00F30488"/>
    <w:rsid w:val="00F30A1E"/>
    <w:rsid w:val="00F30C7C"/>
    <w:rsid w:val="00F30CB9"/>
    <w:rsid w:val="00F3119B"/>
    <w:rsid w:val="00F315AC"/>
    <w:rsid w:val="00F3227E"/>
    <w:rsid w:val="00F3245F"/>
    <w:rsid w:val="00F324B1"/>
    <w:rsid w:val="00F32637"/>
    <w:rsid w:val="00F326DB"/>
    <w:rsid w:val="00F3287D"/>
    <w:rsid w:val="00F329F1"/>
    <w:rsid w:val="00F32DBC"/>
    <w:rsid w:val="00F3341E"/>
    <w:rsid w:val="00F335C2"/>
    <w:rsid w:val="00F33A1B"/>
    <w:rsid w:val="00F34177"/>
    <w:rsid w:val="00F344A9"/>
    <w:rsid w:val="00F34547"/>
    <w:rsid w:val="00F348CF"/>
    <w:rsid w:val="00F348DB"/>
    <w:rsid w:val="00F34AAA"/>
    <w:rsid w:val="00F354D6"/>
    <w:rsid w:val="00F360FD"/>
    <w:rsid w:val="00F36672"/>
    <w:rsid w:val="00F375BC"/>
    <w:rsid w:val="00F3788C"/>
    <w:rsid w:val="00F37DE7"/>
    <w:rsid w:val="00F401AB"/>
    <w:rsid w:val="00F4105E"/>
    <w:rsid w:val="00F4142E"/>
    <w:rsid w:val="00F415A1"/>
    <w:rsid w:val="00F418E9"/>
    <w:rsid w:val="00F41A4D"/>
    <w:rsid w:val="00F41B97"/>
    <w:rsid w:val="00F42332"/>
    <w:rsid w:val="00F42B8E"/>
    <w:rsid w:val="00F42BF7"/>
    <w:rsid w:val="00F42FAB"/>
    <w:rsid w:val="00F42FCB"/>
    <w:rsid w:val="00F43020"/>
    <w:rsid w:val="00F4332D"/>
    <w:rsid w:val="00F436F7"/>
    <w:rsid w:val="00F44381"/>
    <w:rsid w:val="00F44D1A"/>
    <w:rsid w:val="00F4550B"/>
    <w:rsid w:val="00F45AF0"/>
    <w:rsid w:val="00F45EA7"/>
    <w:rsid w:val="00F45ED3"/>
    <w:rsid w:val="00F45FAC"/>
    <w:rsid w:val="00F461F9"/>
    <w:rsid w:val="00F46205"/>
    <w:rsid w:val="00F46A55"/>
    <w:rsid w:val="00F47327"/>
    <w:rsid w:val="00F47A61"/>
    <w:rsid w:val="00F50110"/>
    <w:rsid w:val="00F504FF"/>
    <w:rsid w:val="00F509E8"/>
    <w:rsid w:val="00F51190"/>
    <w:rsid w:val="00F518E8"/>
    <w:rsid w:val="00F51EF8"/>
    <w:rsid w:val="00F521EE"/>
    <w:rsid w:val="00F5229C"/>
    <w:rsid w:val="00F52454"/>
    <w:rsid w:val="00F52C60"/>
    <w:rsid w:val="00F5327B"/>
    <w:rsid w:val="00F533CF"/>
    <w:rsid w:val="00F53446"/>
    <w:rsid w:val="00F5371F"/>
    <w:rsid w:val="00F53AB3"/>
    <w:rsid w:val="00F53D08"/>
    <w:rsid w:val="00F54115"/>
    <w:rsid w:val="00F541C1"/>
    <w:rsid w:val="00F543CE"/>
    <w:rsid w:val="00F54403"/>
    <w:rsid w:val="00F54775"/>
    <w:rsid w:val="00F54849"/>
    <w:rsid w:val="00F54919"/>
    <w:rsid w:val="00F549EC"/>
    <w:rsid w:val="00F54A57"/>
    <w:rsid w:val="00F54BCC"/>
    <w:rsid w:val="00F54D50"/>
    <w:rsid w:val="00F54E63"/>
    <w:rsid w:val="00F558BB"/>
    <w:rsid w:val="00F55B0B"/>
    <w:rsid w:val="00F5618C"/>
    <w:rsid w:val="00F56D08"/>
    <w:rsid w:val="00F57A03"/>
    <w:rsid w:val="00F57B4A"/>
    <w:rsid w:val="00F60645"/>
    <w:rsid w:val="00F61183"/>
    <w:rsid w:val="00F61234"/>
    <w:rsid w:val="00F61240"/>
    <w:rsid w:val="00F617ED"/>
    <w:rsid w:val="00F61956"/>
    <w:rsid w:val="00F61C10"/>
    <w:rsid w:val="00F61CAF"/>
    <w:rsid w:val="00F621AB"/>
    <w:rsid w:val="00F6247F"/>
    <w:rsid w:val="00F627C3"/>
    <w:rsid w:val="00F62B85"/>
    <w:rsid w:val="00F62F52"/>
    <w:rsid w:val="00F630F9"/>
    <w:rsid w:val="00F637CA"/>
    <w:rsid w:val="00F63879"/>
    <w:rsid w:val="00F63B10"/>
    <w:rsid w:val="00F63B5C"/>
    <w:rsid w:val="00F63D2D"/>
    <w:rsid w:val="00F63D57"/>
    <w:rsid w:val="00F64AEA"/>
    <w:rsid w:val="00F64BD6"/>
    <w:rsid w:val="00F64E11"/>
    <w:rsid w:val="00F65180"/>
    <w:rsid w:val="00F6540C"/>
    <w:rsid w:val="00F65D2A"/>
    <w:rsid w:val="00F65F7B"/>
    <w:rsid w:val="00F661FD"/>
    <w:rsid w:val="00F66224"/>
    <w:rsid w:val="00F665FA"/>
    <w:rsid w:val="00F667B4"/>
    <w:rsid w:val="00F66ED7"/>
    <w:rsid w:val="00F66F66"/>
    <w:rsid w:val="00F672E0"/>
    <w:rsid w:val="00F6743A"/>
    <w:rsid w:val="00F67A6A"/>
    <w:rsid w:val="00F67F39"/>
    <w:rsid w:val="00F7016E"/>
    <w:rsid w:val="00F701ED"/>
    <w:rsid w:val="00F7049B"/>
    <w:rsid w:val="00F705AC"/>
    <w:rsid w:val="00F70AC9"/>
    <w:rsid w:val="00F713EA"/>
    <w:rsid w:val="00F716E9"/>
    <w:rsid w:val="00F71726"/>
    <w:rsid w:val="00F72161"/>
    <w:rsid w:val="00F735E4"/>
    <w:rsid w:val="00F73685"/>
    <w:rsid w:val="00F737C5"/>
    <w:rsid w:val="00F73974"/>
    <w:rsid w:val="00F73BE3"/>
    <w:rsid w:val="00F7400F"/>
    <w:rsid w:val="00F740C2"/>
    <w:rsid w:val="00F745D6"/>
    <w:rsid w:val="00F74625"/>
    <w:rsid w:val="00F74903"/>
    <w:rsid w:val="00F74A85"/>
    <w:rsid w:val="00F74F6C"/>
    <w:rsid w:val="00F74F71"/>
    <w:rsid w:val="00F7532E"/>
    <w:rsid w:val="00F7558F"/>
    <w:rsid w:val="00F75822"/>
    <w:rsid w:val="00F75C74"/>
    <w:rsid w:val="00F75D45"/>
    <w:rsid w:val="00F75DC4"/>
    <w:rsid w:val="00F76060"/>
    <w:rsid w:val="00F7636E"/>
    <w:rsid w:val="00F765E8"/>
    <w:rsid w:val="00F768B5"/>
    <w:rsid w:val="00F768F7"/>
    <w:rsid w:val="00F76DFD"/>
    <w:rsid w:val="00F77F5E"/>
    <w:rsid w:val="00F77F7D"/>
    <w:rsid w:val="00F807CA"/>
    <w:rsid w:val="00F80C10"/>
    <w:rsid w:val="00F80E1C"/>
    <w:rsid w:val="00F8100F"/>
    <w:rsid w:val="00F810D6"/>
    <w:rsid w:val="00F8243F"/>
    <w:rsid w:val="00F82485"/>
    <w:rsid w:val="00F82747"/>
    <w:rsid w:val="00F829BD"/>
    <w:rsid w:val="00F82B36"/>
    <w:rsid w:val="00F82C28"/>
    <w:rsid w:val="00F82DC0"/>
    <w:rsid w:val="00F82FF6"/>
    <w:rsid w:val="00F83208"/>
    <w:rsid w:val="00F8327E"/>
    <w:rsid w:val="00F84756"/>
    <w:rsid w:val="00F848DE"/>
    <w:rsid w:val="00F84A2A"/>
    <w:rsid w:val="00F84F8B"/>
    <w:rsid w:val="00F8567D"/>
    <w:rsid w:val="00F85E0D"/>
    <w:rsid w:val="00F8646E"/>
    <w:rsid w:val="00F86783"/>
    <w:rsid w:val="00F86AA5"/>
    <w:rsid w:val="00F86B67"/>
    <w:rsid w:val="00F86EB3"/>
    <w:rsid w:val="00F87020"/>
    <w:rsid w:val="00F8702B"/>
    <w:rsid w:val="00F8746C"/>
    <w:rsid w:val="00F87652"/>
    <w:rsid w:val="00F90669"/>
    <w:rsid w:val="00F906FC"/>
    <w:rsid w:val="00F907BA"/>
    <w:rsid w:val="00F90C8E"/>
    <w:rsid w:val="00F90C99"/>
    <w:rsid w:val="00F91162"/>
    <w:rsid w:val="00F914CB"/>
    <w:rsid w:val="00F91645"/>
    <w:rsid w:val="00F92086"/>
    <w:rsid w:val="00F922E6"/>
    <w:rsid w:val="00F92F5B"/>
    <w:rsid w:val="00F9322C"/>
    <w:rsid w:val="00F9375E"/>
    <w:rsid w:val="00F93A95"/>
    <w:rsid w:val="00F93AEC"/>
    <w:rsid w:val="00F93B6E"/>
    <w:rsid w:val="00F93DCD"/>
    <w:rsid w:val="00F942F6"/>
    <w:rsid w:val="00F94745"/>
    <w:rsid w:val="00F95055"/>
    <w:rsid w:val="00F9538E"/>
    <w:rsid w:val="00F95652"/>
    <w:rsid w:val="00F9577C"/>
    <w:rsid w:val="00F95B8C"/>
    <w:rsid w:val="00F9603D"/>
    <w:rsid w:val="00F966FD"/>
    <w:rsid w:val="00F96A50"/>
    <w:rsid w:val="00F96C59"/>
    <w:rsid w:val="00F96D71"/>
    <w:rsid w:val="00F9703D"/>
    <w:rsid w:val="00F975AD"/>
    <w:rsid w:val="00F97985"/>
    <w:rsid w:val="00F97EDA"/>
    <w:rsid w:val="00F97EDD"/>
    <w:rsid w:val="00F97EF2"/>
    <w:rsid w:val="00FA01F8"/>
    <w:rsid w:val="00FA03E5"/>
    <w:rsid w:val="00FA066A"/>
    <w:rsid w:val="00FA0AFA"/>
    <w:rsid w:val="00FA172B"/>
    <w:rsid w:val="00FA1A38"/>
    <w:rsid w:val="00FA1CF8"/>
    <w:rsid w:val="00FA1F0A"/>
    <w:rsid w:val="00FA2090"/>
    <w:rsid w:val="00FA2318"/>
    <w:rsid w:val="00FA257A"/>
    <w:rsid w:val="00FA287B"/>
    <w:rsid w:val="00FA2904"/>
    <w:rsid w:val="00FA2D85"/>
    <w:rsid w:val="00FA3755"/>
    <w:rsid w:val="00FA3E76"/>
    <w:rsid w:val="00FA47F5"/>
    <w:rsid w:val="00FA5C38"/>
    <w:rsid w:val="00FA6662"/>
    <w:rsid w:val="00FA678E"/>
    <w:rsid w:val="00FA697C"/>
    <w:rsid w:val="00FA6F26"/>
    <w:rsid w:val="00FA7474"/>
    <w:rsid w:val="00FA7C2F"/>
    <w:rsid w:val="00FA7F2A"/>
    <w:rsid w:val="00FB032A"/>
    <w:rsid w:val="00FB0666"/>
    <w:rsid w:val="00FB06AF"/>
    <w:rsid w:val="00FB083C"/>
    <w:rsid w:val="00FB1DA1"/>
    <w:rsid w:val="00FB1DF6"/>
    <w:rsid w:val="00FB1EB0"/>
    <w:rsid w:val="00FB2076"/>
    <w:rsid w:val="00FB20C0"/>
    <w:rsid w:val="00FB23A3"/>
    <w:rsid w:val="00FB261F"/>
    <w:rsid w:val="00FB2DDA"/>
    <w:rsid w:val="00FB31B3"/>
    <w:rsid w:val="00FB3256"/>
    <w:rsid w:val="00FB392B"/>
    <w:rsid w:val="00FB3A72"/>
    <w:rsid w:val="00FB3B7D"/>
    <w:rsid w:val="00FB41E2"/>
    <w:rsid w:val="00FB44FD"/>
    <w:rsid w:val="00FB450F"/>
    <w:rsid w:val="00FB4882"/>
    <w:rsid w:val="00FB4E08"/>
    <w:rsid w:val="00FB4FEB"/>
    <w:rsid w:val="00FB50A4"/>
    <w:rsid w:val="00FB53BA"/>
    <w:rsid w:val="00FB56AF"/>
    <w:rsid w:val="00FB58C1"/>
    <w:rsid w:val="00FB5D2C"/>
    <w:rsid w:val="00FB5E09"/>
    <w:rsid w:val="00FB600A"/>
    <w:rsid w:val="00FB61B2"/>
    <w:rsid w:val="00FB6988"/>
    <w:rsid w:val="00FB6A0D"/>
    <w:rsid w:val="00FB6DFE"/>
    <w:rsid w:val="00FB712B"/>
    <w:rsid w:val="00FB7497"/>
    <w:rsid w:val="00FB77BB"/>
    <w:rsid w:val="00FB7D23"/>
    <w:rsid w:val="00FB7E64"/>
    <w:rsid w:val="00FB7F35"/>
    <w:rsid w:val="00FC00CD"/>
    <w:rsid w:val="00FC00D2"/>
    <w:rsid w:val="00FC025F"/>
    <w:rsid w:val="00FC0D63"/>
    <w:rsid w:val="00FC137D"/>
    <w:rsid w:val="00FC1514"/>
    <w:rsid w:val="00FC16CB"/>
    <w:rsid w:val="00FC1807"/>
    <w:rsid w:val="00FC185C"/>
    <w:rsid w:val="00FC21B4"/>
    <w:rsid w:val="00FC21B5"/>
    <w:rsid w:val="00FC24A4"/>
    <w:rsid w:val="00FC29A3"/>
    <w:rsid w:val="00FC2C18"/>
    <w:rsid w:val="00FC3124"/>
    <w:rsid w:val="00FC38EB"/>
    <w:rsid w:val="00FC3E68"/>
    <w:rsid w:val="00FC4088"/>
    <w:rsid w:val="00FC43E3"/>
    <w:rsid w:val="00FC4F27"/>
    <w:rsid w:val="00FC57C6"/>
    <w:rsid w:val="00FC57FB"/>
    <w:rsid w:val="00FC5D7E"/>
    <w:rsid w:val="00FC62BF"/>
    <w:rsid w:val="00FC6464"/>
    <w:rsid w:val="00FC6A73"/>
    <w:rsid w:val="00FC73E9"/>
    <w:rsid w:val="00FC7796"/>
    <w:rsid w:val="00FD0038"/>
    <w:rsid w:val="00FD0AFE"/>
    <w:rsid w:val="00FD1580"/>
    <w:rsid w:val="00FD15BB"/>
    <w:rsid w:val="00FD1688"/>
    <w:rsid w:val="00FD1982"/>
    <w:rsid w:val="00FD19CF"/>
    <w:rsid w:val="00FD1B18"/>
    <w:rsid w:val="00FD2017"/>
    <w:rsid w:val="00FD2FB8"/>
    <w:rsid w:val="00FD2FE7"/>
    <w:rsid w:val="00FD34AE"/>
    <w:rsid w:val="00FD3677"/>
    <w:rsid w:val="00FD3F57"/>
    <w:rsid w:val="00FD4120"/>
    <w:rsid w:val="00FD456B"/>
    <w:rsid w:val="00FD4939"/>
    <w:rsid w:val="00FD4A0F"/>
    <w:rsid w:val="00FD52FD"/>
    <w:rsid w:val="00FD5327"/>
    <w:rsid w:val="00FD5591"/>
    <w:rsid w:val="00FD5645"/>
    <w:rsid w:val="00FD5750"/>
    <w:rsid w:val="00FD5F58"/>
    <w:rsid w:val="00FD6185"/>
    <w:rsid w:val="00FD649E"/>
    <w:rsid w:val="00FD66DA"/>
    <w:rsid w:val="00FD670E"/>
    <w:rsid w:val="00FD7251"/>
    <w:rsid w:val="00FD793A"/>
    <w:rsid w:val="00FE0147"/>
    <w:rsid w:val="00FE04AD"/>
    <w:rsid w:val="00FE07F1"/>
    <w:rsid w:val="00FE07FA"/>
    <w:rsid w:val="00FE0B86"/>
    <w:rsid w:val="00FE1530"/>
    <w:rsid w:val="00FE15BF"/>
    <w:rsid w:val="00FE16DB"/>
    <w:rsid w:val="00FE1976"/>
    <w:rsid w:val="00FE1AE3"/>
    <w:rsid w:val="00FE210F"/>
    <w:rsid w:val="00FE216B"/>
    <w:rsid w:val="00FE2342"/>
    <w:rsid w:val="00FE23FA"/>
    <w:rsid w:val="00FE282A"/>
    <w:rsid w:val="00FE291F"/>
    <w:rsid w:val="00FE2957"/>
    <w:rsid w:val="00FE29E4"/>
    <w:rsid w:val="00FE3191"/>
    <w:rsid w:val="00FE3322"/>
    <w:rsid w:val="00FE350A"/>
    <w:rsid w:val="00FE368A"/>
    <w:rsid w:val="00FE3BE4"/>
    <w:rsid w:val="00FE4399"/>
    <w:rsid w:val="00FE43A9"/>
    <w:rsid w:val="00FE44EF"/>
    <w:rsid w:val="00FE4523"/>
    <w:rsid w:val="00FE466E"/>
    <w:rsid w:val="00FE4680"/>
    <w:rsid w:val="00FE5059"/>
    <w:rsid w:val="00FE5BD0"/>
    <w:rsid w:val="00FE5E12"/>
    <w:rsid w:val="00FE5EEE"/>
    <w:rsid w:val="00FE6560"/>
    <w:rsid w:val="00FE6765"/>
    <w:rsid w:val="00FE6A4D"/>
    <w:rsid w:val="00FE6BE9"/>
    <w:rsid w:val="00FE700E"/>
    <w:rsid w:val="00FE7611"/>
    <w:rsid w:val="00FE7CA6"/>
    <w:rsid w:val="00FE7CD0"/>
    <w:rsid w:val="00FF0100"/>
    <w:rsid w:val="00FF015F"/>
    <w:rsid w:val="00FF0279"/>
    <w:rsid w:val="00FF03C0"/>
    <w:rsid w:val="00FF102F"/>
    <w:rsid w:val="00FF1937"/>
    <w:rsid w:val="00FF1A40"/>
    <w:rsid w:val="00FF1A98"/>
    <w:rsid w:val="00FF1BB6"/>
    <w:rsid w:val="00FF2379"/>
    <w:rsid w:val="00FF23C4"/>
    <w:rsid w:val="00FF249E"/>
    <w:rsid w:val="00FF2587"/>
    <w:rsid w:val="00FF2F26"/>
    <w:rsid w:val="00FF3568"/>
    <w:rsid w:val="00FF35BB"/>
    <w:rsid w:val="00FF3BDE"/>
    <w:rsid w:val="00FF409F"/>
    <w:rsid w:val="00FF413F"/>
    <w:rsid w:val="00FF4A69"/>
    <w:rsid w:val="00FF4FE6"/>
    <w:rsid w:val="00FF5216"/>
    <w:rsid w:val="00FF556B"/>
    <w:rsid w:val="00FF5580"/>
    <w:rsid w:val="00FF5CDB"/>
    <w:rsid w:val="00FF5D5F"/>
    <w:rsid w:val="00FF6155"/>
    <w:rsid w:val="00FF64E1"/>
    <w:rsid w:val="00FF6BB7"/>
    <w:rsid w:val="00FF77ED"/>
    <w:rsid w:val="00FF7A2E"/>
    <w:rsid w:val="00FF7CB6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CA8BF5-1E70-4C50-A16C-BCD31E2F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" w:after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CD"/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uiPriority w:val="9"/>
    <w:qFormat/>
    <w:rsid w:val="00454C0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1">
    <w:name w:val="heading 2"/>
    <w:basedOn w:val="a"/>
    <w:next w:val="a"/>
    <w:link w:val="22"/>
    <w:uiPriority w:val="9"/>
    <w:unhideWhenUsed/>
    <w:qFormat/>
    <w:rsid w:val="00610AC2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1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"/>
    <w:next w:val="a"/>
    <w:link w:val="41"/>
    <w:uiPriority w:val="9"/>
    <w:unhideWhenUsed/>
    <w:qFormat/>
    <w:rsid w:val="008703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703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03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03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03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03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7fb5c607">
    <w:name w:val="cs7fb5c607"/>
    <w:basedOn w:val="a"/>
    <w:rsid w:val="0092280F"/>
    <w:pPr>
      <w:spacing w:after="0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s10b6a95d">
    <w:name w:val="cs10b6a95d"/>
    <w:basedOn w:val="a"/>
    <w:rsid w:val="0092280F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s140f2c8d">
    <w:name w:val="cs140f2c8d"/>
    <w:basedOn w:val="a"/>
    <w:rsid w:val="0092280F"/>
    <w:pPr>
      <w:spacing w:after="0"/>
      <w:ind w:left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sb0e4da14">
    <w:name w:val="csb0e4da14"/>
    <w:basedOn w:val="a"/>
    <w:rsid w:val="0092280F"/>
    <w:pPr>
      <w:spacing w:after="0"/>
      <w:ind w:firstLine="8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sfc41765">
    <w:name w:val="csfc41765"/>
    <w:basedOn w:val="a"/>
    <w:rsid w:val="0092280F"/>
    <w:pPr>
      <w:spacing w:after="0"/>
      <w:ind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sf8cba3a1">
    <w:name w:val="csf8cba3a1"/>
    <w:basedOn w:val="a"/>
    <w:rsid w:val="0092280F"/>
    <w:pPr>
      <w:spacing w:after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s80d9435b">
    <w:name w:val="cs80d9435b"/>
    <w:basedOn w:val="a"/>
    <w:rsid w:val="0092280F"/>
    <w:pPr>
      <w:spacing w:after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s95e872d0">
    <w:name w:val="cs95e872d0"/>
    <w:basedOn w:val="a"/>
    <w:rsid w:val="0092280F"/>
    <w:pPr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s86f215c3">
    <w:name w:val="cs86f215c3"/>
    <w:basedOn w:val="a"/>
    <w:rsid w:val="0092280F"/>
    <w:pPr>
      <w:spacing w:after="0"/>
      <w:ind w:left="8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s8166bd99">
    <w:name w:val="cs8166bd99"/>
    <w:basedOn w:val="a"/>
    <w:rsid w:val="0092280F"/>
    <w:pPr>
      <w:spacing w:after="0"/>
      <w:ind w:left="360"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s5fb6f45c">
    <w:name w:val="cs5fb6f45c"/>
    <w:basedOn w:val="a"/>
    <w:rsid w:val="0092280F"/>
    <w:pPr>
      <w:spacing w:after="0"/>
      <w:ind w:left="360" w:firstLine="3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s5efed22f1">
    <w:name w:val="cs5efed22f1"/>
    <w:rsid w:val="0092280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643c5f4d1">
    <w:name w:val="cs643c5f4d1"/>
    <w:rsid w:val="0092280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00"/>
    </w:rPr>
  </w:style>
  <w:style w:type="paragraph" w:styleId="a3">
    <w:name w:val="header"/>
    <w:basedOn w:val="a"/>
    <w:link w:val="a4"/>
    <w:uiPriority w:val="99"/>
    <w:unhideWhenUsed/>
    <w:rsid w:val="0092280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2280F"/>
  </w:style>
  <w:style w:type="paragraph" w:styleId="a5">
    <w:name w:val="footer"/>
    <w:basedOn w:val="a"/>
    <w:link w:val="a6"/>
    <w:uiPriority w:val="99"/>
    <w:unhideWhenUsed/>
    <w:rsid w:val="0092280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2280F"/>
  </w:style>
  <w:style w:type="paragraph" w:styleId="a7">
    <w:name w:val="Balloon Text"/>
    <w:basedOn w:val="a"/>
    <w:link w:val="a8"/>
    <w:uiPriority w:val="99"/>
    <w:unhideWhenUsed/>
    <w:rsid w:val="00DC3085"/>
    <w:pPr>
      <w:spacing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DC3085"/>
    <w:rPr>
      <w:rFonts w:ascii="Tahoma" w:hAnsi="Tahoma" w:cs="Tahoma"/>
      <w:sz w:val="16"/>
      <w:szCs w:val="16"/>
      <w:lang w:eastAsia="en-US"/>
    </w:rPr>
  </w:style>
  <w:style w:type="paragraph" w:customStyle="1" w:styleId="cs74f18f7e">
    <w:name w:val="cs74f18f7e"/>
    <w:basedOn w:val="a"/>
    <w:rsid w:val="000403CE"/>
    <w:pPr>
      <w:spacing w:after="0"/>
      <w:ind w:right="-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sc6282c91">
    <w:name w:val="csc6282c91"/>
    <w:basedOn w:val="a"/>
    <w:rsid w:val="000403CE"/>
    <w:pPr>
      <w:spacing w:after="0"/>
      <w:ind w:left="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s146ab7ec1">
    <w:name w:val="cs146ab7ec1"/>
    <w:rsid w:val="000403C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e2a43801">
    <w:name w:val="cse2a43801"/>
    <w:rsid w:val="000403C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FFFF00"/>
    </w:rPr>
  </w:style>
  <w:style w:type="table" w:styleId="a9">
    <w:name w:val="Table Grid"/>
    <w:basedOn w:val="a1"/>
    <w:uiPriority w:val="59"/>
    <w:rsid w:val="002910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rsid w:val="00AD0C75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rsid w:val="00AD0C75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AD0C75"/>
    <w:rPr>
      <w:vertAlign w:val="superscript"/>
    </w:rPr>
  </w:style>
  <w:style w:type="character" w:customStyle="1" w:styleId="blk">
    <w:name w:val="blk"/>
    <w:basedOn w:val="a0"/>
    <w:rsid w:val="00361D25"/>
  </w:style>
  <w:style w:type="character" w:customStyle="1" w:styleId="u">
    <w:name w:val="u"/>
    <w:basedOn w:val="a0"/>
    <w:rsid w:val="00BE3E00"/>
  </w:style>
  <w:style w:type="paragraph" w:styleId="ad">
    <w:name w:val="List Paragraph"/>
    <w:basedOn w:val="a"/>
    <w:uiPriority w:val="34"/>
    <w:qFormat/>
    <w:rsid w:val="00465FAA"/>
    <w:pPr>
      <w:ind w:left="708"/>
    </w:pPr>
  </w:style>
  <w:style w:type="character" w:customStyle="1" w:styleId="f">
    <w:name w:val="f"/>
    <w:basedOn w:val="a0"/>
    <w:rsid w:val="003C217F"/>
  </w:style>
  <w:style w:type="character" w:styleId="ae">
    <w:name w:val="page number"/>
    <w:basedOn w:val="a0"/>
    <w:uiPriority w:val="99"/>
    <w:rsid w:val="00FB261F"/>
  </w:style>
  <w:style w:type="paragraph" w:customStyle="1" w:styleId="ConsPlusCell">
    <w:name w:val="ConsPlusCell"/>
    <w:link w:val="ConsPlusCell0"/>
    <w:uiPriority w:val="99"/>
    <w:rsid w:val="00FB261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bidi="yi-Hebr"/>
    </w:rPr>
  </w:style>
  <w:style w:type="paragraph" w:customStyle="1" w:styleId="ConsPlusNonformat">
    <w:name w:val="ConsPlusNonformat"/>
    <w:uiPriority w:val="99"/>
    <w:rsid w:val="00FB261F"/>
    <w:pPr>
      <w:autoSpaceDE w:val="0"/>
      <w:autoSpaceDN w:val="0"/>
      <w:adjustRightInd w:val="0"/>
    </w:pPr>
    <w:rPr>
      <w:rFonts w:ascii="Courier New" w:eastAsia="Times New Roman" w:hAnsi="Courier New" w:cs="Courier New"/>
      <w:lang w:bidi="yi-Hebr"/>
    </w:rPr>
  </w:style>
  <w:style w:type="paragraph" w:styleId="af">
    <w:name w:val="annotation text"/>
    <w:basedOn w:val="a"/>
    <w:link w:val="af0"/>
    <w:uiPriority w:val="99"/>
    <w:semiHidden/>
    <w:rsid w:val="00FB261F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uiPriority w:val="99"/>
    <w:semiHidden/>
    <w:rsid w:val="00FB261F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FB261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FB261F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FB26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1">
    <w:name w:val="blk1"/>
    <w:rsid w:val="00FB261F"/>
    <w:rPr>
      <w:vanish w:val="0"/>
      <w:webHidden w:val="0"/>
      <w:specVanish w:val="0"/>
    </w:rPr>
  </w:style>
  <w:style w:type="character" w:customStyle="1" w:styleId="r">
    <w:name w:val="r"/>
    <w:basedOn w:val="a0"/>
    <w:rsid w:val="00FB261F"/>
  </w:style>
  <w:style w:type="paragraph" w:styleId="af3">
    <w:name w:val="Normal (Web)"/>
    <w:basedOn w:val="a"/>
    <w:uiPriority w:val="99"/>
    <w:rsid w:val="00FB26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uiPriority w:val="99"/>
    <w:rsid w:val="00FB261F"/>
    <w:rPr>
      <w:color w:val="0000FF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222E69"/>
    <w:pPr>
      <w:spacing w:after="0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22E69"/>
    <w:rPr>
      <w:lang w:eastAsia="en-US"/>
    </w:rPr>
  </w:style>
  <w:style w:type="character" w:styleId="af7">
    <w:name w:val="endnote reference"/>
    <w:uiPriority w:val="99"/>
    <w:semiHidden/>
    <w:unhideWhenUsed/>
    <w:rsid w:val="00222E69"/>
    <w:rPr>
      <w:vertAlign w:val="superscript"/>
    </w:rPr>
  </w:style>
  <w:style w:type="character" w:styleId="af8">
    <w:name w:val="annotation reference"/>
    <w:semiHidden/>
    <w:unhideWhenUsed/>
    <w:rsid w:val="000402B8"/>
    <w:rPr>
      <w:sz w:val="16"/>
      <w:szCs w:val="16"/>
    </w:rPr>
  </w:style>
  <w:style w:type="character" w:customStyle="1" w:styleId="CharStyle100">
    <w:name w:val="CharStyle100"/>
    <w:basedOn w:val="a0"/>
    <w:rsid w:val="00FB20C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D6959"/>
  </w:style>
  <w:style w:type="table" w:customStyle="1" w:styleId="14">
    <w:name w:val="Сетка таблицы1"/>
    <w:basedOn w:val="a1"/>
    <w:next w:val="a9"/>
    <w:uiPriority w:val="59"/>
    <w:rsid w:val="00CD695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Revision"/>
    <w:hidden/>
    <w:uiPriority w:val="99"/>
    <w:semiHidden/>
    <w:rsid w:val="00CD6959"/>
    <w:rPr>
      <w:rFonts w:eastAsia="Times New Roman"/>
      <w:sz w:val="22"/>
      <w:szCs w:val="22"/>
      <w:lang w:eastAsia="en-US"/>
    </w:rPr>
  </w:style>
  <w:style w:type="paragraph" w:styleId="afa">
    <w:name w:val="Title"/>
    <w:basedOn w:val="a"/>
    <w:link w:val="afb"/>
    <w:qFormat/>
    <w:rsid w:val="00FD5645"/>
    <w:pPr>
      <w:spacing w:after="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FD5645"/>
    <w:rPr>
      <w:rFonts w:ascii="Times New Roman" w:eastAsia="Times New Roman" w:hAnsi="Times New Roman"/>
      <w:sz w:val="24"/>
    </w:rPr>
  </w:style>
  <w:style w:type="numbering" w:customStyle="1" w:styleId="1">
    <w:name w:val="1"/>
    <w:uiPriority w:val="99"/>
    <w:rsid w:val="00630009"/>
    <w:pPr>
      <w:numPr>
        <w:numId w:val="1"/>
      </w:numPr>
    </w:pPr>
  </w:style>
  <w:style w:type="numbering" w:customStyle="1" w:styleId="2">
    <w:name w:val="2"/>
    <w:uiPriority w:val="99"/>
    <w:rsid w:val="00630009"/>
    <w:pPr>
      <w:numPr>
        <w:numId w:val="2"/>
      </w:numPr>
    </w:pPr>
  </w:style>
  <w:style w:type="paragraph" w:styleId="15">
    <w:name w:val="toc 1"/>
    <w:basedOn w:val="a"/>
    <w:next w:val="a"/>
    <w:autoRedefine/>
    <w:uiPriority w:val="39"/>
    <w:unhideWhenUsed/>
    <w:rsid w:val="009C7976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75D10"/>
    <w:pPr>
      <w:tabs>
        <w:tab w:val="left" w:pos="1100"/>
        <w:tab w:val="right" w:leader="dot" w:pos="10053"/>
      </w:tabs>
      <w:spacing w:after="100"/>
      <w:ind w:left="220"/>
    </w:pPr>
    <w:rPr>
      <w:rFonts w:ascii="Times New Roman" w:hAnsi="Times New Roman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426F3B"/>
    <w:pPr>
      <w:spacing w:after="100"/>
      <w:ind w:left="440"/>
    </w:pPr>
  </w:style>
  <w:style w:type="character" w:customStyle="1" w:styleId="12">
    <w:name w:val="Заголовок 1 Знак"/>
    <w:basedOn w:val="a0"/>
    <w:link w:val="11"/>
    <w:uiPriority w:val="9"/>
    <w:rsid w:val="00454C03"/>
    <w:rPr>
      <w:rFonts w:ascii="Times New Roman" w:eastAsiaTheme="majorEastAsia" w:hAnsi="Times New Roman" w:cstheme="majorBidi"/>
      <w:sz w:val="28"/>
      <w:szCs w:val="32"/>
      <w:lang w:eastAsia="en-US"/>
    </w:rPr>
  </w:style>
  <w:style w:type="character" w:customStyle="1" w:styleId="22">
    <w:name w:val="Заголовок 2 Знак"/>
    <w:basedOn w:val="a0"/>
    <w:link w:val="21"/>
    <w:uiPriority w:val="9"/>
    <w:rsid w:val="00610AC2"/>
    <w:rPr>
      <w:rFonts w:ascii="Times New Roman" w:eastAsiaTheme="majorEastAsia" w:hAnsi="Times New Roman" w:cstheme="majorBidi"/>
      <w:color w:val="365F91" w:themeColor="accent1" w:themeShade="BF"/>
      <w:sz w:val="28"/>
      <w:szCs w:val="26"/>
      <w:lang w:eastAsia="en-US"/>
    </w:rPr>
  </w:style>
  <w:style w:type="paragraph" w:styleId="afc">
    <w:name w:val="No Spacing"/>
    <w:uiPriority w:val="1"/>
    <w:qFormat/>
    <w:rsid w:val="00160615"/>
    <w:pPr>
      <w:spacing w:before="240" w:after="60" w:line="276" w:lineRule="auto"/>
      <w:jc w:val="both"/>
    </w:pPr>
    <w:rPr>
      <w:rFonts w:eastAsia="Times New Roman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520C7D"/>
    <w:rPr>
      <w:rFonts w:ascii="Times New Roman" w:eastAsia="Times New Roman" w:hAnsi="Times New Roman"/>
      <w:sz w:val="24"/>
      <w:szCs w:val="24"/>
      <w:lang w:bidi="yi-Hebr"/>
    </w:rPr>
  </w:style>
  <w:style w:type="numbering" w:customStyle="1" w:styleId="10">
    <w:name w:val="Стиль1"/>
    <w:uiPriority w:val="99"/>
    <w:rsid w:val="005627D5"/>
    <w:pPr>
      <w:numPr>
        <w:numId w:val="11"/>
      </w:numPr>
    </w:pPr>
  </w:style>
  <w:style w:type="paragraph" w:customStyle="1" w:styleId="afd">
    <w:name w:val="Глава"/>
    <w:basedOn w:val="11"/>
    <w:next w:val="21"/>
    <w:link w:val="afe"/>
    <w:qFormat/>
    <w:rsid w:val="00BD09C5"/>
    <w:rPr>
      <w:rFonts w:cs="Times New Roman"/>
    </w:rPr>
  </w:style>
  <w:style w:type="paragraph" w:customStyle="1" w:styleId="4">
    <w:name w:val="Подраздел 4"/>
    <w:basedOn w:val="3"/>
    <w:link w:val="42"/>
    <w:autoRedefine/>
    <w:rsid w:val="006449B8"/>
    <w:pPr>
      <w:numPr>
        <w:ilvl w:val="1"/>
        <w:numId w:val="81"/>
      </w:numPr>
      <w:tabs>
        <w:tab w:val="left" w:pos="1560"/>
      </w:tabs>
      <w:spacing w:before="120" w:after="120" w:line="360" w:lineRule="auto"/>
      <w:ind w:left="1276" w:hanging="556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customStyle="1" w:styleId="afe">
    <w:name w:val="Глава Знак"/>
    <w:basedOn w:val="12"/>
    <w:link w:val="afd"/>
    <w:rsid w:val="00BD09C5"/>
    <w:rPr>
      <w:rFonts w:ascii="Times New Roman" w:eastAsiaTheme="majorEastAsia" w:hAnsi="Times New Roman" w:cstheme="majorBidi"/>
      <w:color w:val="365F91" w:themeColor="accent1" w:themeShade="BF"/>
      <w:sz w:val="28"/>
      <w:szCs w:val="32"/>
      <w:lang w:eastAsia="en-US"/>
    </w:rPr>
  </w:style>
  <w:style w:type="character" w:customStyle="1" w:styleId="42">
    <w:name w:val="Подраздел 4 Знак"/>
    <w:basedOn w:val="22"/>
    <w:link w:val="4"/>
    <w:rsid w:val="006449B8"/>
    <w:rPr>
      <w:rFonts w:ascii="Times New Roman" w:eastAsiaTheme="majorEastAsia" w:hAnsi="Times New Roman" w:cstheme="majorBidi"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A1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1">
    <w:name w:val="Заголовок 4 Знак"/>
    <w:basedOn w:val="a0"/>
    <w:link w:val="40"/>
    <w:uiPriority w:val="9"/>
    <w:rsid w:val="0087034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7034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7034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7034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703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703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20">
    <w:name w:val="Стиль2"/>
    <w:uiPriority w:val="99"/>
    <w:rsid w:val="00B94136"/>
    <w:pPr>
      <w:numPr>
        <w:numId w:val="13"/>
      </w:numPr>
    </w:pPr>
  </w:style>
  <w:style w:type="paragraph" w:styleId="HTML">
    <w:name w:val="HTML Preformatted"/>
    <w:basedOn w:val="a"/>
    <w:link w:val="HTML0"/>
    <w:uiPriority w:val="99"/>
    <w:unhideWhenUsed/>
    <w:rsid w:val="0096666A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666A"/>
    <w:rPr>
      <w:rFonts w:ascii="Consolas" w:hAnsi="Consolas"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CF05E1"/>
    <w:pPr>
      <w:spacing w:before="0"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CF05E1"/>
    <w:pPr>
      <w:spacing w:before="0"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CF05E1"/>
    <w:pPr>
      <w:spacing w:before="0"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CF05E1"/>
    <w:pPr>
      <w:spacing w:before="0"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CF05E1"/>
    <w:pPr>
      <w:spacing w:before="0"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CF05E1"/>
    <w:pPr>
      <w:spacing w:before="0"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table" w:customStyle="1" w:styleId="24">
    <w:name w:val="Сетка таблицы2"/>
    <w:basedOn w:val="a1"/>
    <w:next w:val="a9"/>
    <w:uiPriority w:val="39"/>
    <w:rsid w:val="00CA4B51"/>
    <w:pPr>
      <w:spacing w:before="0" w:after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Subtitle"/>
    <w:basedOn w:val="a"/>
    <w:next w:val="a"/>
    <w:link w:val="aff0"/>
    <w:uiPriority w:val="11"/>
    <w:qFormat/>
    <w:rsid w:val="005163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51637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39">
    <w:name w:val="Стиль39"/>
    <w:link w:val="390"/>
    <w:rsid w:val="00604688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/>
    </w:rPr>
  </w:style>
  <w:style w:type="character" w:customStyle="1" w:styleId="390">
    <w:name w:val="Стиль39 Знак"/>
    <w:link w:val="39"/>
    <w:rsid w:val="00604688"/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/>
    </w:rPr>
  </w:style>
  <w:style w:type="character" w:customStyle="1" w:styleId="csc52a4eb41">
    <w:name w:val="csc52a4eb41"/>
    <w:basedOn w:val="a0"/>
    <w:rsid w:val="00267CC4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  <w:shd w:val="clear" w:color="auto" w:fill="FFFFFF"/>
    </w:rPr>
  </w:style>
  <w:style w:type="paragraph" w:customStyle="1" w:styleId="cs676c7cc9">
    <w:name w:val="cs676c7cc9"/>
    <w:basedOn w:val="a"/>
    <w:rsid w:val="00DC46AD"/>
    <w:pPr>
      <w:spacing w:before="0" w:after="24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9"/>
    <w:uiPriority w:val="39"/>
    <w:rsid w:val="00B72D5D"/>
    <w:pPr>
      <w:spacing w:before="0" w:after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9"/>
    <w:uiPriority w:val="59"/>
    <w:rsid w:val="00B017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Strong"/>
    <w:basedOn w:val="a0"/>
    <w:uiPriority w:val="22"/>
    <w:qFormat/>
    <w:rsid w:val="003B3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hyperlink" Target="consultantplus://offline/ref=153807C7C97BCC22A7AE515E3B4C9D33A45766E93807D05A1278868EA2D33E0171F9B21AEA0F0CDE1B5E86A81Ei400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536984CF14E49FA6C17F915521E69E08D272C14038A5BF0109793C2E9FD7D97DB82AFBDF4C58908AwCB8K" TargetMode="External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E50A97CB854D3FCF8E4A3379A0E003CFBCC29C3252ED5E3C10D360EA73F5CC5321F7D8C0478585435B271A7E08H9sCI" TargetMode="External"/><Relationship Id="rId25" Type="http://schemas.openxmlformats.org/officeDocument/2006/relationships/header" Target="header4.xml"/><Relationship Id="rId33" Type="http://schemas.openxmlformats.org/officeDocument/2006/relationships/hyperlink" Target="consultantplus://offline/ref=D557BDDA515631EB5EE93291C75158E96475643AAEB298AE279AC20E78a1y0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scovered.com.ua/glossary/aktivy-finansovye/" TargetMode="External"/><Relationship Id="rId20" Type="http://schemas.openxmlformats.org/officeDocument/2006/relationships/hyperlink" Target="consultantplus://offline/ref=536984CF14E49FA6C17F915521E69E08D272C14038A5BF0109793C2E9FD7D97DB82AFBDF4C58938DwCBAK" TargetMode="External"/><Relationship Id="rId29" Type="http://schemas.openxmlformats.org/officeDocument/2006/relationships/hyperlink" Target="consultantplus://offline/ref=64E9DB543C1EB654963802EFD0A29509939EDE542CD6A39E8D7FC976CEB57BAEFD1440C9FFC056D77A0E94D1FBt053O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.png"/><Relationship Id="rId32" Type="http://schemas.openxmlformats.org/officeDocument/2006/relationships/hyperlink" Target="consultantplus://offline/ref=D557BDDA515631EB5EE93291C75158E964756439A8BC98AE279AC20E78a1y0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discovered.com.ua/glossary/rynok-finansovyx-uslug/" TargetMode="External"/><Relationship Id="rId23" Type="http://schemas.openxmlformats.org/officeDocument/2006/relationships/hyperlink" Target="consultantplus://offline/ref=DD6BCD715955331F5346F08560A007C223D504B3294FEED1CB281042133771AC2D7B814B7C9A39312F2809273EhDQDN" TargetMode="External"/><Relationship Id="rId28" Type="http://schemas.openxmlformats.org/officeDocument/2006/relationships/hyperlink" Target="consultantplus://offline/ref=39A1C750A21C6383948B53BB821CE5212278DC9E81D7D4EF792DB0DB7F9C43E3BF0780F47ED2C8DD69B0E4FC544B4CO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cbr" TargetMode="External"/><Relationship Id="rId31" Type="http://schemas.openxmlformats.org/officeDocument/2006/relationships/hyperlink" Target="consultantplus://offline/ref=3B6618C35F74AEF303321C22EBF092E6887B65E19D9B26A9F2DA9D9A6E9B924A801C12FC342C07924EC8CDFFB0C91D8375057DB9a758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0247522B53B3C0F49CD7D8D1435DE253137C7AB1AE88F3934BA4024419321959E2D1A0AA7F86D1557A84C4D649V5CES" TargetMode="External"/><Relationship Id="rId22" Type="http://schemas.openxmlformats.org/officeDocument/2006/relationships/hyperlink" Target="consultantplus://offline/ref=B74F5F8B9DBF28ABEB094E5729EF98A391F157E3D171BD8B2A77A30AEA9EAD50095CDE0E83CF207C3C0E87B631JCV1O" TargetMode="External"/><Relationship Id="rId27" Type="http://schemas.openxmlformats.org/officeDocument/2006/relationships/hyperlink" Target="consultantplus://offline/ref=1102DA8E66499E52A8D8EC7CE6F62DD2BAC8811139B481DABA8F6420319B7CE622C931B0645B406A30FDB87C20G74EO" TargetMode="External"/><Relationship Id="rId30" Type="http://schemas.openxmlformats.org/officeDocument/2006/relationships/hyperlink" Target="consultantplus://offline/ref=0821B4D4D3C154D9274A4600945358DB12A0C7D5C764F132208394C4AE69DC15D3382339BB247083C19CC2A873Q441O" TargetMode="Externa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7ed35a-250d-45d0-9580-0207d5f6dcb4">VXNXCRYNWJAY-526641503-41</_dlc_DocId>
    <_dlc_DocIdUrl xmlns="fa7ed35a-250d-45d0-9580-0207d5f6dcb4">
      <Url>https://simr.cbr.ru/sites/ds/Home/Divisions/UD/_layouts/15/DocIdRedir.aspx?ID=VXNXCRYNWJAY-526641503-41</Url>
      <Description>VXNXCRYNWJAY-526641503-41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66E97BD9E245429E518BC4876E6C42" ma:contentTypeVersion="2" ma:contentTypeDescription="Создание документа." ma:contentTypeScope="" ma:versionID="a0b8df95e4b1e6ebf62b5ba4584cd4f9">
  <xsd:schema xmlns:xsd="http://www.w3.org/2001/XMLSchema" xmlns:xs="http://www.w3.org/2001/XMLSchema" xmlns:p="http://schemas.microsoft.com/office/2006/metadata/properties" xmlns:ns1="http://schemas.microsoft.com/sharepoint/v3" xmlns:ns2="fa7ed35a-250d-45d0-9580-0207d5f6dcb4" targetNamespace="http://schemas.microsoft.com/office/2006/metadata/properties" ma:root="true" ma:fieldsID="c5b73012e85877d0f35a16a313ab1613" ns1:_="" ns2:_="">
    <xsd:import namespace="http://schemas.microsoft.com/sharepoint/v3"/>
    <xsd:import namespace="fa7ed35a-250d-45d0-9580-0207d5f6dc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ed35a-250d-45d0-9580-0207d5f6dcb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E69B-6CEC-45F2-B251-D2CC0CEBB5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7C2EC0-0700-4CB3-ABD4-E0E1A77EF743}">
  <ds:schemaRefs>
    <ds:schemaRef ds:uri="http://schemas.microsoft.com/office/2006/metadata/properties"/>
    <ds:schemaRef ds:uri="http://schemas.microsoft.com/office/infopath/2007/PartnerControls"/>
    <ds:schemaRef ds:uri="fa7ed35a-250d-45d0-9580-0207d5f6dcb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904E07-E5A5-4618-A45C-0F2B7B49AC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B5387-A129-4C64-81C3-72AE7DA1D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7ed35a-250d-45d0-9580-0207d5f6d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3BCED7-46BB-41B7-87CA-EC4B717F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40753</Words>
  <Characters>232294</Characters>
  <Application>Microsoft Office Word</Application>
  <DocSecurity>0</DocSecurity>
  <Lines>1935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формирования первичной информации</vt:lpstr>
    </vt:vector>
  </TitlesOfParts>
  <Company>CBRF</Company>
  <LinksUpToDate>false</LinksUpToDate>
  <CharactersWithSpaces>272502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формирования первичной информации</dc:title>
  <dc:creator>Банк России, Департамент статистики</dc:creator>
  <cp:lastModifiedBy>Сосюрко Владимир Владимирович</cp:lastModifiedBy>
  <cp:revision>13</cp:revision>
  <cp:lastPrinted>2021-11-26T06:17:00Z</cp:lastPrinted>
  <dcterms:created xsi:type="dcterms:W3CDTF">2021-11-26T06:10:00Z</dcterms:created>
  <dcterms:modified xsi:type="dcterms:W3CDTF">2021-11-26T09:30:00Z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0x0101003D66E97BD9E245429E518BC4876E6C42</vt:lpwstr>
  </property>
  <property fmtid="{D5CDD505-2E9C-101B-9397-08002B2CF9AE}" pid="3" name="_dlc_DocIdItemGuid">
    <vt:lpwstr>fb5fd2e1-e138-465c-8cd9-252af27a7e13</vt:lpwstr>
  </property>
</Properties>
</file>